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 w:after="20" w:line="312" w:lineRule="auto"/>
        <w:outlineLvl w:val="1"/>
        <w:rPr>
          <w:rFonts w:hint="default" w:ascii="仿宋_GB2312" w:hAnsi="仿宋_GB2312" w:eastAsia="仿宋_GB2312" w:cs="仿宋_GB2312"/>
          <w:bCs/>
          <w:color w:val="000000"/>
          <w:kern w:val="28"/>
          <w:sz w:val="32"/>
          <w:szCs w:val="32"/>
          <w:lang w:val="en-US" w:eastAsia="zh-CN"/>
        </w:rPr>
      </w:pPr>
      <w:r>
        <w:rPr>
          <w:rFonts w:hint="eastAsia" w:ascii="仿宋_GB2312" w:hAnsi="仿宋_GB2312" w:eastAsia="仿宋_GB2312" w:cs="仿宋_GB2312"/>
          <w:bCs/>
          <w:color w:val="000000"/>
          <w:kern w:val="28"/>
          <w:sz w:val="32"/>
          <w:szCs w:val="32"/>
          <w:lang w:val="en-US" w:eastAsia="zh-CN"/>
        </w:rPr>
        <w:t>附件3：</w:t>
      </w:r>
    </w:p>
    <w:p>
      <w:pPr>
        <w:spacing w:before="20" w:after="20" w:line="312" w:lineRule="auto"/>
        <w:outlineLvl w:val="1"/>
        <w:rPr>
          <w:rFonts w:hint="default" w:ascii="仿宋_GB2312" w:hAnsi="仿宋_GB2312" w:eastAsia="仿宋_GB2312" w:cs="仿宋_GB2312"/>
          <w:bCs/>
          <w:color w:val="000000"/>
          <w:kern w:val="2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56"/>
          <w:szCs w:val="56"/>
          <w:lang w:val="en-US" w:eastAsia="zh-CN"/>
        </w:rPr>
      </w:pPr>
      <w:r>
        <w:rPr>
          <w:rFonts w:hint="eastAsia" w:ascii="宋体" w:hAnsi="宋体" w:eastAsia="宋体" w:cs="宋体"/>
          <w:b/>
          <w:bCs/>
          <w:sz w:val="56"/>
          <w:szCs w:val="56"/>
        </w:rPr>
        <w:t>租赁合同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宋体" w:cs="仿宋"/>
          <w:b w:val="0"/>
          <w:bCs w:val="0"/>
          <w:sz w:val="18"/>
          <w:szCs w:val="18"/>
          <w:lang w:val="en-US" w:eastAsia="zh-CN"/>
        </w:rPr>
      </w:pPr>
      <w:r>
        <w:rPr>
          <w:rFonts w:hint="eastAsia" w:ascii="宋体" w:hAnsi="宋体" w:eastAsia="宋体" w:cs="宋体"/>
          <w:b w:val="0"/>
          <w:bCs w:val="0"/>
          <w:sz w:val="36"/>
          <w:szCs w:val="36"/>
          <w:lang w:val="en-US" w:eastAsia="zh-CN"/>
        </w:rPr>
        <w:t>（以正式版为准）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 w:hAnsi="仿宋" w:eastAsia="宋体" w:cs="仿宋"/>
          <w:b w:val="0"/>
          <w:bCs w:val="0"/>
          <w:sz w:val="18"/>
          <w:szCs w:val="18"/>
          <w:lang w:val="en-US" w:eastAsia="zh-CN"/>
        </w:rPr>
      </w:pPr>
    </w:p>
    <w:p>
      <w:pPr>
        <w:numPr>
          <w:ilvl w:val="0"/>
          <w:numId w:val="0"/>
        </w:numPr>
        <w:ind w:leftChars="0" w:firstLine="602" w:firstLineChars="200"/>
        <w:jc w:val="both"/>
        <w:rPr>
          <w:rFonts w:hint="eastAsia" w:ascii="仿宋_GB2312" w:hAnsi="仿宋_GB2312" w:eastAsia="仿宋_GB2312" w:cs="仿宋_GB2312"/>
          <w:sz w:val="32"/>
          <w:szCs w:val="32"/>
          <w:lang w:val="en-US" w:eastAsia="zh-CN"/>
        </w:rPr>
      </w:pPr>
      <w:r>
        <w:rPr>
          <w:rFonts w:hint="eastAsia" w:ascii="仿宋" w:hAnsi="仿宋" w:eastAsia="仿宋" w:cs="仿宋"/>
          <w:b/>
          <w:bCs/>
          <w:sz w:val="30"/>
          <w:szCs w:val="30"/>
          <w:lang w:val="en-US" w:eastAsia="zh-CN"/>
        </w:rPr>
        <w:t>甲方</w:t>
      </w:r>
      <w:r>
        <w:rPr>
          <w:rFonts w:hint="eastAsia" w:ascii="仿宋" w:hAnsi="仿宋" w:eastAsia="仿宋" w:cs="仿宋"/>
          <w:b/>
          <w:bCs/>
          <w:sz w:val="30"/>
          <w:szCs w:val="30"/>
        </w:rPr>
        <w:t>(出租方)：</w:t>
      </w:r>
      <w:r>
        <w:rPr>
          <w:rFonts w:hint="eastAsia" w:ascii="仿宋_GB2312" w:hAnsi="仿宋_GB2312" w:eastAsia="仿宋_GB2312" w:cs="仿宋_GB2312"/>
          <w:sz w:val="32"/>
          <w:szCs w:val="32"/>
          <w:lang w:val="en-US" w:eastAsia="zh-CN"/>
        </w:rPr>
        <w:t>雅安交建集团资产经营管理有限公司</w:t>
      </w:r>
    </w:p>
    <w:p>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bCs/>
          <w:sz w:val="30"/>
          <w:szCs w:val="30"/>
        </w:rPr>
        <w:t>地    址：</w:t>
      </w:r>
      <w:r>
        <w:rPr>
          <w:rFonts w:hint="eastAsia" w:ascii="仿宋_GB2312" w:hAnsi="仿宋_GB2312" w:eastAsia="仿宋_GB2312" w:cs="仿宋_GB2312"/>
          <w:color w:val="auto"/>
          <w:sz w:val="32"/>
          <w:szCs w:val="32"/>
          <w:lang w:val="en-US" w:eastAsia="zh-CN"/>
        </w:rPr>
        <w:t>雅安市雨城区北外环东路306号</w:t>
      </w:r>
    </w:p>
    <w:p>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b/>
          <w:bCs/>
          <w:sz w:val="30"/>
          <w:szCs w:val="30"/>
        </w:rPr>
        <w:t>法定代表人：</w:t>
      </w:r>
      <w:r>
        <w:rPr>
          <w:rFonts w:hint="eastAsia" w:ascii="仿宋_GB2312" w:hAnsi="仿宋_GB2312" w:eastAsia="仿宋_GB2312" w:cs="仿宋_GB2312"/>
          <w:color w:val="auto"/>
          <w:sz w:val="32"/>
          <w:szCs w:val="32"/>
          <w:lang w:val="en-US" w:eastAsia="zh-CN"/>
        </w:rPr>
        <w:t>张曦</w:t>
      </w:r>
    </w:p>
    <w:p>
      <w:pPr>
        <w:keepNext w:val="0"/>
        <w:keepLines w:val="0"/>
        <w:pageBreakBefore w:val="0"/>
        <w:widowControl w:val="0"/>
        <w:kinsoku/>
        <w:overflowPunct/>
        <w:topLinePunct w:val="0"/>
        <w:autoSpaceDE/>
        <w:autoSpaceDN/>
        <w:bidi w:val="0"/>
        <w:adjustRightInd/>
        <w:snapToGrid/>
        <w:spacing w:line="576" w:lineRule="exact"/>
        <w:ind w:firstLine="602" w:firstLineChars="200"/>
        <w:textAlignment w:val="auto"/>
        <w:rPr>
          <w:rFonts w:hint="eastAsia" w:ascii="仿宋_GB2312" w:hAnsi="仿宋_GB2312" w:eastAsia="仿宋_GB2312" w:cs="仿宋_GB2312"/>
          <w:b w:val="0"/>
          <w:bCs w:val="0"/>
          <w:color w:val="auto"/>
          <w:sz w:val="32"/>
          <w:szCs w:val="32"/>
        </w:rPr>
      </w:pPr>
      <w:r>
        <w:rPr>
          <w:rFonts w:hint="eastAsia" w:ascii="仿宋" w:hAnsi="仿宋" w:eastAsia="仿宋" w:cs="仿宋"/>
          <w:b/>
          <w:bCs/>
          <w:sz w:val="30"/>
          <w:szCs w:val="30"/>
        </w:rPr>
        <w:t>联系电话</w:t>
      </w:r>
      <w:r>
        <w:rPr>
          <w:rFonts w:hint="eastAsia" w:ascii="仿宋" w:hAnsi="仿宋" w:eastAsia="仿宋" w:cs="仿宋"/>
          <w:b/>
          <w:bCs/>
          <w:sz w:val="30"/>
          <w:szCs w:val="30"/>
          <w:lang w:eastAsia="zh-CN"/>
        </w:rPr>
        <w:t>：</w:t>
      </w:r>
      <w:r>
        <w:rPr>
          <w:rFonts w:hint="eastAsia" w:ascii="仿宋_GB2312" w:hAnsi="仿宋_GB2312" w:eastAsia="仿宋_GB2312" w:cs="仿宋_GB2312"/>
          <w:color w:val="auto"/>
          <w:sz w:val="32"/>
          <w:szCs w:val="32"/>
          <w:lang w:val="en-US" w:eastAsia="zh-CN"/>
        </w:rPr>
        <w:t>0835-2329791</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 xml:space="preserve">乙方（承租方）： </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地    址：</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法定代表人（自然人）：</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身份证号：</w:t>
      </w:r>
    </w:p>
    <w:p>
      <w:pPr>
        <w:keepNext w:val="0"/>
        <w:keepLines w:val="0"/>
        <w:pageBreakBefore w:val="0"/>
        <w:widowControl w:val="0"/>
        <w:kinsoku/>
        <w:overflowPunct/>
        <w:topLinePunct w:val="0"/>
        <w:autoSpaceDE/>
        <w:autoSpaceDN/>
        <w:bidi w:val="0"/>
        <w:adjustRightInd/>
        <w:snapToGrid/>
        <w:spacing w:line="560" w:lineRule="exact"/>
        <w:ind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rPr>
        <w:t>联系电话：</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ascii="仿宋" w:hAnsi="仿宋" w:eastAsia="仿宋" w:cs="仿宋"/>
          <w:sz w:val="30"/>
          <w:szCs w:val="30"/>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 w:hAnsi="仿宋" w:eastAsia="仿宋" w:cs="仿宋"/>
          <w:sz w:val="30"/>
          <w:szCs w:val="30"/>
        </w:rPr>
      </w:pPr>
      <w:r>
        <w:rPr>
          <w:rFonts w:hint="eastAsia" w:ascii="仿宋_GB2312" w:hAnsi="仿宋_GB2312" w:eastAsia="仿宋_GB2312" w:cs="仿宋_GB2312"/>
          <w:sz w:val="32"/>
          <w:szCs w:val="32"/>
          <w:lang w:val="en-US" w:eastAsia="zh-CN"/>
        </w:rPr>
        <w:t>雨名快速通道名山黑碾子大桥下场地</w:t>
      </w:r>
      <w:r>
        <w:commentReference w:id="0"/>
      </w:r>
      <w:r>
        <w:rPr>
          <w:rFonts w:hint="eastAsia" w:ascii="仿宋" w:hAnsi="仿宋" w:eastAsia="仿宋" w:cs="仿宋"/>
          <w:sz w:val="30"/>
          <w:szCs w:val="30"/>
          <w:lang w:val="en-US" w:eastAsia="zh-CN"/>
        </w:rPr>
        <w:t>招租于202 年 月  日通过公开挂网竞价，确定乙方为最终承租人。现根据《中华人民共和国民法典》及有关法律、法规，甲、乙双方本着平等、自愿、有偿的原则，经协商一致，订立本合同。</w:t>
      </w:r>
    </w:p>
    <w:p>
      <w:pPr>
        <w:keepNext w:val="0"/>
        <w:keepLines w:val="0"/>
        <w:pageBreakBefore w:val="0"/>
        <w:widowControl w:val="0"/>
        <w:kinsoku/>
        <w:overflowPunct/>
        <w:topLinePunct w:val="0"/>
        <w:autoSpaceDE/>
        <w:autoSpaceDN/>
        <w:bidi w:val="0"/>
        <w:adjustRightInd/>
        <w:snapToGrid/>
        <w:spacing w:line="576" w:lineRule="exact"/>
        <w:ind w:firstLine="600" w:firstLineChars="200"/>
        <w:textAlignment w:val="auto"/>
        <w:rPr>
          <w:rFonts w:hint="default" w:ascii="黑体" w:hAnsi="黑体" w:eastAsia="黑体" w:cs="黑体"/>
          <w:sz w:val="30"/>
          <w:szCs w:val="30"/>
          <w:lang w:eastAsia="zh-CN"/>
        </w:rPr>
      </w:pPr>
      <w:r>
        <w:rPr>
          <w:rFonts w:hint="eastAsia" w:ascii="黑体" w:hAnsi="黑体" w:eastAsia="黑体" w:cs="黑体"/>
          <w:sz w:val="30"/>
          <w:szCs w:val="30"/>
          <w:lang w:val="en-US" w:eastAsia="zh-CN"/>
        </w:rPr>
        <w:t>第一条 合同概况</w:t>
      </w:r>
    </w:p>
    <w:p>
      <w:pPr>
        <w:rPr>
          <w:rFonts w:hint="eastAsia" w:ascii="仿宋" w:hAnsi="仿宋" w:eastAsia="仿宋" w:cs="仿宋"/>
          <w:sz w:val="30"/>
          <w:szCs w:val="30"/>
          <w:lang w:val="en-US" w:eastAsia="zh-CN"/>
        </w:rPr>
      </w:pPr>
      <w:r>
        <w:rPr>
          <w:rFonts w:hint="eastAsia" w:ascii="仿宋" w:hAnsi="仿宋" w:eastAsia="仿宋" w:cs="仿宋"/>
          <w:sz w:val="30"/>
          <w:szCs w:val="30"/>
          <w:lang w:eastAsia="zh-CN"/>
        </w:rPr>
        <w:t>1.1甲方将位于</w:t>
      </w:r>
      <w:r>
        <w:rPr>
          <w:rFonts w:hint="eastAsia" w:ascii="仿宋" w:hAnsi="仿宋" w:eastAsia="仿宋" w:cs="仿宋"/>
          <w:sz w:val="30"/>
          <w:szCs w:val="30"/>
          <w:u w:val="single"/>
          <w:lang w:val="en-US" w:eastAsia="zh-CN"/>
        </w:rPr>
        <w:t xml:space="preserve"> </w:t>
      </w:r>
      <w:r>
        <w:rPr>
          <w:rFonts w:hint="eastAsia" w:ascii="仿宋_GB2312" w:hAnsi="仿宋_GB2312" w:eastAsia="仿宋_GB2312" w:cs="仿宋_GB2312"/>
          <w:sz w:val="32"/>
          <w:szCs w:val="32"/>
          <w:u w:val="single"/>
          <w:lang w:val="en-US" w:eastAsia="zh-CN"/>
        </w:rPr>
        <w:t>雅安市名山区蒙顶山镇水碾村雨名快速通道名山黑碾子大桥下场地</w:t>
      </w:r>
      <w:r>
        <w:rPr>
          <w:rFonts w:hint="default" w:ascii="仿宋" w:hAnsi="仿宋" w:eastAsia="仿宋" w:cs="仿宋"/>
          <w:sz w:val="30"/>
          <w:szCs w:val="30"/>
          <w:lang w:val="en-US" w:eastAsia="zh-CN"/>
        </w:rPr>
        <w:t>整体</w:t>
      </w:r>
      <w:r>
        <w:rPr>
          <w:rFonts w:hint="eastAsia" w:ascii="仿宋" w:hAnsi="仿宋" w:eastAsia="仿宋" w:cs="仿宋"/>
          <w:sz w:val="30"/>
          <w:szCs w:val="30"/>
          <w:lang w:eastAsia="zh-CN"/>
        </w:rPr>
        <w:t>出租给乙方,乙方用于</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后期乙方如需改变标的物租赁用途，须经甲方书面同意。</w:t>
      </w:r>
    </w:p>
    <w:p>
      <w:pPr>
        <w:spacing w:line="56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eastAsia="zh-CN"/>
        </w:rPr>
        <w:t>1.2出</w:t>
      </w:r>
      <w:r>
        <w:rPr>
          <w:rFonts w:hint="eastAsia" w:ascii="仿宋" w:hAnsi="仿宋" w:eastAsia="仿宋" w:cs="仿宋"/>
          <w:sz w:val="30"/>
          <w:szCs w:val="30"/>
          <w:lang w:val="en-US" w:eastAsia="zh-CN"/>
        </w:rPr>
        <w:t>租标的占地面积约为5775㎡，为</w:t>
      </w:r>
      <w:r>
        <w:rPr>
          <w:rFonts w:hint="eastAsia" w:ascii="仿宋_GB2312" w:hAnsi="仿宋_GB2312" w:eastAsia="仿宋_GB2312" w:cs="仿宋_GB2312"/>
          <w:sz w:val="32"/>
          <w:szCs w:val="32"/>
          <w:lang w:val="en-US" w:eastAsia="zh-CN"/>
        </w:rPr>
        <w:t>雨名快速通道项目配套用地。</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1.</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乙方承租权的行使仅限于</w:t>
      </w:r>
      <w:r>
        <w:rPr>
          <w:rFonts w:hint="eastAsia" w:ascii="仿宋" w:hAnsi="仿宋" w:eastAsia="仿宋" w:cs="仿宋"/>
          <w:sz w:val="30"/>
          <w:szCs w:val="30"/>
          <w:lang w:val="en-US" w:eastAsia="zh-CN"/>
        </w:rPr>
        <w:t>标的现场实际能使用范围</w:t>
      </w:r>
      <w:r>
        <w:rPr>
          <w:rFonts w:hint="eastAsia" w:ascii="仿宋" w:hAnsi="仿宋" w:eastAsia="仿宋" w:cs="仿宋"/>
          <w:sz w:val="30"/>
          <w:szCs w:val="30"/>
          <w:lang w:eastAsia="zh-CN"/>
        </w:rPr>
        <w:t>。乙方不得阻止甲方或经甲方同意的第三</w:t>
      </w:r>
      <w:r>
        <w:rPr>
          <w:rFonts w:hint="eastAsia" w:ascii="仿宋" w:hAnsi="仿宋" w:eastAsia="仿宋" w:cs="仿宋"/>
          <w:sz w:val="30"/>
          <w:szCs w:val="30"/>
          <w:lang w:val="en-US" w:eastAsia="zh-CN"/>
        </w:rPr>
        <w:t>方</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使用范围以</w:t>
      </w:r>
      <w:r>
        <w:rPr>
          <w:rFonts w:hint="eastAsia" w:ascii="仿宋" w:hAnsi="仿宋" w:eastAsia="仿宋" w:cs="仿宋"/>
          <w:sz w:val="30"/>
          <w:szCs w:val="30"/>
          <w:lang w:eastAsia="zh-CN"/>
        </w:rPr>
        <w:t>外及公共使用区域的使用、占用或处置。若乙方欲使用或占用</w:t>
      </w:r>
      <w:r>
        <w:rPr>
          <w:rFonts w:hint="eastAsia" w:ascii="仿宋" w:hAnsi="仿宋" w:eastAsia="仿宋" w:cs="仿宋"/>
          <w:sz w:val="30"/>
          <w:szCs w:val="30"/>
          <w:lang w:val="en-US" w:eastAsia="zh-CN"/>
        </w:rPr>
        <w:t>标的范围以</w:t>
      </w:r>
      <w:r>
        <w:rPr>
          <w:rFonts w:hint="eastAsia" w:ascii="仿宋" w:hAnsi="仿宋" w:eastAsia="仿宋" w:cs="仿宋"/>
          <w:sz w:val="30"/>
          <w:szCs w:val="30"/>
          <w:lang w:eastAsia="zh-CN"/>
        </w:rPr>
        <w:t>外</w:t>
      </w:r>
      <w:r>
        <w:rPr>
          <w:rFonts w:hint="eastAsia" w:ascii="仿宋" w:hAnsi="仿宋" w:eastAsia="仿宋" w:cs="仿宋"/>
          <w:sz w:val="30"/>
          <w:szCs w:val="30"/>
          <w:lang w:val="en-US" w:eastAsia="zh-CN"/>
        </w:rPr>
        <w:t>或</w:t>
      </w:r>
      <w:r>
        <w:rPr>
          <w:rFonts w:hint="eastAsia" w:ascii="仿宋" w:hAnsi="仿宋" w:eastAsia="仿宋" w:cs="仿宋"/>
          <w:sz w:val="30"/>
          <w:szCs w:val="30"/>
          <w:lang w:eastAsia="zh-CN"/>
        </w:rPr>
        <w:t>公共使用区域进行活动的,应</w:t>
      </w:r>
      <w:r>
        <w:rPr>
          <w:rFonts w:hint="eastAsia" w:ascii="仿宋" w:hAnsi="仿宋" w:eastAsia="仿宋" w:cs="仿宋"/>
          <w:sz w:val="30"/>
          <w:szCs w:val="30"/>
          <w:lang w:val="en-US" w:eastAsia="zh-CN"/>
        </w:rPr>
        <w:t>事前</w:t>
      </w:r>
      <w:r>
        <w:rPr>
          <w:rFonts w:hint="eastAsia" w:ascii="仿宋" w:hAnsi="仿宋" w:eastAsia="仿宋" w:cs="仿宋"/>
          <w:sz w:val="30"/>
          <w:szCs w:val="30"/>
          <w:lang w:eastAsia="zh-CN"/>
        </w:rPr>
        <w:t>取得甲方的书面同意，</w:t>
      </w:r>
      <w:r>
        <w:rPr>
          <w:rFonts w:hint="eastAsia" w:ascii="仿宋" w:hAnsi="仿宋" w:eastAsia="仿宋" w:cs="仿宋"/>
          <w:sz w:val="30"/>
          <w:szCs w:val="30"/>
          <w:lang w:val="en-US" w:eastAsia="zh-CN"/>
        </w:rPr>
        <w:t>并按行政主管部门的有关规定完成报批等手续</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lang w:val="en-US" w:eastAsia="zh-CN"/>
        </w:rPr>
        <w:t>第二条</w:t>
      </w:r>
      <w:r>
        <w:rPr>
          <w:rFonts w:hint="eastAsia" w:ascii="仿宋" w:hAnsi="仿宋" w:eastAsia="仿宋" w:cs="仿宋"/>
          <w:sz w:val="30"/>
          <w:szCs w:val="30"/>
          <w:lang w:val="en-US" w:eastAsia="zh-CN"/>
        </w:rPr>
        <w:t xml:space="preserve"> </w:t>
      </w:r>
      <w:r>
        <w:rPr>
          <w:rFonts w:hint="eastAsia" w:ascii="黑体" w:hAnsi="黑体" w:eastAsia="黑体" w:cs="黑体"/>
          <w:sz w:val="30"/>
          <w:szCs w:val="30"/>
          <w:lang w:eastAsia="zh-CN"/>
        </w:rPr>
        <w:t>租赁期限</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 xml:space="preserve">2.1租赁期: </w:t>
      </w:r>
      <w:r>
        <w:rPr>
          <w:rFonts w:hint="eastAsia" w:ascii="仿宋" w:hAnsi="仿宋" w:eastAsia="仿宋" w:cs="仿宋"/>
          <w:sz w:val="30"/>
          <w:szCs w:val="30"/>
          <w:lang w:val="en-US" w:eastAsia="zh-CN"/>
        </w:rPr>
        <w:t>1年,</w:t>
      </w:r>
      <w:r>
        <w:rPr>
          <w:rFonts w:hint="eastAsia" w:ascii="仿宋" w:hAnsi="仿宋" w:eastAsia="仿宋" w:cs="仿宋"/>
          <w:sz w:val="30"/>
          <w:szCs w:val="30"/>
          <w:lang w:eastAsia="zh-CN"/>
        </w:rPr>
        <w:t>租赁</w:t>
      </w:r>
      <w:r>
        <w:rPr>
          <w:rFonts w:hint="eastAsia" w:ascii="仿宋" w:hAnsi="仿宋" w:eastAsia="仿宋" w:cs="仿宋"/>
          <w:sz w:val="30"/>
          <w:szCs w:val="30"/>
          <w:lang w:val="en-US" w:eastAsia="zh-CN"/>
        </w:rPr>
        <w:t>生效期自202 年  月  日 起至202 年  月  日止，到期后承租方如需继续使用本场地，出租方对场地无其它使用安排情况下，承租方第二年开始租金在上年租金基础上每年递增3%，最长使用不超过3年。</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2.2</w:t>
      </w:r>
      <w:r>
        <w:rPr>
          <w:rFonts w:hint="eastAsia" w:ascii="仿宋" w:hAnsi="仿宋" w:eastAsia="仿宋" w:cs="仿宋"/>
          <w:sz w:val="30"/>
          <w:szCs w:val="30"/>
          <w:lang w:eastAsia="zh-CN"/>
        </w:rPr>
        <w:t>租赁期内,</w:t>
      </w:r>
      <w:r>
        <w:rPr>
          <w:rFonts w:hint="eastAsia" w:ascii="仿宋" w:hAnsi="仿宋" w:eastAsia="仿宋" w:cs="仿宋"/>
          <w:sz w:val="30"/>
          <w:szCs w:val="30"/>
          <w:lang w:val="en-US" w:eastAsia="zh-CN"/>
        </w:rPr>
        <w:t>甲方</w:t>
      </w:r>
      <w:r>
        <w:rPr>
          <w:rFonts w:hint="eastAsia" w:ascii="仿宋" w:hAnsi="仿宋" w:eastAsia="仿宋" w:cs="仿宋"/>
          <w:sz w:val="30"/>
          <w:szCs w:val="30"/>
          <w:lang w:eastAsia="zh-CN"/>
        </w:rPr>
        <w:t>若欲</w:t>
      </w:r>
      <w:r>
        <w:rPr>
          <w:rFonts w:hint="eastAsia" w:ascii="仿宋" w:hAnsi="仿宋" w:eastAsia="仿宋" w:cs="仿宋"/>
          <w:sz w:val="30"/>
          <w:szCs w:val="30"/>
          <w:lang w:val="en-US" w:eastAsia="zh-CN"/>
        </w:rPr>
        <w:t>转让标的物或遇政府、政策要求改造、拆迁等,应提前60日书面通知乙方，乙方无条件配合。</w:t>
      </w:r>
    </w:p>
    <w:p>
      <w:pPr>
        <w:keepNext w:val="0"/>
        <w:keepLines w:val="0"/>
        <w:pageBreakBefore w:val="0"/>
        <w:widowControl w:val="0"/>
        <w:numPr>
          <w:ilvl w:val="-1"/>
          <w:numId w:val="0"/>
        </w:numPr>
        <w:kinsoku/>
        <w:overflowPunct/>
        <w:topLinePunct w:val="0"/>
        <w:autoSpaceDE/>
        <w:autoSpaceDN/>
        <w:bidi w:val="0"/>
        <w:adjustRightInd/>
        <w:snapToGrid/>
        <w:spacing w:line="560" w:lineRule="exact"/>
        <w:ind w:left="420" w:leftChars="200" w:firstLine="300" w:firstLineChars="100"/>
        <w:textAlignment w:val="auto"/>
        <w:rPr>
          <w:rFonts w:hint="eastAsia" w:ascii="仿宋" w:hAnsi="仿宋" w:eastAsia="仿宋" w:cs="仿宋"/>
          <w:sz w:val="30"/>
          <w:szCs w:val="30"/>
          <w:lang w:eastAsia="zh-CN"/>
        </w:rPr>
      </w:pPr>
      <w:r>
        <w:rPr>
          <w:rFonts w:hint="eastAsia" w:ascii="黑体" w:hAnsi="黑体" w:eastAsia="黑体" w:cs="黑体"/>
          <w:sz w:val="30"/>
          <w:szCs w:val="30"/>
          <w:lang w:val="en-US" w:eastAsia="zh-CN"/>
        </w:rPr>
        <w:t xml:space="preserve">第三条 </w:t>
      </w:r>
      <w:r>
        <w:rPr>
          <w:rFonts w:hint="eastAsia" w:ascii="黑体" w:hAnsi="黑体" w:eastAsia="黑体" w:cs="黑体"/>
          <w:sz w:val="30"/>
          <w:szCs w:val="30"/>
          <w:lang w:eastAsia="zh-CN"/>
        </w:rPr>
        <w:t>租赁费用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3.1租金标准具体见下表:</w:t>
      </w:r>
    </w:p>
    <w:p>
      <w:pPr>
        <w:pStyle w:val="7"/>
        <w:rPr>
          <w:rFonts w:hint="default"/>
          <w:lang w:val="en-US" w:eastAsia="zh-CN"/>
        </w:rPr>
      </w:pPr>
      <w:r>
        <w:rPr>
          <w:rFonts w:hint="eastAsia" w:ascii="仿宋" w:hAnsi="仿宋" w:eastAsia="仿宋" w:cs="仿宋"/>
          <w:color w:val="0000FF"/>
          <w:sz w:val="30"/>
          <w:szCs w:val="30"/>
          <w:lang w:val="en-US" w:eastAsia="zh-CN"/>
        </w:rPr>
        <w:t>以中选金额后核算为准</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lang w:eastAsia="zh-Hans"/>
        </w:rPr>
      </w:pPr>
      <w:r>
        <w:rPr>
          <w:rFonts w:hint="eastAsia" w:ascii="仿宋" w:hAnsi="仿宋" w:eastAsia="仿宋" w:cs="仿宋"/>
          <w:sz w:val="30"/>
          <w:szCs w:val="30"/>
          <w:lang w:eastAsia="zh-CN"/>
        </w:rPr>
        <w:t>注:以上</w:t>
      </w:r>
      <w:r>
        <w:rPr>
          <w:rFonts w:hint="eastAsia" w:ascii="仿宋" w:hAnsi="仿宋" w:eastAsia="仿宋" w:cs="仿宋"/>
          <w:sz w:val="30"/>
          <w:szCs w:val="30"/>
          <w:lang w:val="en-US" w:eastAsia="zh-CN"/>
        </w:rPr>
        <w:t>仅为乙方支付甲方的</w:t>
      </w:r>
      <w:r>
        <w:rPr>
          <w:rFonts w:hint="eastAsia" w:ascii="仿宋" w:hAnsi="仿宋" w:eastAsia="仿宋" w:cs="仿宋"/>
          <w:sz w:val="30"/>
          <w:szCs w:val="30"/>
          <w:lang w:eastAsia="zh-CN"/>
        </w:rPr>
        <w:t>租金，物业管理费</w:t>
      </w:r>
      <w:r>
        <w:rPr>
          <w:rFonts w:hint="eastAsia" w:ascii="仿宋" w:hAnsi="仿宋" w:eastAsia="仿宋" w:cs="仿宋"/>
          <w:sz w:val="30"/>
          <w:szCs w:val="30"/>
          <w:lang w:val="en-US" w:eastAsia="zh-CN"/>
        </w:rPr>
        <w:t>及本合同约定的</w:t>
      </w:r>
      <w:r>
        <w:rPr>
          <w:rFonts w:hint="eastAsia" w:ascii="仿宋" w:hAnsi="仿宋" w:eastAsia="仿宋" w:cs="仿宋"/>
          <w:sz w:val="30"/>
          <w:szCs w:val="30"/>
          <w:lang w:eastAsia="zh-CN"/>
        </w:rPr>
        <w:t>其它费用</w:t>
      </w:r>
      <w:r>
        <w:rPr>
          <w:rFonts w:hint="eastAsia" w:ascii="仿宋" w:hAnsi="仿宋" w:eastAsia="仿宋" w:cs="仿宋"/>
          <w:sz w:val="30"/>
          <w:szCs w:val="30"/>
          <w:lang w:val="en-US" w:eastAsia="zh-CN"/>
        </w:rPr>
        <w:t>均由乙方另行承担</w:t>
      </w:r>
      <w:r>
        <w:rPr>
          <w:rFonts w:hint="eastAsia" w:ascii="仿宋" w:hAnsi="仿宋" w:eastAsia="仿宋" w:cs="仿宋"/>
          <w:sz w:val="30"/>
          <w:szCs w:val="30"/>
          <w:lang w:eastAsia="zh-CN"/>
        </w:rPr>
        <w:t>。</w:t>
      </w:r>
      <w:r>
        <w:rPr>
          <w:rFonts w:hint="eastAsia" w:ascii="仿宋" w:hAnsi="仿宋" w:eastAsia="仿宋" w:cs="仿宋"/>
          <w:sz w:val="30"/>
          <w:szCs w:val="30"/>
          <w:lang w:val="en-US" w:eastAsia="zh-Hans"/>
        </w:rPr>
        <w:t>在本合同租赁期限内</w:t>
      </w:r>
      <w:r>
        <w:rPr>
          <w:rFonts w:hint="default" w:ascii="仿宋" w:hAnsi="仿宋" w:eastAsia="仿宋" w:cs="仿宋"/>
          <w:sz w:val="30"/>
          <w:szCs w:val="30"/>
          <w:lang w:eastAsia="zh-Hans"/>
        </w:rPr>
        <w:t>，</w:t>
      </w:r>
      <w:r>
        <w:rPr>
          <w:rFonts w:hint="eastAsia" w:ascii="仿宋" w:hAnsi="仿宋" w:eastAsia="仿宋" w:cs="仿宋"/>
          <w:sz w:val="30"/>
          <w:szCs w:val="30"/>
          <w:lang w:val="en-US" w:eastAsia="zh-Hans"/>
        </w:rPr>
        <w:t>乙方不能申请</w:t>
      </w:r>
      <w:r>
        <w:rPr>
          <w:rFonts w:hint="eastAsia" w:ascii="仿宋" w:hAnsi="仿宋" w:eastAsia="仿宋" w:cs="仿宋"/>
          <w:sz w:val="30"/>
          <w:szCs w:val="30"/>
          <w:lang w:val="en-US" w:eastAsia="zh-CN"/>
        </w:rPr>
        <w:t>部分退租和</w:t>
      </w:r>
      <w:r>
        <w:rPr>
          <w:rFonts w:hint="eastAsia" w:ascii="仿宋" w:hAnsi="仿宋" w:eastAsia="仿宋" w:cs="仿宋"/>
          <w:sz w:val="30"/>
          <w:szCs w:val="30"/>
          <w:lang w:val="en-US" w:eastAsia="zh-Hans"/>
        </w:rPr>
        <w:t>调减租金</w:t>
      </w:r>
      <w:r>
        <w:rPr>
          <w:rFonts w:hint="default" w:ascii="仿宋" w:hAnsi="仿宋" w:eastAsia="仿宋" w:cs="仿宋"/>
          <w:sz w:val="30"/>
          <w:szCs w:val="30"/>
          <w:lang w:eastAsia="zh-Hans"/>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 租金按“先缴纳，后使用”的原则。租金年付，此后每次提前一个月支付后次年的租金。如甲方需变更租金收款账户，应书面通知乙方。甲方收到租金后向乙方开具对应价款的增值税发票，税率按缴纳当年税务政策执行。</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甲方指定收款账户信息为：</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户名：雅安交建集团资产经营管理有限公司</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账号：20351189900100000354301</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开户行：中国农业发展银行雅安市分行</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lang w:val="en-US" w:eastAsia="zh-CN"/>
        </w:rPr>
        <w:t>3乙方应自行支付包含但不限于：水、电、气费、</w:t>
      </w:r>
      <w:r>
        <w:rPr>
          <w:rFonts w:hint="eastAsia" w:ascii="仿宋" w:hAnsi="仿宋" w:eastAsia="仿宋" w:cs="仿宋"/>
          <w:sz w:val="30"/>
          <w:szCs w:val="30"/>
          <w:lang w:val="en-US" w:eastAsia="zh-CN"/>
        </w:rPr>
        <w:t>物管费和其它相关费</w:t>
      </w:r>
      <w:r>
        <w:rPr>
          <w:rFonts w:hint="eastAsia" w:ascii="仿宋" w:hAnsi="仿宋" w:eastAsia="仿宋" w:cs="仿宋"/>
          <w:sz w:val="30"/>
          <w:szCs w:val="30"/>
          <w:lang w:val="en-US" w:eastAsia="zh-CN"/>
        </w:rPr>
        <w:t>用。</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3.</w:t>
      </w:r>
      <w:r>
        <w:rPr>
          <w:rFonts w:hint="eastAsia" w:ascii="仿宋" w:hAnsi="仿宋" w:eastAsia="仿宋" w:cs="仿宋"/>
          <w:sz w:val="30"/>
          <w:szCs w:val="30"/>
          <w:lang w:val="en-US" w:eastAsia="zh-CN"/>
        </w:rPr>
        <w:t>4若因甲方原因或不可抗力因素导致本合同提前解除或终止，</w:t>
      </w:r>
      <w:r>
        <w:rPr>
          <w:rFonts w:hint="eastAsia" w:ascii="仿宋" w:hAnsi="仿宋" w:eastAsia="仿宋" w:cs="仿宋"/>
          <w:sz w:val="30"/>
          <w:szCs w:val="30"/>
          <w:lang w:eastAsia="zh-CN"/>
        </w:rPr>
        <w:t>则租金计算时间按本合同</w:t>
      </w:r>
      <w:r>
        <w:rPr>
          <w:rFonts w:hint="eastAsia" w:ascii="仿宋" w:hAnsi="仿宋" w:eastAsia="仿宋" w:cs="仿宋"/>
          <w:sz w:val="30"/>
          <w:szCs w:val="30"/>
          <w:lang w:val="en-US" w:eastAsia="zh-CN"/>
        </w:rPr>
        <w:t>租赁期生效</w:t>
      </w:r>
      <w:r>
        <w:rPr>
          <w:rFonts w:hint="eastAsia" w:ascii="仿宋" w:hAnsi="仿宋" w:eastAsia="仿宋" w:cs="仿宋"/>
          <w:sz w:val="30"/>
          <w:szCs w:val="30"/>
          <w:lang w:eastAsia="zh-CN"/>
        </w:rPr>
        <w:t>日起计租,租金标准按</w:t>
      </w:r>
      <w:r>
        <w:rPr>
          <w:rFonts w:hint="eastAsia" w:ascii="仿宋" w:hAnsi="仿宋" w:eastAsia="仿宋" w:cs="仿宋"/>
          <w:sz w:val="30"/>
          <w:szCs w:val="30"/>
          <w:lang w:val="en-US" w:eastAsia="zh-CN"/>
        </w:rPr>
        <w:t>3.1条款中每年租金</w:t>
      </w:r>
      <w:r>
        <w:rPr>
          <w:rFonts w:hint="eastAsia" w:ascii="仿宋" w:hAnsi="仿宋" w:eastAsia="仿宋" w:cs="仿宋"/>
          <w:sz w:val="30"/>
          <w:szCs w:val="30"/>
          <w:lang w:eastAsia="zh-CN"/>
        </w:rPr>
        <w:t>计算。</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3.</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乙方在租期内因自身原因撤场或不再</w:t>
      </w:r>
      <w:r>
        <w:rPr>
          <w:rFonts w:hint="eastAsia" w:ascii="仿宋" w:hAnsi="仿宋" w:eastAsia="仿宋" w:cs="仿宋"/>
          <w:sz w:val="30"/>
          <w:szCs w:val="30"/>
          <w:lang w:val="en-US" w:eastAsia="zh-CN"/>
        </w:rPr>
        <w:t>租赁使用场地</w:t>
      </w:r>
      <w:r>
        <w:rPr>
          <w:rFonts w:hint="eastAsia" w:ascii="仿宋" w:hAnsi="仿宋" w:eastAsia="仿宋" w:cs="仿宋"/>
          <w:sz w:val="30"/>
          <w:szCs w:val="30"/>
          <w:lang w:eastAsia="zh-CN"/>
        </w:rPr>
        <w:t>,则租金计算时间按</w:t>
      </w:r>
      <w:r>
        <w:rPr>
          <w:rFonts w:hint="eastAsia" w:ascii="仿宋" w:hAnsi="仿宋" w:eastAsia="仿宋" w:cs="仿宋"/>
          <w:sz w:val="30"/>
          <w:szCs w:val="30"/>
          <w:lang w:val="en-US" w:eastAsia="zh-CN"/>
        </w:rPr>
        <w:t>租赁期生效</w:t>
      </w:r>
      <w:r>
        <w:rPr>
          <w:rFonts w:hint="eastAsia" w:ascii="仿宋" w:hAnsi="仿宋" w:eastAsia="仿宋" w:cs="仿宋"/>
          <w:sz w:val="30"/>
          <w:szCs w:val="30"/>
          <w:lang w:eastAsia="zh-CN"/>
        </w:rPr>
        <w:t>日起计租。若乙方预缴租金及保证金不足抵扣</w:t>
      </w:r>
      <w:r>
        <w:rPr>
          <w:rFonts w:hint="eastAsia" w:ascii="仿宋" w:hAnsi="仿宋" w:eastAsia="仿宋" w:cs="仿宋"/>
          <w:sz w:val="30"/>
          <w:szCs w:val="30"/>
          <w:lang w:val="en-US" w:eastAsia="zh-CN"/>
        </w:rPr>
        <w:t>其它应补给款项时</w:t>
      </w:r>
      <w:r>
        <w:rPr>
          <w:rFonts w:hint="eastAsia" w:ascii="仿宋" w:hAnsi="仿宋" w:eastAsia="仿宋" w:cs="仿宋"/>
          <w:sz w:val="30"/>
          <w:szCs w:val="30"/>
          <w:lang w:eastAsia="zh-CN"/>
        </w:rPr>
        <w:t>,乙方须补齐剩余</w:t>
      </w:r>
      <w:r>
        <w:rPr>
          <w:rFonts w:hint="eastAsia" w:ascii="仿宋" w:hAnsi="仿宋" w:eastAsia="仿宋" w:cs="仿宋"/>
          <w:sz w:val="30"/>
          <w:szCs w:val="30"/>
          <w:lang w:val="en-US" w:eastAsia="zh-CN"/>
        </w:rPr>
        <w:t>款项</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同时，视为乙方违约，需按照3.1条款中对应当年租金的20%向甲方支付违约金。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第四条 履约保证金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4.1在本</w:t>
      </w:r>
      <w:r>
        <w:rPr>
          <w:rFonts w:hint="eastAsia" w:ascii="仿宋" w:hAnsi="仿宋" w:eastAsia="仿宋" w:cs="仿宋"/>
          <w:sz w:val="30"/>
          <w:szCs w:val="30"/>
        </w:rPr>
        <w:t>合同签订之</w:t>
      </w:r>
      <w:r>
        <w:rPr>
          <w:rFonts w:hint="eastAsia" w:ascii="仿宋" w:hAnsi="仿宋" w:eastAsia="仿宋" w:cs="仿宋"/>
          <w:sz w:val="30"/>
          <w:szCs w:val="30"/>
          <w:lang w:eastAsia="zh-CN"/>
        </w:rPr>
        <w:t>日起</w:t>
      </w:r>
      <w:r>
        <w:rPr>
          <w:rFonts w:hint="eastAsia" w:ascii="仿宋" w:hAnsi="仿宋" w:eastAsia="仿宋" w:cs="仿宋"/>
          <w:sz w:val="30"/>
          <w:szCs w:val="30"/>
          <w:lang w:val="en-US" w:eastAsia="zh-CN"/>
        </w:rPr>
        <w:t>5个工作日</w:t>
      </w:r>
      <w:r>
        <w:rPr>
          <w:rFonts w:hint="eastAsia" w:ascii="仿宋" w:hAnsi="仿宋" w:eastAsia="仿宋" w:cs="仿宋"/>
          <w:sz w:val="30"/>
          <w:szCs w:val="30"/>
          <w:lang w:eastAsia="zh-CN"/>
        </w:rPr>
        <w:t>内，乙方</w:t>
      </w:r>
      <w:r>
        <w:rPr>
          <w:rFonts w:hint="eastAsia" w:ascii="仿宋" w:hAnsi="仿宋" w:eastAsia="仿宋" w:cs="仿宋"/>
          <w:sz w:val="30"/>
          <w:szCs w:val="30"/>
          <w:lang w:val="en-US" w:eastAsia="zh-CN"/>
        </w:rPr>
        <w:t>须按本合同首年租金总金额的10%，即￥  万元*10%=    万元(大写:       )，通过银行转账形式向</w:t>
      </w:r>
      <w:r>
        <w:rPr>
          <w:rFonts w:hint="eastAsia" w:ascii="仿宋" w:hAnsi="仿宋" w:eastAsia="仿宋" w:cs="仿宋"/>
          <w:sz w:val="30"/>
          <w:szCs w:val="30"/>
          <w:lang w:eastAsia="zh-CN"/>
        </w:rPr>
        <w:t>甲方指定银行账户</w:t>
      </w:r>
      <w:r>
        <w:rPr>
          <w:rFonts w:hint="eastAsia" w:ascii="仿宋" w:hAnsi="仿宋" w:eastAsia="仿宋" w:cs="仿宋"/>
          <w:sz w:val="30"/>
          <w:szCs w:val="30"/>
          <w:lang w:val="en-US" w:eastAsia="zh-CN"/>
        </w:rPr>
        <w:t>缴纳履约保证金。</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4.2乙方缴纳的履约保证金在本同合合法合规得以全面履行完，且乙方按甲方要求将标的物交还于甲方后，经甲方签字确认乙方无违约责任后10个工作日内不计利息退还乙方。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4.3如乙方在经营过程中违反法律、法规以及本合同的规定,包括但不限于乙方未能依照本合同约定向甲方支付租金、违约金、滞纳金、经济损失及其它有关费用,且在甲方要求的时间内不及时予以弥补的,甲方有权从乙方缴纳的履约保证金中先予扣除并要求乙方于接到通知之日起5个工作日内进行补足，履约保证金不足以支付时,甲方有权向乙方进一步追索,乙方应当在接到甲方通知的次日起 5个工作日内支付不足部分并按 4.1条的金额补足履约保证金。</w:t>
      </w:r>
    </w:p>
    <w:p>
      <w:pPr>
        <w:pStyle w:val="7"/>
        <w:ind w:left="0" w:leftChars="0" w:firstLine="600" w:firstLineChars="200"/>
        <w:rPr>
          <w:rFonts w:hint="default"/>
          <w:lang w:val="en-US" w:eastAsia="zh-CN"/>
        </w:rPr>
      </w:pPr>
      <w:r>
        <w:rPr>
          <w:rFonts w:hint="eastAsia" w:ascii="仿宋" w:hAnsi="仿宋" w:eastAsia="仿宋" w:cs="仿宋"/>
          <w:sz w:val="30"/>
          <w:szCs w:val="30"/>
          <w:lang w:val="en-US" w:eastAsia="zh-CN"/>
        </w:rPr>
        <w:t>4.4如乙方有自身原因导致4.3条情形出现，甲方在通知乙方后22个工作日，乙方仍未按本合同约定补足履约保证金或租金，甲方视乙方违约，甲方有权单方解除本租赁合同，且不退还乙方履约保证，并有权对乙方欠款及违约责任进行追偿。</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黑体" w:hAnsi="黑体" w:eastAsia="黑体" w:cs="黑体"/>
          <w:sz w:val="30"/>
          <w:szCs w:val="30"/>
          <w:lang w:val="en-US" w:eastAsia="zh-CN"/>
        </w:rPr>
        <w:t xml:space="preserve">第五条 </w:t>
      </w:r>
      <w:r>
        <w:rPr>
          <w:rFonts w:hint="eastAsia" w:ascii="仿宋" w:hAnsi="仿宋" w:eastAsia="仿宋" w:cs="仿宋"/>
          <w:sz w:val="30"/>
          <w:szCs w:val="30"/>
          <w:lang w:val="en-US" w:eastAsia="zh-CN"/>
        </w:rPr>
        <w:t>交付装修及交还验收</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5.1甲方应在合同签订后10个工作日内交付标的于乙方。如甲方于合同生效后30日仍未向乙方交付标的，乙方可申请与甲方解除本租赁合同，且乙方不承担违约责任，甲方应于30个工作日内完成无息归还乙方所交纳的款项。</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5.2</w:t>
      </w:r>
      <w:r>
        <w:rPr>
          <w:rFonts w:hint="eastAsia" w:ascii="仿宋" w:hAnsi="仿宋" w:eastAsia="仿宋" w:cs="仿宋"/>
          <w:sz w:val="30"/>
          <w:szCs w:val="30"/>
          <w:lang w:eastAsia="zh-CN"/>
        </w:rPr>
        <w:t>交付标准:</w:t>
      </w:r>
      <w:r>
        <w:rPr>
          <w:rFonts w:hint="eastAsia" w:ascii="仿宋" w:hAnsi="仿宋" w:eastAsia="仿宋" w:cs="仿宋"/>
          <w:sz w:val="30"/>
          <w:szCs w:val="30"/>
          <w:lang w:val="en-US" w:eastAsia="zh-CN"/>
        </w:rPr>
        <w:t>按现场现状交付使用，如现场有</w:t>
      </w:r>
      <w:r>
        <w:rPr>
          <w:rFonts w:hint="eastAsia" w:ascii="仿宋" w:hAnsi="仿宋" w:eastAsia="仿宋" w:cs="仿宋"/>
          <w:kern w:val="2"/>
          <w:sz w:val="30"/>
          <w:szCs w:val="30"/>
          <w:lang w:val="en-US" w:eastAsia="zh-CN" w:bidi="ar-SA"/>
        </w:rPr>
        <w:t>甲方物资，甲方应在5.1条款约定时间内搬离</w:t>
      </w:r>
      <w:r>
        <w:rPr>
          <w:rFonts w:hint="eastAsia" w:ascii="仿宋" w:hAnsi="仿宋" w:eastAsia="仿宋" w:cs="仿宋"/>
          <w:sz w:val="30"/>
          <w:szCs w:val="30"/>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5.2.1水</w:t>
      </w:r>
      <w:r>
        <w:rPr>
          <w:rFonts w:hint="eastAsia" w:ascii="仿宋" w:hAnsi="仿宋" w:eastAsia="仿宋" w:cs="仿宋"/>
          <w:sz w:val="30"/>
          <w:szCs w:val="30"/>
          <w:lang w:eastAsia="zh-CN"/>
        </w:rPr>
        <w:t>电</w:t>
      </w:r>
      <w:r>
        <w:rPr>
          <w:rFonts w:hint="eastAsia" w:ascii="仿宋" w:hAnsi="仿宋" w:eastAsia="仿宋" w:cs="仿宋"/>
          <w:sz w:val="30"/>
          <w:szCs w:val="30"/>
          <w:lang w:val="en-US" w:eastAsia="zh-CN"/>
        </w:rPr>
        <w:t>气</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如乙方需使用天水</w:t>
      </w:r>
      <w:r>
        <w:rPr>
          <w:rFonts w:hint="eastAsia" w:ascii="仿宋" w:hAnsi="仿宋" w:eastAsia="仿宋" w:cs="仿宋"/>
          <w:sz w:val="30"/>
          <w:szCs w:val="30"/>
          <w:lang w:eastAsia="zh-CN"/>
        </w:rPr>
        <w:t>电</w:t>
      </w:r>
      <w:r>
        <w:rPr>
          <w:rFonts w:hint="eastAsia" w:ascii="仿宋" w:hAnsi="仿宋" w:eastAsia="仿宋" w:cs="仿宋"/>
          <w:sz w:val="30"/>
          <w:szCs w:val="30"/>
          <w:lang w:val="en-US" w:eastAsia="zh-CN"/>
        </w:rPr>
        <w:t>气则自行与相关部门、单位申报，甲方可配合提供即有的相关资料。涉及主管接入标的区域需产生费用的，由</w:t>
      </w:r>
      <w:r>
        <w:rPr>
          <w:rFonts w:hint="eastAsia" w:ascii="仿宋" w:hAnsi="仿宋" w:eastAsia="仿宋" w:cs="仿宋"/>
          <w:kern w:val="2"/>
          <w:sz w:val="30"/>
          <w:szCs w:val="30"/>
          <w:lang w:val="en-US" w:eastAsia="zh-CN" w:bidi="ar-SA"/>
        </w:rPr>
        <w:t>甲方自付</w:t>
      </w:r>
      <w:r>
        <w:rPr>
          <w:rFonts w:hint="eastAsia" w:ascii="仿宋" w:hAnsi="仿宋" w:eastAsia="仿宋" w:cs="仿宋"/>
          <w:sz w:val="30"/>
          <w:szCs w:val="30"/>
          <w:lang w:val="en-US" w:eastAsia="zh-CN"/>
        </w:rPr>
        <w:t>。期间产生任何费用、安全责任由乙方</w:t>
      </w:r>
      <w:r>
        <w:rPr>
          <w:rFonts w:hint="eastAsia" w:ascii="仿宋" w:hAnsi="仿宋" w:eastAsia="仿宋" w:cs="仿宋"/>
          <w:kern w:val="2"/>
          <w:sz w:val="30"/>
          <w:szCs w:val="30"/>
          <w:lang w:val="en-US" w:eastAsia="zh-CN" w:bidi="ar-SA"/>
        </w:rPr>
        <w:t>自行承担。</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lang w:val="en-US" w:eastAsia="zh-CN"/>
        </w:rPr>
      </w:pPr>
      <w:r>
        <w:rPr>
          <w:rFonts w:hint="eastAsia" w:ascii="仿宋" w:hAnsi="仿宋" w:eastAsia="仿宋" w:cs="仿宋"/>
          <w:sz w:val="30"/>
          <w:szCs w:val="30"/>
          <w:lang w:val="en-US" w:eastAsia="zh-CN"/>
        </w:rPr>
        <w:t>5.2.2使用期间如涉及公共设备损耗及能耗，由乙方进行承担。</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5.3乙方退租时,增设在标的建筑结构上的附属设施不能拆除或强行拆除会造成标的损坏的，需经甲方同意或按照甲方要求整改后可以不拆除,否则应恢复现场原状或拆除至不影响下一次正常使用,所需费用由乙方全额承担。</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5.4在交付和交还标的物时,甲 、乙双方应当共同参加对标的物进行验收,并对验收情况作书面记录。乙方若对场地及其附属设施、设备有异议,应当场提出并记录在案,由双方人员签字确认。逾期未提出的，视为无异议。</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5.6乙方已充分了解本物业现状,甲方现有设施、设备如有不足则由乙方自行负责改造并承担全部费用,并且改造方案需经甲方书面批准。</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 xml:space="preserve">第六条 甲方的权利和义务 </w:t>
      </w:r>
      <w:r>
        <w:rPr>
          <w:rFonts w:hint="eastAsia" w:ascii="仿宋" w:hAnsi="仿宋" w:eastAsia="仿宋" w:cs="仿宋"/>
          <w:kern w:val="2"/>
          <w:sz w:val="30"/>
          <w:szCs w:val="30"/>
          <w:lang w:val="en-US" w:eastAsia="zh-CN" w:bidi="ar-SA"/>
        </w:rPr>
        <w:t xml:space="preserve">  </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6.1甲方有权按照本合同约定向乙方收取租金、履约保证金以及本合同约定的应由乙方承担支付的各项费用。</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6.2为乙方的正常经营活动提供必要的协助。</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6.3甲方应对标的承租范围外的公共区域给排水、供 电、消防等设施进行维护、维修,保证配套设施的正常运转，如因乙方原因造成不能正常使用的由乙方自费恢复。</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6.4甲方享有并承担因履行本合同其他条款而产生的其他权利和义务。</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第七条 乙方的权利和义务</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7.1乙方在租赁期限内应爱护场地及其附属设施，因乙方使用不当造成场地及其附属设施损坏的，乙方应负责维修，费用由乙方承担。</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7.2乙方在承租期间,因自身需要对标的进行装饰装修,由此产生的一切费用均由乙方自行承担;承租期满后,乙方应严格按合同第7.4.1条约定时间及有关要求将所承租的标的交还甲方。 </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7.3.乙方应依法合规经营，乙方经营的所有业态,须按国家政策、法规的相关标准执行，乙方自行办理经营证照及相关许可，甲方依法依规给予协助。若因乙方经营及装修等原因引起投诉和处罚由乙方自行承担，如造成甲方损失或被追责的，甲方有权向乙方追究一切赔偿。</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7.3.1乙方在经营过程中所发生的税费由乙方依法自行向有关部门申报和缴纳。</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7.3.2如有需要，乙方应与甲方或甲方委托的物业管理公司签订 《物业经营管理协议》,乙方在租赁期内应遵守 《物业经营管理协议》的相关管理条例。</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7.4未经甲方及行政主管部门书面同意,乙方不得擅自更改或迁移水、电、天然气、消防设施。乙方对标的及其附属设施设备负有妥善保管及合理使用的义务,如因乙方及第三方的疏忽或使用不当,造成标的本身或附属设施设备损坏,以及因此对他人造成的财产和人身损害均依法由乙方承担全部经济和法律责任。乙方在本合同有效期内依法开展的经营活动给甲方或第三方造成财产损失和人身损害的，由乙方承担全部经济和法律责任,甲方不承担任何责任，如造成甲方被追责的，甲方因此受到的损失有权向乙方追偿。</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7.4.1乙方应于标的租赁期满后10个工作日内,将承租标的及附属设施、设备完好无损的交还甲方。若因乙方原因造成上述设备、设施、房屋等被损坏的,则由乙方负责维修复原，确认无法恢复的由乙方依法赔偿。退还所承租的标的时,乙方自行将存放在标的房屋内的所有物品搬走,逾期未搬视为放弃该物品的所有权,甲方可以自行处置,乙方承诺不予追究和索赔。</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7.5因标的物资产划转或转让，不影响该合同的履行。 </w:t>
      </w:r>
    </w:p>
    <w:p>
      <w:pPr>
        <w:pStyle w:val="4"/>
        <w:spacing w:line="560"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7.6合同期间乙方若有地址、联系方式、法定代表人或主要负责人发生变更,应在变更后10个工作日内书面通知甲方。未能及时通知所导致的一切责任由乙方承担。</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7.7乙方享有并承担因履行本合同其他条款而产生的其他权利和义务。</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7.8乙方应在承租期届满或撤场后60日内注销或变更由本标的地址登记、注册的证件地址。</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7.9乙方应就所签合同全部条款进行保密,如乙方泄露给第三方,甲方有权追究乙方责任。</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黑体" w:hAnsi="黑体" w:eastAsia="黑体" w:cs="黑体"/>
          <w:kern w:val="2"/>
          <w:sz w:val="30"/>
          <w:szCs w:val="30"/>
          <w:lang w:val="en-US" w:eastAsia="zh-CN" w:bidi="ar-SA"/>
        </w:rPr>
        <w:t>第八条</w:t>
      </w:r>
      <w:r>
        <w:rPr>
          <w:rFonts w:hint="eastAsia" w:ascii="仿宋" w:hAnsi="仿宋" w:eastAsia="仿宋" w:cs="仿宋"/>
          <w:kern w:val="2"/>
          <w:sz w:val="30"/>
          <w:szCs w:val="30"/>
          <w:lang w:val="en-US" w:eastAsia="zh-CN" w:bidi="ar-SA"/>
        </w:rPr>
        <w:t xml:space="preserve"> </w:t>
      </w:r>
      <w:r>
        <w:rPr>
          <w:rFonts w:hint="eastAsia" w:ascii="黑体" w:hAnsi="黑体" w:eastAsia="黑体" w:cs="黑体"/>
          <w:kern w:val="2"/>
          <w:sz w:val="30"/>
          <w:szCs w:val="30"/>
          <w:lang w:val="en-US" w:eastAsia="zh-CN" w:bidi="ar-SA"/>
        </w:rPr>
        <w:t>合同的变更和终止</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8.1未经甲方书面同意,乙方不得私自转租（让）标的。若乙方私自转租（让）本标的或改变标的用途,视为乙方违约，甲方有权解除本合同,由此造成的经济损失由乙方全部承担。</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8.2租赁期间,任何一方需提前变更或终止合同的,应提前 60日书面通知对方。提前变更或终止的应经双方协商一致,并签订变更或终止合同的协议。</w:t>
      </w:r>
    </w:p>
    <w:p>
      <w:pPr>
        <w:pStyle w:val="4"/>
        <w:spacing w:line="56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8.3标的在租赁期内如遇不可预见、不可避免的自然灾害及其它不可抗力因素导致本合同无法继续履行的，本合同终止。不视为甲乙双方违约，</w:t>
      </w:r>
      <w:r>
        <w:rPr>
          <w:rFonts w:hint="eastAsia" w:ascii="仿宋" w:hAnsi="仿宋" w:eastAsia="仿宋" w:cs="仿宋"/>
          <w:kern w:val="2"/>
          <w:sz w:val="30"/>
          <w:szCs w:val="30"/>
        </w:rPr>
        <w:t>双方互不承担违约责任</w:t>
      </w:r>
      <w:r>
        <w:rPr>
          <w:rFonts w:hint="eastAsia" w:ascii="仿宋" w:hAnsi="仿宋" w:eastAsia="仿宋" w:cs="仿宋"/>
          <w:kern w:val="2"/>
          <w:sz w:val="30"/>
          <w:szCs w:val="30"/>
          <w:lang w:eastAsia="zh-CN"/>
        </w:rPr>
        <w:t>，</w:t>
      </w:r>
      <w:r>
        <w:rPr>
          <w:rFonts w:hint="eastAsia" w:ascii="仿宋" w:hAnsi="仿宋" w:eastAsia="仿宋" w:cs="仿宋"/>
          <w:kern w:val="2"/>
          <w:sz w:val="30"/>
          <w:szCs w:val="30"/>
        </w:rPr>
        <w:t>甲方</w:t>
      </w:r>
      <w:r>
        <w:rPr>
          <w:rFonts w:hint="eastAsia" w:ascii="仿宋" w:hAnsi="仿宋" w:eastAsia="仿宋" w:cs="仿宋"/>
          <w:kern w:val="2"/>
          <w:sz w:val="30"/>
          <w:szCs w:val="30"/>
          <w:lang w:val="en-US" w:eastAsia="zh-CN"/>
        </w:rPr>
        <w:t>无息退回乙方已支付但未使用期间的租金。遇有上述不可抗力的一方应立即用快递或传真通知对方，并提供不可抗力相关佐证资料。</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8.4因下列情形导致合同变更或终止的，甲方均不承担乙方任何装饰、装修费用：</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8.4.1甲方在到期收回标的或因乙方违约导致甲方依法提前收回标的；</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8.4.2因乙方原因导致解除合同的；</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8.4.3遇政府、政策要求改造、拆迁等情况；</w:t>
      </w:r>
    </w:p>
    <w:p>
      <w:pPr>
        <w:pStyle w:val="4"/>
        <w:spacing w:line="560" w:lineRule="exact"/>
        <w:ind w:firstLine="600" w:firstLineChars="200"/>
        <w:jc w:val="left"/>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bidi="ar-SA"/>
        </w:rPr>
        <w:t>8.5租赁期限届满，双方办理完毕标的物交还手续及本合同约定其它应由乙方履行的义务，本合同终止。</w:t>
      </w:r>
    </w:p>
    <w:p>
      <w:pPr>
        <w:pStyle w:val="4"/>
        <w:keepNext w:val="0"/>
        <w:keepLines w:val="0"/>
        <w:pageBreakBefore w:val="0"/>
        <w:widowControl/>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第九条 防火安全</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.1 乙方在租赁期间须严格遵守《</w:t>
      </w:r>
      <w:r>
        <w:rPr>
          <w:rFonts w:hint="eastAsia" w:ascii="仿宋" w:hAnsi="仿宋" w:eastAsia="仿宋" w:cs="仿宋"/>
          <w:color w:val="auto"/>
          <w:kern w:val="2"/>
          <w:sz w:val="30"/>
          <w:szCs w:val="30"/>
          <w:lang w:val="en-US" w:eastAsia="zh-CN"/>
        </w:rPr>
        <w:t>中华人民共和国消防法</w:t>
      </w:r>
      <w:r>
        <w:rPr>
          <w:rFonts w:hint="eastAsia" w:ascii="仿宋" w:hAnsi="仿宋" w:eastAsia="仿宋" w:cs="仿宋"/>
          <w:color w:val="auto"/>
          <w:kern w:val="2"/>
          <w:sz w:val="30"/>
          <w:szCs w:val="30"/>
        </w:rPr>
        <w:t>》以及甲方</w:t>
      </w:r>
      <w:r>
        <w:rPr>
          <w:rFonts w:hint="eastAsia" w:ascii="仿宋" w:hAnsi="仿宋" w:eastAsia="仿宋" w:cs="仿宋"/>
          <w:color w:val="auto"/>
          <w:kern w:val="2"/>
          <w:sz w:val="30"/>
          <w:szCs w:val="30"/>
          <w:lang w:val="en-US" w:eastAsia="zh-CN"/>
        </w:rPr>
        <w:t>或甲方委托的物业公司</w:t>
      </w:r>
      <w:r>
        <w:rPr>
          <w:rFonts w:hint="eastAsia" w:ascii="仿宋" w:hAnsi="仿宋" w:eastAsia="仿宋" w:cs="仿宋"/>
          <w:color w:val="auto"/>
          <w:kern w:val="2"/>
          <w:sz w:val="30"/>
          <w:szCs w:val="30"/>
        </w:rPr>
        <w:t>管理制度，积极配合甲方做好消防工作，否则，由此产生的一切责任及损失由乙方承担。</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9.2 乙方应在</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物内按有关规定配置灭火器，严禁将</w:t>
      </w:r>
      <w:r>
        <w:rPr>
          <w:rFonts w:hint="eastAsia" w:ascii="仿宋" w:hAnsi="仿宋" w:eastAsia="仿宋" w:cs="仿宋"/>
          <w:color w:val="auto"/>
          <w:kern w:val="2"/>
          <w:sz w:val="30"/>
          <w:szCs w:val="30"/>
          <w:lang w:val="en-US" w:eastAsia="zh-CN"/>
        </w:rPr>
        <w:t>相关</w:t>
      </w:r>
      <w:r>
        <w:rPr>
          <w:rFonts w:hint="eastAsia" w:ascii="仿宋" w:hAnsi="仿宋" w:eastAsia="仿宋" w:cs="仿宋"/>
          <w:color w:val="auto"/>
          <w:kern w:val="2"/>
          <w:sz w:val="30"/>
          <w:szCs w:val="30"/>
        </w:rPr>
        <w:t>消防设施用作其它用途。</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left"/>
        <w:textAlignment w:val="auto"/>
        <w:outlineLvl w:val="9"/>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 xml:space="preserve">.3 </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物内确因维修等事务需进行一级临时动火作业时（含电焊、风焊等明火作业），须甲方</w:t>
      </w:r>
      <w:r>
        <w:rPr>
          <w:rFonts w:hint="eastAsia" w:ascii="仿宋" w:hAnsi="仿宋" w:eastAsia="仿宋" w:cs="仿宋"/>
          <w:color w:val="auto"/>
          <w:kern w:val="2"/>
          <w:sz w:val="30"/>
          <w:szCs w:val="30"/>
          <w:lang w:val="en-US" w:eastAsia="zh-CN"/>
        </w:rPr>
        <w:t>或甲方委托的</w:t>
      </w:r>
      <w:r>
        <w:rPr>
          <w:rFonts w:hint="eastAsia" w:ascii="仿宋" w:hAnsi="仿宋" w:eastAsia="仿宋" w:cs="仿宋"/>
          <w:color w:val="auto"/>
          <w:kern w:val="2"/>
          <w:sz w:val="30"/>
          <w:szCs w:val="30"/>
        </w:rPr>
        <w:t>物管</w:t>
      </w:r>
      <w:r>
        <w:rPr>
          <w:rFonts w:hint="eastAsia" w:ascii="仿宋" w:hAnsi="仿宋" w:eastAsia="仿宋" w:cs="仿宋"/>
          <w:color w:val="auto"/>
          <w:kern w:val="2"/>
          <w:sz w:val="30"/>
          <w:szCs w:val="30"/>
          <w:lang w:val="en-US" w:eastAsia="zh-CN"/>
        </w:rPr>
        <w:t>公司</w:t>
      </w:r>
      <w:r>
        <w:rPr>
          <w:rFonts w:hint="eastAsia" w:ascii="仿宋" w:hAnsi="仿宋" w:eastAsia="仿宋" w:cs="仿宋"/>
          <w:color w:val="auto"/>
          <w:kern w:val="2"/>
          <w:sz w:val="30"/>
          <w:szCs w:val="30"/>
        </w:rPr>
        <w:t>批准。</w:t>
      </w:r>
    </w:p>
    <w:p>
      <w:pPr>
        <w:pStyle w:val="4"/>
        <w:spacing w:line="560" w:lineRule="exact"/>
        <w:ind w:firstLine="600" w:firstLineChars="200"/>
        <w:jc w:val="left"/>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9</w:t>
      </w:r>
      <w:r>
        <w:rPr>
          <w:rFonts w:hint="eastAsia" w:ascii="仿宋" w:hAnsi="仿宋" w:eastAsia="仿宋" w:cs="仿宋"/>
          <w:color w:val="auto"/>
          <w:kern w:val="2"/>
          <w:sz w:val="30"/>
          <w:szCs w:val="30"/>
        </w:rPr>
        <w:t>.4 乙方应按消防部门有关规定全面负责</w:t>
      </w:r>
      <w:r>
        <w:rPr>
          <w:rFonts w:hint="eastAsia" w:ascii="仿宋" w:hAnsi="仿宋" w:eastAsia="仿宋" w:cs="仿宋"/>
          <w:color w:val="auto"/>
          <w:kern w:val="2"/>
          <w:sz w:val="30"/>
          <w:szCs w:val="30"/>
          <w:lang w:val="en-US" w:eastAsia="zh-CN"/>
        </w:rPr>
        <w:t>标的</w:t>
      </w:r>
      <w:r>
        <w:rPr>
          <w:rFonts w:hint="eastAsia" w:ascii="仿宋" w:hAnsi="仿宋" w:eastAsia="仿宋" w:cs="仿宋"/>
          <w:color w:val="auto"/>
          <w:kern w:val="2"/>
          <w:sz w:val="30"/>
          <w:szCs w:val="30"/>
        </w:rPr>
        <w:t>物内的防火安全，甲方有权检查租赁物的防火安全，但应事先通知乙方。乙方不得无理拒绝或延迟给予同意。</w:t>
      </w:r>
      <w:r>
        <w:rPr>
          <w:rFonts w:hint="eastAsia" w:ascii="仿宋" w:hAnsi="仿宋" w:eastAsia="仿宋" w:cs="仿宋"/>
          <w:color w:val="auto"/>
          <w:kern w:val="2"/>
          <w:sz w:val="30"/>
          <w:szCs w:val="30"/>
          <w:lang w:val="en-US" w:eastAsia="zh-CN"/>
        </w:rPr>
        <w:t>若因乙方怠于履行防火安全义务导致租赁期间发生火灾的，乙方承担全部赔偿责任。</w:t>
      </w:r>
    </w:p>
    <w:p>
      <w:pPr>
        <w:pStyle w:val="4"/>
        <w:pageBreakBefore w:val="0"/>
        <w:numPr>
          <w:ilvl w:val="0"/>
          <w:numId w:val="0"/>
        </w:numPr>
        <w:kinsoku/>
        <w:wordWrap/>
        <w:overflowPunct/>
        <w:topLinePunct w:val="0"/>
        <w:autoSpaceDE/>
        <w:bidi w:val="0"/>
        <w:adjustRightInd/>
        <w:spacing w:line="560" w:lineRule="exact"/>
        <w:ind w:left="0" w:leftChars="0" w:right="0" w:rightChars="0" w:firstLine="600" w:firstLineChars="200"/>
        <w:jc w:val="left"/>
        <w:textAlignment w:val="auto"/>
        <w:outlineLvl w:val="9"/>
        <w:rPr>
          <w:rFonts w:hint="eastAsia" w:ascii="黑体" w:hAnsi="黑体" w:eastAsia="黑体" w:cs="黑体"/>
          <w:b w:val="0"/>
          <w:color w:val="auto"/>
          <w:kern w:val="2"/>
          <w:sz w:val="30"/>
          <w:szCs w:val="30"/>
          <w:u w:val="none"/>
        </w:rPr>
      </w:pPr>
      <w:r>
        <w:rPr>
          <w:rFonts w:hint="eastAsia" w:ascii="黑体" w:hAnsi="黑体" w:eastAsia="黑体" w:cs="黑体"/>
          <w:kern w:val="2"/>
          <w:sz w:val="30"/>
          <w:szCs w:val="30"/>
          <w:lang w:val="en-US" w:eastAsia="zh-CN" w:bidi="ar-SA"/>
        </w:rPr>
        <w:t xml:space="preserve">第十条 </w:t>
      </w:r>
      <w:r>
        <w:rPr>
          <w:rFonts w:hint="eastAsia" w:ascii="黑体" w:hAnsi="黑体" w:eastAsia="黑体" w:cs="黑体"/>
          <w:b w:val="0"/>
          <w:color w:val="auto"/>
          <w:kern w:val="2"/>
          <w:sz w:val="30"/>
          <w:szCs w:val="30"/>
          <w:u w:val="none"/>
        </w:rPr>
        <w:t xml:space="preserve">保险责任 </w:t>
      </w:r>
    </w:p>
    <w:p>
      <w:pPr>
        <w:pStyle w:val="4"/>
        <w:spacing w:line="560" w:lineRule="exact"/>
        <w:ind w:left="0" w:leftChars="0" w:firstLine="600" w:firstLineChars="200"/>
        <w:jc w:val="left"/>
        <w:rPr>
          <w:rFonts w:hint="eastAsia" w:ascii="仿宋" w:hAnsi="仿宋" w:eastAsia="仿宋" w:cs="仿宋"/>
          <w:kern w:val="2"/>
          <w:sz w:val="30"/>
          <w:szCs w:val="30"/>
          <w:lang w:val="en-US" w:eastAsia="zh-CN"/>
        </w:rPr>
      </w:pPr>
      <w:r>
        <w:rPr>
          <w:rFonts w:hint="eastAsia" w:ascii="仿宋" w:hAnsi="仿宋" w:eastAsia="仿宋" w:cs="仿宋"/>
          <w:color w:val="auto"/>
          <w:kern w:val="2"/>
          <w:sz w:val="30"/>
          <w:szCs w:val="30"/>
        </w:rPr>
        <w:t>在</w:t>
      </w:r>
      <w:r>
        <w:rPr>
          <w:rFonts w:hint="eastAsia" w:ascii="仿宋" w:hAnsi="仿宋" w:eastAsia="仿宋" w:cs="仿宋"/>
          <w:color w:val="auto"/>
          <w:kern w:val="2"/>
          <w:sz w:val="30"/>
          <w:szCs w:val="30"/>
          <w:lang w:val="en-US" w:eastAsia="zh-CN"/>
        </w:rPr>
        <w:t>标的物</w:t>
      </w:r>
      <w:r>
        <w:rPr>
          <w:rFonts w:hint="eastAsia" w:ascii="仿宋" w:hAnsi="仿宋" w:eastAsia="仿宋" w:cs="仿宋"/>
          <w:color w:val="auto"/>
          <w:kern w:val="2"/>
          <w:sz w:val="30"/>
          <w:szCs w:val="30"/>
        </w:rPr>
        <w:t>租赁期限内，乙方应负责购买租赁区域的财产保险及其它必要的保险（包括责任险）。若乙方未购买相关保险，由此而产生的所有赔偿及责任由乙方承担。</w:t>
      </w:r>
    </w:p>
    <w:p>
      <w:pPr>
        <w:pStyle w:val="4"/>
        <w:keepNext w:val="0"/>
        <w:keepLines w:val="0"/>
        <w:pageBreakBefore w:val="0"/>
        <w:widowControl/>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第十一条 违约责任</w:t>
      </w:r>
    </w:p>
    <w:p>
      <w:pPr>
        <w:pStyle w:val="4"/>
        <w:spacing w:line="560" w:lineRule="exact"/>
        <w:ind w:left="0" w:leftChars="0" w:firstLine="600" w:firstLineChars="200"/>
        <w:jc w:val="left"/>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w:t>
      </w:r>
      <w:r>
        <w:rPr>
          <w:rFonts w:hint="eastAsia" w:ascii="仿宋" w:hAnsi="仿宋" w:eastAsia="仿宋" w:cs="仿宋"/>
          <w:color w:val="auto"/>
          <w:kern w:val="2"/>
          <w:sz w:val="30"/>
          <w:szCs w:val="30"/>
        </w:rPr>
        <w:t>租赁期间，乙方有下列行为之一的，甲方有权终止合同，收回该房屋，乙方应按照合同</w:t>
      </w:r>
      <w:r>
        <w:rPr>
          <w:rFonts w:hint="eastAsia" w:ascii="仿宋" w:hAnsi="仿宋" w:eastAsia="仿宋" w:cs="仿宋"/>
          <w:color w:val="auto"/>
          <w:kern w:val="2"/>
          <w:sz w:val="30"/>
          <w:szCs w:val="30"/>
          <w:lang w:val="en-US" w:eastAsia="zh-CN"/>
        </w:rPr>
        <w:t>约定的</w:t>
      </w:r>
      <w:r>
        <w:rPr>
          <w:rFonts w:hint="eastAsia" w:ascii="仿宋" w:hAnsi="仿宋" w:eastAsia="仿宋" w:cs="仿宋"/>
          <w:color w:val="auto"/>
          <w:kern w:val="2"/>
          <w:sz w:val="30"/>
          <w:szCs w:val="30"/>
          <w:lang w:eastAsia="zh-CN"/>
        </w:rPr>
        <w:t>当年</w:t>
      </w:r>
      <w:r>
        <w:rPr>
          <w:rFonts w:hint="eastAsia" w:ascii="仿宋" w:hAnsi="仿宋" w:eastAsia="仿宋" w:cs="仿宋"/>
          <w:color w:val="auto"/>
          <w:kern w:val="2"/>
          <w:sz w:val="30"/>
          <w:szCs w:val="30"/>
        </w:rPr>
        <w:t>租金</w:t>
      </w:r>
      <w:r>
        <w:rPr>
          <w:rFonts w:hint="eastAsia" w:ascii="仿宋" w:hAnsi="仿宋" w:eastAsia="仿宋" w:cs="仿宋"/>
          <w:color w:val="auto"/>
          <w:kern w:val="2"/>
          <w:sz w:val="30"/>
          <w:szCs w:val="30"/>
          <w:lang w:val="en-US" w:eastAsia="zh-CN"/>
        </w:rPr>
        <w:t>总</w:t>
      </w:r>
      <w:r>
        <w:rPr>
          <w:rFonts w:hint="eastAsia" w:ascii="仿宋" w:hAnsi="仿宋" w:eastAsia="仿宋" w:cs="仿宋"/>
          <w:color w:val="auto"/>
          <w:kern w:val="2"/>
          <w:sz w:val="30"/>
          <w:szCs w:val="30"/>
          <w:lang w:eastAsia="zh-CN"/>
        </w:rPr>
        <w:t>额</w:t>
      </w:r>
      <w:r>
        <w:rPr>
          <w:rFonts w:hint="eastAsia" w:ascii="仿宋" w:hAnsi="仿宋" w:eastAsia="仿宋" w:cs="仿宋"/>
          <w:color w:val="auto"/>
          <w:kern w:val="2"/>
          <w:sz w:val="30"/>
          <w:szCs w:val="30"/>
        </w:rPr>
        <w:t>的</w:t>
      </w:r>
      <w:r>
        <w:rPr>
          <w:rFonts w:hint="eastAsia" w:ascii="仿宋" w:hAnsi="仿宋" w:eastAsia="仿宋" w:cs="仿宋"/>
          <w:color w:val="auto"/>
          <w:kern w:val="2"/>
          <w:sz w:val="30"/>
          <w:szCs w:val="30"/>
          <w:u w:val="none"/>
          <w:lang w:val="en-US" w:eastAsia="zh-CN"/>
        </w:rPr>
        <w:t>2</w:t>
      </w:r>
      <w:r>
        <w:rPr>
          <w:rFonts w:hint="eastAsia" w:ascii="仿宋" w:hAnsi="仿宋" w:eastAsia="仿宋" w:cs="仿宋"/>
          <w:color w:val="auto"/>
          <w:kern w:val="2"/>
          <w:sz w:val="30"/>
          <w:szCs w:val="30"/>
          <w:u w:val="none"/>
        </w:rPr>
        <w:t>0%</w:t>
      </w:r>
      <w:r>
        <w:rPr>
          <w:rFonts w:hint="eastAsia" w:ascii="仿宋" w:hAnsi="仿宋" w:eastAsia="仿宋" w:cs="仿宋"/>
          <w:color w:val="auto"/>
          <w:kern w:val="2"/>
          <w:sz w:val="30"/>
          <w:szCs w:val="30"/>
        </w:rPr>
        <w:t>向甲方支付违约金。若支付的违约金不足弥补甲方损失的，乙方还应负责赔偿直至达到弥补全部损失为止。</w:t>
      </w:r>
    </w:p>
    <w:p>
      <w:pPr>
        <w:pStyle w:val="4"/>
        <w:spacing w:line="560" w:lineRule="exact"/>
        <w:ind w:firstLine="600" w:firstLineChars="200"/>
        <w:jc w:val="left"/>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11.1.1</w:t>
      </w:r>
      <w:r>
        <w:rPr>
          <w:rFonts w:hint="eastAsia" w:ascii="仿宋" w:hAnsi="仿宋" w:eastAsia="仿宋" w:cs="仿宋"/>
          <w:color w:val="auto"/>
          <w:kern w:val="2"/>
          <w:sz w:val="30"/>
          <w:szCs w:val="30"/>
        </w:rPr>
        <w:t>.未经甲方书面同意，将房屋转租、转借给他人使用的；</w:t>
      </w:r>
    </w:p>
    <w:p>
      <w:pPr>
        <w:pStyle w:val="4"/>
        <w:spacing w:line="560" w:lineRule="exact"/>
        <w:ind w:firstLine="600" w:firstLineChars="200"/>
        <w:jc w:val="both"/>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11.1.2</w:t>
      </w:r>
      <w:r>
        <w:rPr>
          <w:rFonts w:hint="eastAsia" w:ascii="仿宋" w:hAnsi="仿宋" w:eastAsia="仿宋" w:cs="仿宋"/>
          <w:color w:val="auto"/>
          <w:kern w:val="2"/>
          <w:sz w:val="30"/>
          <w:szCs w:val="30"/>
        </w:rPr>
        <w:t>.未经甲方书面同意，拆改变动房屋结构或损坏房屋；</w:t>
      </w:r>
    </w:p>
    <w:p>
      <w:pPr>
        <w:pStyle w:val="4"/>
        <w:spacing w:line="560" w:lineRule="exact"/>
        <w:ind w:firstLine="600" w:firstLineChars="200"/>
        <w:jc w:val="both"/>
        <w:rPr>
          <w:rFonts w:hint="eastAsia" w:ascii="仿宋" w:hAnsi="仿宋" w:eastAsia="仿宋" w:cs="仿宋"/>
          <w:color w:val="auto"/>
          <w:kern w:val="2"/>
          <w:sz w:val="30"/>
          <w:szCs w:val="30"/>
        </w:rPr>
      </w:pPr>
      <w:r>
        <w:rPr>
          <w:rFonts w:hint="eastAsia" w:ascii="仿宋" w:hAnsi="仿宋" w:eastAsia="仿宋" w:cs="仿宋"/>
          <w:kern w:val="2"/>
          <w:sz w:val="30"/>
          <w:szCs w:val="30"/>
          <w:lang w:val="en-US" w:eastAsia="zh-CN"/>
        </w:rPr>
        <w:t>11.1.3</w:t>
      </w:r>
      <w:r>
        <w:rPr>
          <w:rFonts w:hint="eastAsia" w:ascii="仿宋" w:hAnsi="仿宋" w:eastAsia="仿宋" w:cs="仿宋"/>
          <w:color w:val="auto"/>
          <w:kern w:val="2"/>
          <w:sz w:val="30"/>
          <w:szCs w:val="30"/>
        </w:rPr>
        <w:t>.改变本合同约定的租赁用途或利用该房屋进行违法活动的；</w:t>
      </w:r>
    </w:p>
    <w:p>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11.1.4</w:t>
      </w:r>
      <w:r>
        <w:rPr>
          <w:rFonts w:hint="eastAsia" w:ascii="仿宋" w:hAnsi="仿宋" w:eastAsia="仿宋" w:cs="仿宋"/>
          <w:color w:val="auto"/>
          <w:kern w:val="2"/>
          <w:sz w:val="30"/>
          <w:szCs w:val="30"/>
        </w:rPr>
        <w:t>.因政府规划调整</w:t>
      </w:r>
      <w:r>
        <w:rPr>
          <w:rFonts w:hint="eastAsia" w:ascii="仿宋" w:hAnsi="仿宋" w:eastAsia="仿宋" w:cs="仿宋"/>
          <w:color w:val="auto"/>
          <w:kern w:val="2"/>
          <w:sz w:val="30"/>
          <w:szCs w:val="30"/>
          <w:lang w:eastAsia="zh-CN"/>
        </w:rPr>
        <w:t>或不可抗力等原因</w:t>
      </w:r>
      <w:r>
        <w:rPr>
          <w:rFonts w:hint="eastAsia" w:ascii="仿宋" w:hAnsi="仿宋" w:eastAsia="仿宋" w:cs="仿宋"/>
          <w:color w:val="auto"/>
          <w:kern w:val="2"/>
          <w:sz w:val="30"/>
          <w:szCs w:val="30"/>
        </w:rPr>
        <w:t>，需提前终止合同收回房屋，</w:t>
      </w:r>
      <w:r>
        <w:rPr>
          <w:rFonts w:hint="eastAsia" w:ascii="仿宋" w:hAnsi="仿宋" w:eastAsia="仿宋" w:cs="仿宋"/>
          <w:color w:val="auto"/>
          <w:kern w:val="2"/>
          <w:sz w:val="30"/>
          <w:szCs w:val="30"/>
          <w:lang w:val="en-US" w:eastAsia="zh-CN"/>
        </w:rPr>
        <w:t>但在</w:t>
      </w:r>
      <w:r>
        <w:rPr>
          <w:rFonts w:hint="eastAsia" w:ascii="仿宋" w:hAnsi="仿宋" w:eastAsia="仿宋" w:cs="仿宋"/>
          <w:color w:val="auto"/>
          <w:kern w:val="2"/>
          <w:sz w:val="30"/>
          <w:szCs w:val="30"/>
        </w:rPr>
        <w:t>甲方提前</w:t>
      </w:r>
      <w:r>
        <w:rPr>
          <w:rFonts w:hint="eastAsia" w:ascii="仿宋" w:hAnsi="仿宋" w:eastAsia="仿宋" w:cs="仿宋"/>
          <w:color w:val="auto"/>
          <w:kern w:val="2"/>
          <w:sz w:val="30"/>
          <w:szCs w:val="30"/>
          <w:lang w:val="en-US" w:eastAsia="zh-CN"/>
        </w:rPr>
        <w:t>60日</w:t>
      </w:r>
      <w:r>
        <w:rPr>
          <w:rFonts w:hint="eastAsia" w:ascii="仿宋" w:hAnsi="仿宋" w:eastAsia="仿宋" w:cs="仿宋"/>
          <w:color w:val="auto"/>
          <w:kern w:val="2"/>
          <w:sz w:val="30"/>
          <w:szCs w:val="30"/>
        </w:rPr>
        <w:t>通知乙方</w:t>
      </w:r>
      <w:r>
        <w:rPr>
          <w:rFonts w:hint="eastAsia" w:ascii="仿宋" w:hAnsi="仿宋" w:eastAsia="仿宋" w:cs="仿宋"/>
          <w:color w:val="auto"/>
          <w:kern w:val="2"/>
          <w:sz w:val="30"/>
          <w:szCs w:val="30"/>
          <w:lang w:val="en-US" w:eastAsia="zh-CN"/>
        </w:rPr>
        <w:t>退还标的物后，乙方未如期退还的</w:t>
      </w:r>
      <w:r>
        <w:rPr>
          <w:rFonts w:hint="eastAsia" w:ascii="仿宋" w:hAnsi="仿宋" w:eastAsia="仿宋" w:cs="仿宋"/>
          <w:color w:val="auto"/>
          <w:kern w:val="2"/>
          <w:sz w:val="30"/>
          <w:szCs w:val="30"/>
        </w:rPr>
        <w:t>；</w:t>
      </w:r>
    </w:p>
    <w:p>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11.1.5</w:t>
      </w:r>
      <w:r>
        <w:rPr>
          <w:rFonts w:hint="eastAsia" w:ascii="仿宋" w:hAnsi="仿宋" w:eastAsia="仿宋" w:cs="仿宋"/>
          <w:color w:val="auto"/>
          <w:kern w:val="2"/>
          <w:sz w:val="30"/>
          <w:szCs w:val="30"/>
        </w:rPr>
        <w:t>.乙方逾期支付履约保证金或拖欠租金累计超过30天的；</w:t>
      </w:r>
    </w:p>
    <w:p>
      <w:pPr>
        <w:shd w:val="clear" w:color="auto" w:fill="auto"/>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11.1.6</w:t>
      </w:r>
      <w:r>
        <w:rPr>
          <w:rFonts w:hint="eastAsia" w:ascii="仿宋" w:hAnsi="仿宋" w:eastAsia="仿宋" w:cs="仿宋"/>
          <w:color w:val="auto"/>
          <w:kern w:val="2"/>
          <w:sz w:val="30"/>
          <w:szCs w:val="30"/>
        </w:rPr>
        <w:t>.未办理工商税务登记开展经营或进行非法经营活动的；</w:t>
      </w:r>
    </w:p>
    <w:p>
      <w:pPr>
        <w:shd w:val="clear" w:color="auto" w:fill="auto"/>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11.1.7</w:t>
      </w:r>
      <w:r>
        <w:rPr>
          <w:rFonts w:hint="eastAsia" w:ascii="仿宋" w:hAnsi="仿宋" w:eastAsia="仿宋" w:cs="仿宋"/>
          <w:color w:val="auto"/>
          <w:kern w:val="2"/>
          <w:sz w:val="30"/>
          <w:szCs w:val="30"/>
        </w:rPr>
        <w:t>不遵守城市管理规定或私自出店、占道、私搭乱建经营的。</w:t>
      </w:r>
    </w:p>
    <w:p>
      <w:pPr>
        <w:spacing w:line="550" w:lineRule="exact"/>
        <w:ind w:firstLine="645" w:firstLineChars="0"/>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11.2</w:t>
      </w:r>
      <w:r>
        <w:rPr>
          <w:rFonts w:hint="eastAsia" w:ascii="仿宋" w:hAnsi="仿宋" w:eastAsia="仿宋" w:cs="仿宋"/>
          <w:color w:val="auto"/>
          <w:kern w:val="2"/>
          <w:sz w:val="30"/>
          <w:szCs w:val="30"/>
        </w:rPr>
        <w:t>在租赁期内，</w:t>
      </w:r>
      <w:r>
        <w:rPr>
          <w:rFonts w:hint="eastAsia" w:ascii="仿宋" w:hAnsi="仿宋" w:eastAsia="仿宋" w:cs="仿宋"/>
          <w:color w:val="auto"/>
          <w:kern w:val="2"/>
          <w:sz w:val="30"/>
          <w:szCs w:val="30"/>
          <w:lang w:val="en-US" w:eastAsia="zh-CN"/>
        </w:rPr>
        <w:t>因乙方原因申请退租，导致合同终止，视为乙方违约，应按3.6条约定执行</w:t>
      </w:r>
      <w:r>
        <w:rPr>
          <w:rFonts w:hint="eastAsia" w:ascii="仿宋" w:hAnsi="仿宋" w:eastAsia="仿宋" w:cs="仿宋"/>
          <w:color w:val="auto"/>
          <w:kern w:val="2"/>
          <w:sz w:val="30"/>
          <w:szCs w:val="30"/>
        </w:rPr>
        <w:t>。</w:t>
      </w:r>
    </w:p>
    <w:p>
      <w:pPr>
        <w:spacing w:line="550" w:lineRule="exact"/>
        <w:ind w:firstLine="645"/>
        <w:jc w:val="left"/>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11.3</w:t>
      </w:r>
      <w:r>
        <w:rPr>
          <w:rFonts w:hint="eastAsia" w:ascii="仿宋" w:hAnsi="仿宋" w:eastAsia="仿宋" w:cs="仿宋"/>
          <w:color w:val="auto"/>
          <w:kern w:val="2"/>
          <w:sz w:val="30"/>
          <w:szCs w:val="30"/>
        </w:rPr>
        <w:t>乙方如逾期支付租金,每逾期一日,则乙方须</w:t>
      </w:r>
      <w:r>
        <w:rPr>
          <w:rFonts w:hint="eastAsia" w:ascii="仿宋" w:hAnsi="仿宋" w:eastAsia="仿宋" w:cs="仿宋"/>
          <w:color w:val="auto"/>
          <w:kern w:val="2"/>
          <w:sz w:val="30"/>
          <w:szCs w:val="30"/>
          <w:lang w:val="en-US" w:eastAsia="zh-CN"/>
        </w:rPr>
        <w:t>按</w:t>
      </w:r>
      <w:r>
        <w:rPr>
          <w:rFonts w:hint="eastAsia" w:ascii="仿宋" w:hAnsi="仿宋" w:eastAsia="仿宋" w:cs="仿宋"/>
          <w:kern w:val="2"/>
          <w:sz w:val="30"/>
          <w:szCs w:val="30"/>
          <w:lang w:val="en-US" w:eastAsia="zh-CN" w:bidi="ar-SA"/>
        </w:rPr>
        <w:t>当期应付租金总额万分之四向甲方</w:t>
      </w:r>
      <w:r>
        <w:rPr>
          <w:rFonts w:hint="eastAsia" w:ascii="仿宋" w:hAnsi="仿宋" w:eastAsia="仿宋" w:cs="仿宋"/>
          <w:color w:val="auto"/>
          <w:kern w:val="2"/>
          <w:sz w:val="30"/>
          <w:szCs w:val="30"/>
        </w:rPr>
        <w:t>支付违约金。</w:t>
      </w:r>
    </w:p>
    <w:p>
      <w:pPr>
        <w:spacing w:line="550" w:lineRule="exact"/>
        <w:ind w:firstLine="645"/>
        <w:jc w:val="left"/>
        <w:rPr>
          <w:rFonts w:hint="eastAsia" w:ascii="仿宋" w:hAnsi="仿宋" w:eastAsia="仿宋" w:cs="仿宋"/>
          <w:sz w:val="30"/>
          <w:szCs w:val="30"/>
          <w:lang w:val="en-US" w:eastAsia="zh-CN"/>
        </w:rPr>
      </w:pPr>
      <w:r>
        <w:rPr>
          <w:rFonts w:hint="eastAsia" w:ascii="仿宋" w:hAnsi="仿宋" w:eastAsia="仿宋" w:cs="仿宋"/>
          <w:color w:val="auto"/>
          <w:kern w:val="2"/>
          <w:sz w:val="30"/>
          <w:szCs w:val="30"/>
          <w:lang w:val="en-US" w:eastAsia="zh-CN"/>
        </w:rPr>
        <w:t>11.4</w:t>
      </w:r>
      <w:r>
        <w:rPr>
          <w:rFonts w:hint="eastAsia" w:ascii="仿宋" w:hAnsi="仿宋" w:eastAsia="仿宋" w:cs="仿宋"/>
          <w:color w:val="auto"/>
          <w:kern w:val="2"/>
          <w:sz w:val="30"/>
          <w:szCs w:val="30"/>
        </w:rPr>
        <w:t>租赁期满或本合同解除、终止，乙方应在</w:t>
      </w:r>
      <w:r>
        <w:rPr>
          <w:rFonts w:hint="eastAsia" w:ascii="仿宋" w:hAnsi="仿宋" w:eastAsia="仿宋" w:cs="仿宋"/>
          <w:color w:val="auto"/>
          <w:kern w:val="2"/>
          <w:sz w:val="30"/>
          <w:szCs w:val="30"/>
          <w:lang w:val="en-US" w:eastAsia="zh-CN"/>
        </w:rPr>
        <w:t>10个工作</w:t>
      </w:r>
      <w:r>
        <w:rPr>
          <w:rFonts w:hint="eastAsia" w:ascii="仿宋" w:hAnsi="仿宋" w:eastAsia="仿宋" w:cs="仿宋"/>
          <w:color w:val="auto"/>
          <w:kern w:val="2"/>
          <w:sz w:val="30"/>
          <w:szCs w:val="30"/>
        </w:rPr>
        <w:t>日内交还该房屋。乙方逾期归还，则每逾期一日应向甲方按日租金上浮30%支付租金。乙方还应承担因逾期归还给甲方造成的损失。</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黑体" w:hAnsi="黑体" w:eastAsia="黑体" w:cs="黑体"/>
          <w:kern w:val="2"/>
          <w:sz w:val="30"/>
          <w:szCs w:val="30"/>
          <w:lang w:val="en-US" w:eastAsia="zh-CN" w:bidi="ar-SA"/>
        </w:rPr>
      </w:pPr>
      <w:r>
        <w:rPr>
          <w:rFonts w:hint="eastAsia" w:ascii="黑体" w:hAnsi="黑体" w:eastAsia="黑体" w:cs="黑体"/>
          <w:kern w:val="2"/>
          <w:sz w:val="30"/>
          <w:szCs w:val="30"/>
          <w:lang w:val="en-US" w:eastAsia="zh-CN" w:bidi="ar-SA"/>
        </w:rPr>
        <w:t>第十二条 其它条款</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12.1双方一致确认:本合同项下全部条款的设立,均系双方的共同之意愿表示,并无任何欺诈或强迫行为。</w:t>
      </w:r>
    </w:p>
    <w:p>
      <w:pPr>
        <w:pStyle w:val="4"/>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12.2 </w:t>
      </w:r>
      <w:r>
        <w:rPr>
          <w:rFonts w:hint="default" w:ascii="Times New Roman" w:hAnsi="Times New Roman" w:eastAsia="仿宋_GB2312" w:cs="Times New Roman"/>
          <w:kern w:val="2"/>
          <w:sz w:val="30"/>
          <w:szCs w:val="30"/>
          <w:lang w:val="en-US" w:eastAsia="zh-CN" w:bidi="ar-SA"/>
        </w:rPr>
        <w:t>本合同经</w:t>
      </w:r>
      <w:r>
        <w:rPr>
          <w:rFonts w:hint="eastAsia" w:ascii="Times New Roman" w:hAnsi="Times New Roman" w:eastAsia="仿宋_GB2312" w:cs="Times New Roman"/>
          <w:kern w:val="2"/>
          <w:sz w:val="30"/>
          <w:szCs w:val="30"/>
          <w:lang w:val="en-US" w:eastAsia="zh-CN" w:bidi="ar-SA"/>
        </w:rPr>
        <w:t>甲方签字盖章并经乙方（自然人）签字捺印后生效。</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12.3 若因履行本合同发生争议, 应根据本合同的约定以及有关法律法规的规定,由甲、乙双方及时协商解决,并另行签订补充协议,补充协议与本合同具有同等法律效力;协商不成,双方均可向甲方管辖权所在地人民法院起诉。</w:t>
      </w:r>
    </w:p>
    <w:p>
      <w:pPr>
        <w:pStyle w:val="4"/>
        <w:spacing w:line="576" w:lineRule="exact"/>
        <w:ind w:firstLine="600" w:firstLineChars="200"/>
        <w:jc w:val="left"/>
        <w:rPr>
          <w:rFonts w:hint="eastAsia"/>
          <w:lang w:val="en-US" w:eastAsia="zh-CN"/>
        </w:rPr>
      </w:pPr>
      <w:r>
        <w:rPr>
          <w:rFonts w:hint="eastAsia" w:ascii="仿宋" w:hAnsi="仿宋" w:eastAsia="仿宋" w:cs="仿宋"/>
          <w:kern w:val="2"/>
          <w:sz w:val="30"/>
          <w:szCs w:val="30"/>
          <w:lang w:val="en-US" w:eastAsia="zh-CN" w:bidi="ar-SA"/>
        </w:rPr>
        <w:t xml:space="preserve">12.4 </w:t>
      </w:r>
      <w:r>
        <w:rPr>
          <w:rFonts w:hint="eastAsia" w:ascii="Times New Roman" w:hAnsi="Times New Roman" w:eastAsia="仿宋_GB2312" w:cs="Times New Roman"/>
          <w:kern w:val="2"/>
          <w:sz w:val="30"/>
          <w:szCs w:val="30"/>
          <w:lang w:val="en-US" w:eastAsia="zh-CN" w:bidi="ar-SA"/>
        </w:rPr>
        <w:t>本合同一式肆份，甲乙双方各执贰份，具有同等法律效力。</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w:t>
      </w:r>
    </w:p>
    <w:p>
      <w:pPr>
        <w:pStyle w:val="4"/>
        <w:spacing w:line="576" w:lineRule="exact"/>
        <w:ind w:left="0" w:leftChars="0" w:firstLine="0" w:firstLineChars="0"/>
        <w:jc w:val="both"/>
        <w:rPr>
          <w:rFonts w:hint="eastAsia" w:eastAsia="仿宋_GB2312" w:cs="Times New Roman"/>
          <w:b w:val="0"/>
          <w:bCs w:val="0"/>
          <w:kern w:val="2"/>
          <w:sz w:val="30"/>
          <w:szCs w:val="30"/>
          <w:lang w:val="en-US" w:eastAsia="zh-CN"/>
        </w:rPr>
      </w:pPr>
    </w:p>
    <w:p>
      <w:pPr>
        <w:pStyle w:val="4"/>
        <w:spacing w:line="576" w:lineRule="exact"/>
        <w:ind w:left="0" w:leftChars="0" w:firstLine="0" w:firstLineChars="0"/>
        <w:jc w:val="center"/>
        <w:rPr>
          <w:rFonts w:hint="default" w:ascii="Times New Roman" w:hAnsi="Times New Roman" w:eastAsia="仿宋_GB2312" w:cs="Times New Roman"/>
          <w:b w:val="0"/>
          <w:bCs w:val="0"/>
          <w:kern w:val="2"/>
          <w:sz w:val="30"/>
          <w:szCs w:val="30"/>
          <w:lang w:val="en-US" w:eastAsia="zh-CN"/>
        </w:rPr>
      </w:pPr>
      <w:r>
        <w:rPr>
          <w:rFonts w:hint="eastAsia" w:eastAsia="仿宋_GB2312" w:cs="Times New Roman"/>
          <w:b w:val="0"/>
          <w:bCs w:val="0"/>
          <w:kern w:val="2"/>
          <w:sz w:val="30"/>
          <w:szCs w:val="30"/>
          <w:lang w:val="en-US" w:eastAsia="zh-CN"/>
        </w:rPr>
        <w:t>（签署页）</w:t>
      </w:r>
    </w:p>
    <w:p>
      <w:pPr>
        <w:pStyle w:val="4"/>
        <w:spacing w:line="576" w:lineRule="exact"/>
        <w:ind w:firstLine="600" w:firstLineChars="200"/>
        <w:jc w:val="left"/>
        <w:rPr>
          <w:rFonts w:hint="default" w:ascii="Times New Roman" w:hAnsi="Times New Roman" w:eastAsia="仿宋_GB2312" w:cs="Times New Roman"/>
          <w:b w:val="0"/>
          <w:bCs w:val="0"/>
          <w:kern w:val="2"/>
          <w:sz w:val="30"/>
          <w:szCs w:val="30"/>
        </w:rPr>
      </w:pPr>
    </w:p>
    <w:p>
      <w:pPr>
        <w:pStyle w:val="4"/>
        <w:spacing w:line="576" w:lineRule="exact"/>
        <w:ind w:firstLine="600" w:firstLineChars="200"/>
        <w:jc w:val="left"/>
        <w:rPr>
          <w:rFonts w:hint="default" w:ascii="Times New Roman" w:hAnsi="Times New Roman" w:eastAsia="仿宋_GB2312" w:cs="Times New Roman"/>
          <w:b w:val="0"/>
          <w:bCs w:val="0"/>
          <w:kern w:val="2"/>
          <w:sz w:val="30"/>
          <w:szCs w:val="30"/>
        </w:rPr>
      </w:pPr>
      <w:r>
        <w:rPr>
          <w:rFonts w:hint="default" w:ascii="Times New Roman" w:hAnsi="Times New Roman" w:eastAsia="仿宋_GB2312" w:cs="Times New Roman"/>
          <w:b w:val="0"/>
          <w:bCs w:val="0"/>
          <w:kern w:val="2"/>
          <w:sz w:val="30"/>
          <w:szCs w:val="30"/>
        </w:rPr>
        <w:t>甲方（盖章）：</w:t>
      </w:r>
      <w:bookmarkStart w:id="0" w:name="_GoBack"/>
      <w:bookmarkEnd w:id="0"/>
    </w:p>
    <w:p>
      <w:pPr>
        <w:pStyle w:val="4"/>
        <w:spacing w:line="576" w:lineRule="exact"/>
        <w:ind w:firstLine="600" w:firstLineChars="200"/>
        <w:jc w:val="left"/>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rPr>
        <w:t>法定代表人或授权代表（签字）：</w:t>
      </w:r>
    </w:p>
    <w:p>
      <w:pPr>
        <w:pStyle w:val="4"/>
        <w:spacing w:line="576" w:lineRule="exact"/>
        <w:ind w:firstLine="600" w:firstLineChars="200"/>
        <w:jc w:val="left"/>
        <w:rPr>
          <w:rFonts w:hint="default" w:ascii="Times New Roman" w:hAnsi="Times New Roman" w:eastAsia="仿宋_GB2312" w:cs="Times New Roman"/>
          <w:b w:val="0"/>
          <w:bCs w:val="0"/>
          <w:kern w:val="2"/>
          <w:sz w:val="30"/>
          <w:szCs w:val="30"/>
        </w:rPr>
      </w:pPr>
    </w:p>
    <w:p>
      <w:pPr>
        <w:pStyle w:val="4"/>
        <w:spacing w:line="576" w:lineRule="exact"/>
        <w:ind w:firstLine="600" w:firstLineChars="200"/>
        <w:jc w:val="left"/>
        <w:rPr>
          <w:rFonts w:hint="default" w:ascii="Times New Roman" w:hAnsi="Times New Roman" w:eastAsia="仿宋_GB2312" w:cs="Times New Roman"/>
          <w:b w:val="0"/>
          <w:bCs w:val="0"/>
          <w:kern w:val="2"/>
          <w:sz w:val="30"/>
          <w:szCs w:val="30"/>
        </w:rPr>
      </w:pPr>
      <w:r>
        <w:rPr>
          <w:rFonts w:hint="eastAsia" w:eastAsia="仿宋_GB2312" w:cs="Times New Roman"/>
          <w:b w:val="0"/>
          <w:bCs w:val="0"/>
          <w:kern w:val="2"/>
          <w:sz w:val="30"/>
          <w:szCs w:val="30"/>
          <w:lang w:val="en-US" w:eastAsia="zh-CN"/>
        </w:rPr>
        <w:t>乙</w:t>
      </w:r>
      <w:r>
        <w:rPr>
          <w:rFonts w:hint="default" w:ascii="Times New Roman" w:hAnsi="Times New Roman" w:eastAsia="仿宋_GB2312" w:cs="Times New Roman"/>
          <w:b w:val="0"/>
          <w:bCs w:val="0"/>
          <w:kern w:val="2"/>
          <w:sz w:val="30"/>
          <w:szCs w:val="30"/>
        </w:rPr>
        <w:t>方（盖章）：</w:t>
      </w:r>
    </w:p>
    <w:p>
      <w:pPr>
        <w:pStyle w:val="4"/>
        <w:spacing w:line="576" w:lineRule="exact"/>
        <w:ind w:firstLine="600" w:firstLineChars="200"/>
        <w:jc w:val="left"/>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rPr>
        <w:t>法定代表人或授权代表（签字）：</w:t>
      </w:r>
    </w:p>
    <w:p>
      <w:pPr>
        <w:pStyle w:val="4"/>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default" w:ascii="Times New Roman" w:hAnsi="Times New Roman" w:eastAsia="仿宋_GB2312" w:cs="Times New Roman"/>
          <w:b w:val="0"/>
          <w:bCs w:val="0"/>
          <w:kern w:val="2"/>
          <w:sz w:val="30"/>
          <w:szCs w:val="30"/>
        </w:rPr>
      </w:pPr>
    </w:p>
    <w:p>
      <w:pPr>
        <w:pStyle w:val="4"/>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default" w:ascii="Times New Roman" w:hAnsi="Times New Roman" w:eastAsia="仿宋_GB2312" w:cs="Times New Roman"/>
          <w:b w:val="0"/>
          <w:bCs w:val="0"/>
          <w:kern w:val="2"/>
          <w:sz w:val="30"/>
          <w:szCs w:val="30"/>
        </w:rPr>
      </w:pPr>
      <w:r>
        <w:rPr>
          <w:rFonts w:hint="default" w:ascii="Times New Roman" w:hAnsi="Times New Roman" w:eastAsia="仿宋_GB2312" w:cs="Times New Roman"/>
          <w:b w:val="0"/>
          <w:bCs w:val="0"/>
          <w:kern w:val="2"/>
          <w:sz w:val="30"/>
          <w:szCs w:val="30"/>
        </w:rPr>
        <w:t>签订地点：</w:t>
      </w:r>
      <w:r>
        <w:rPr>
          <w:rFonts w:hint="eastAsia" w:eastAsia="仿宋_GB2312" w:cs="Times New Roman"/>
          <w:b w:val="0"/>
          <w:bCs w:val="0"/>
          <w:kern w:val="2"/>
          <w:sz w:val="30"/>
          <w:szCs w:val="30"/>
          <w:lang w:val="en-US" w:eastAsia="zh-CN"/>
        </w:rPr>
        <w:t>雅安市雨城区</w:t>
      </w:r>
    </w:p>
    <w:p>
      <w:pPr>
        <w:pStyle w:val="4"/>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default"/>
          <w:lang w:val="en-US"/>
        </w:rPr>
      </w:pPr>
      <w:r>
        <w:rPr>
          <w:rFonts w:hint="default" w:ascii="Times New Roman" w:hAnsi="Times New Roman" w:eastAsia="仿宋_GB2312" w:cs="Times New Roman"/>
          <w:b w:val="0"/>
          <w:bCs w:val="0"/>
          <w:kern w:val="2"/>
          <w:sz w:val="30"/>
          <w:szCs w:val="30"/>
        </w:rPr>
        <w:t>签订时间</w:t>
      </w:r>
      <w:r>
        <w:rPr>
          <w:rFonts w:hint="eastAsia" w:eastAsia="仿宋_GB2312" w:cs="Times New Roman"/>
          <w:b w:val="0"/>
          <w:bCs w:val="0"/>
          <w:kern w:val="2"/>
          <w:sz w:val="30"/>
          <w:szCs w:val="30"/>
          <w:lang w:eastAsia="zh-CN"/>
        </w:rPr>
        <w:t>：</w:t>
      </w:r>
      <w:r>
        <w:rPr>
          <w:rFonts w:hint="eastAsia" w:eastAsia="仿宋_GB2312" w:cs="Times New Roman"/>
          <w:b w:val="0"/>
          <w:bCs w:val="0"/>
          <w:kern w:val="2"/>
          <w:sz w:val="30"/>
          <w:szCs w:val="30"/>
          <w:lang w:val="en-US" w:eastAsia="zh-CN"/>
        </w:rPr>
        <w:t>2024</w:t>
      </w:r>
      <w:r>
        <w:rPr>
          <w:rFonts w:hint="default" w:ascii="Times New Roman" w:hAnsi="Times New Roman" w:eastAsia="仿宋_GB2312" w:cs="Times New Roman"/>
          <w:b w:val="0"/>
          <w:bCs w:val="0"/>
          <w:kern w:val="2"/>
          <w:sz w:val="30"/>
          <w:szCs w:val="30"/>
        </w:rPr>
        <w:t>年  月  日</w:t>
      </w:r>
    </w:p>
    <w:p/>
    <w:p>
      <w:pPr>
        <w:rPr>
          <w:rFonts w:hint="default"/>
          <w:lang w:val="en-US"/>
        </w:rPr>
      </w:pPr>
    </w:p>
    <w:p>
      <w:pPr>
        <w:pStyle w:val="7"/>
        <w:rPr>
          <w:rFonts w:hint="default"/>
          <w:lang w:val="en-US"/>
        </w:rPr>
      </w:pPr>
    </w:p>
    <w:p>
      <w:pPr>
        <w:pStyle w:val="7"/>
        <w:rPr>
          <w:rFonts w:hint="default"/>
          <w:lang w:val="en-US"/>
        </w:rPr>
      </w:pPr>
    </w:p>
    <w:p/>
    <w:sectPr>
      <w:pgSz w:w="11906" w:h="16838"/>
      <w:pgMar w:top="2098" w:right="1474" w:bottom="1984" w:left="1587"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合规部2" w:date="2024-11-22T15:58:34Z" w:initials="合规部2">
    <w:p w14:paraId="7E7F7453">
      <w:pPr>
        <w:pStyle w:val="3"/>
        <w:rPr>
          <w:rFonts w:hint="default" w:eastAsiaTheme="minorEastAsia"/>
          <w:lang w:val="en-US" w:eastAsia="zh-CN"/>
        </w:rPr>
      </w:pPr>
      <w:r>
        <w:rPr>
          <w:rFonts w:hint="eastAsia"/>
          <w:lang w:val="en-US" w:eastAsia="zh-CN"/>
        </w:rPr>
        <w:t>请确保开发公司对有关租赁物具有完全的处置权利，不存在权利瑕疵</w:t>
      </w:r>
    </w:p>
    <w:p w14:paraId="6CAA517E">
      <w:pPr>
        <w:pStyle w:val="3"/>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AA517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合规部2">
    <w15:presenceInfo w15:providerId="None" w15:userId="合规部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7568C"/>
    <w:rsid w:val="07602259"/>
    <w:rsid w:val="276714E7"/>
    <w:rsid w:val="5270407A"/>
    <w:rsid w:val="79775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styleId="5">
    <w:name w:val="Body Text Indent"/>
    <w:basedOn w:val="1"/>
    <w:qFormat/>
    <w:uiPriority w:val="0"/>
    <w:pPr>
      <w:ind w:firstLine="630"/>
    </w:pPr>
    <w:rPr>
      <w:sz w:val="32"/>
      <w:szCs w:val="20"/>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Body Text First Indent 2"/>
    <w:basedOn w:val="5"/>
    <w:qFormat/>
    <w:uiPriority w:val="0"/>
    <w:pPr>
      <w:spacing w:after="120" w:line="360" w:lineRule="auto"/>
      <w:ind w:left="420" w:leftChars="200" w:firstLine="420" w:firstLineChars="200"/>
    </w:pPr>
    <w:rPr>
      <w:rFonts w:hint="eastAsia" w:ascii="宋体" w:hAnsi="宋体" w:eastAsia="等线"/>
      <w:szCs w:val="22"/>
    </w:rPr>
  </w:style>
  <w:style w:type="paragraph" w:customStyle="1" w:styleId="10">
    <w:name w:val="Body text|1"/>
    <w:basedOn w:val="1"/>
    <w:qFormat/>
    <w:uiPriority w:val="0"/>
    <w:pPr>
      <w:widowControl w:val="0"/>
      <w:shd w:val="clear" w:color="auto" w:fill="auto"/>
      <w:spacing w:after="120" w:line="468" w:lineRule="auto"/>
      <w:ind w:firstLine="400"/>
    </w:pPr>
    <w:rPr>
      <w:rFonts w:ascii="宋体" w:hAnsi="宋体" w:eastAsia="宋体" w:cs="宋体"/>
      <w:sz w:val="28"/>
      <w:szCs w:val="28"/>
      <w:u w:val="none"/>
      <w:shd w:val="clear" w:color="auto" w:fill="auto"/>
      <w:lang w:val="zh-TW" w:eastAsia="zh-TW" w:bidi="zh-TW"/>
    </w:rPr>
  </w:style>
  <w:style w:type="paragraph" w:styleId="11">
    <w:name w:val="Quote"/>
    <w:basedOn w:val="1"/>
    <w:next w:val="1"/>
    <w:qFormat/>
    <w:uiPriority w:val="0"/>
    <w:pPr>
      <w:wordWrap w:val="0"/>
      <w:spacing w:before="200" w:after="160"/>
      <w:ind w:left="864" w:right="864"/>
      <w:jc w:val="center"/>
    </w:pPr>
    <w:rPr>
      <w:i/>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2024-11-25T08:25:00Z</dcterms:created>
  <dc:creator>Administrator</dc:creator>
  <cp:lastModifiedBy>Administrator</cp:lastModifiedBy>
  <dcterms:modified xsi:type="dcterms:W3CDTF">2024-12-11T09:54:48Z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