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jc w:val="both"/>
        <w:textAlignment w:val="auto"/>
        <w:rPr>
          <w:rFonts w:hint="default" w:ascii="仿宋_GB2312" w:eastAsia="仿宋_GB2312" w:cs="Times New Roman"/>
          <w:color w:val="FF0000"/>
          <w:kern w:val="2"/>
          <w:sz w:val="32"/>
          <w:szCs w:val="32"/>
          <w:lang w:val="en-US" w:eastAsia="zh-CN"/>
        </w:rPr>
      </w:pPr>
      <w:r>
        <w:rPr>
          <w:rFonts w:hint="eastAsia" w:ascii="仿宋_GB2312" w:eastAsia="仿宋_GB2312" w:cs="Times New Roman"/>
          <w:kern w:val="2"/>
          <w:sz w:val="32"/>
          <w:szCs w:val="32"/>
        </w:rPr>
        <w:t xml:space="preserve">附件1 </w:t>
      </w:r>
      <w:r>
        <w:rPr>
          <w:rFonts w:hint="eastAsia" w:ascii="仿宋_GB2312" w:eastAsia="仿宋_GB2312" w:cs="Times New Roman"/>
          <w:color w:val="FF0000"/>
          <w:kern w:val="2"/>
          <w:sz w:val="32"/>
          <w:szCs w:val="32"/>
          <w:lang w:eastAsia="zh-CN"/>
        </w:rPr>
        <w:t>（</w:t>
      </w:r>
      <w:r>
        <w:rPr>
          <w:rFonts w:hint="eastAsia" w:ascii="仿宋_GB2312" w:eastAsia="仿宋_GB2312" w:cs="Times New Roman"/>
          <w:color w:val="FF0000"/>
          <w:kern w:val="2"/>
          <w:sz w:val="32"/>
          <w:szCs w:val="32"/>
          <w:lang w:val="en-US" w:eastAsia="zh-CN"/>
        </w:rPr>
        <w:t>本人报名即不需要此件）</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ascii="宋体" w:hAnsi="宋体" w:cs="宋体"/>
          <w:kern w:val="0"/>
          <w:sz w:val="32"/>
          <w:szCs w:val="32"/>
        </w:rPr>
      </w:pPr>
      <w:r>
        <w:rPr>
          <w:rFonts w:hint="eastAsia" w:ascii="宋体" w:hAnsi="宋体" w:cs="宋体"/>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kern w:val="0"/>
          <w:sz w:val="44"/>
          <w:szCs w:val="44"/>
        </w:rPr>
      </w:pPr>
      <w:r>
        <w:rPr>
          <w:rFonts w:hint="eastAsia" w:ascii="仿宋" w:hAnsi="仿宋" w:eastAsia="仿宋" w:cs="仿宋"/>
          <w:b/>
          <w:bCs/>
          <w:kern w:val="0"/>
          <w:sz w:val="44"/>
          <w:szCs w:val="44"/>
        </w:rPr>
        <w:t>授权委托书</w:t>
      </w:r>
    </w:p>
    <w:p>
      <w:pPr>
        <w:keepNext w:val="0"/>
        <w:keepLines w:val="0"/>
        <w:pageBreakBefore w:val="0"/>
        <w:widowControl/>
        <w:kinsoku/>
        <w:wordWrap/>
        <w:overflowPunct/>
        <w:topLinePunct w:val="0"/>
        <w:autoSpaceDE/>
        <w:autoSpaceDN/>
        <w:bidi w:val="0"/>
        <w:adjustRightInd/>
        <w:snapToGrid/>
        <w:spacing w:line="560" w:lineRule="exact"/>
        <w:ind w:left="600"/>
        <w:jc w:val="left"/>
        <w:textAlignment w:val="auto"/>
        <w:rPr>
          <w:rFonts w:hint="eastAsia" w:ascii="仿宋_GB2312" w:hAnsi="仿宋_GB2312" w:eastAsia="仿宋_GB2312" w:cs="仿宋_GB2312"/>
          <w:kern w:val="0"/>
          <w:sz w:val="32"/>
          <w:szCs w:val="32"/>
        </w:rPr>
      </w:pPr>
      <w:r>
        <w:rPr>
          <w:rFonts w:hint="eastAsia" w:ascii="宋体" w:hAnsi="宋体" w:cs="宋体"/>
          <w:kern w:val="0"/>
          <w:sz w:val="24"/>
        </w:rPr>
        <w:t> </w:t>
      </w:r>
    </w:p>
    <w:p>
      <w:pPr>
        <w:spacing w:before="20" w:after="20" w:line="312" w:lineRule="auto"/>
        <w:jc w:val="both"/>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雅安交建集团资产经营管理有限</w:t>
      </w:r>
    </w:p>
    <w:p>
      <w:pPr>
        <w:numPr>
          <w:ilvl w:val="0"/>
          <w:numId w:val="0"/>
        </w:numPr>
        <w:ind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为本单位授权代表人，以本单位的名义参加</w:t>
      </w:r>
      <w:r>
        <w:rPr>
          <w:rFonts w:hint="eastAsia" w:ascii="仿宋_GB2312" w:hAnsi="仿宋_GB2312" w:eastAsia="仿宋_GB2312" w:cs="仿宋_GB2312"/>
          <w:sz w:val="32"/>
          <w:szCs w:val="32"/>
          <w:lang w:val="en-US" w:eastAsia="zh-CN"/>
        </w:rPr>
        <w:t>雅安交建集团资产经营管理有限公司</w:t>
      </w:r>
      <w:r>
        <w:rPr>
          <w:rFonts w:hint="eastAsia" w:ascii="仿宋_GB2312" w:hAnsi="仿宋_GB2312" w:eastAsia="仿宋_GB2312" w:cs="仿宋_GB2312"/>
          <w:sz w:val="32"/>
          <w:szCs w:val="32"/>
          <w:u w:val="single"/>
          <w:lang w:val="en-US" w:eastAsia="zh-CN"/>
        </w:rPr>
        <w:t>雨名快速通道名山黑碾子大桥下场地</w:t>
      </w:r>
      <w:r>
        <w:rPr>
          <w:rFonts w:hint="eastAsia" w:ascii="仿宋_GB2312" w:hAnsi="仿宋_GB2312" w:eastAsia="仿宋_GB2312" w:cs="仿宋_GB2312"/>
          <w:sz w:val="32"/>
          <w:szCs w:val="32"/>
          <w:lang w:val="en-US" w:eastAsia="zh-CN"/>
        </w:rPr>
        <w:t>公开挂网竞价招租。授权代表人</w:t>
      </w:r>
      <w:r>
        <w:rPr>
          <w:rFonts w:hint="eastAsia" w:ascii="仿宋_GB2312" w:hAnsi="仿宋_GB2312" w:eastAsia="仿宋_GB2312" w:cs="仿宋_GB2312"/>
          <w:sz w:val="32"/>
          <w:szCs w:val="32"/>
        </w:rPr>
        <w:t>在招租活动和合同谈判过程中所签署的一切文件和处理与之有关的一切事务，本单位均予以承认并全部承担其产生的所有权利和义务。授权代表人无转委托权。</w:t>
      </w:r>
    </w:p>
    <w:p>
      <w:pPr>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特此授权。</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授权代表人：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职务：</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授权代表人：（签字）</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授权单位：（盖章）  </w:t>
      </w:r>
    </w:p>
    <w:p>
      <w:pPr>
        <w:keepNext w:val="0"/>
        <w:keepLines w:val="0"/>
        <w:pageBreakBefore w:val="0"/>
        <w:kinsoku/>
        <w:wordWrap/>
        <w:overflowPunct/>
        <w:topLinePunct w:val="0"/>
        <w:autoSpaceDE/>
        <w:autoSpaceDN/>
        <w:bidi w:val="0"/>
        <w:adjustRightInd/>
        <w:snapToGrid/>
        <w:spacing w:line="560" w:lineRule="exact"/>
        <w:ind w:right="651" w:rightChars="3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2"/>
        <w:rPr>
          <w:rFonts w:hint="eastAsia" w:ascii="仿宋_GB2312" w:hAnsi="仿宋_GB2312" w:eastAsia="仿宋_GB2312" w:cs="仿宋_GB2312"/>
          <w:sz w:val="32"/>
          <w:szCs w:val="32"/>
        </w:rPr>
      </w:pPr>
    </w:p>
    <w:p>
      <w:pPr>
        <w:pStyle w:val="3"/>
        <w:ind w:left="0" w:leftChars="0" w:firstLine="0" w:firstLineChars="0"/>
        <w:jc w:val="both"/>
        <w:rPr>
          <w:rFonts w:hint="eastAsia" w:ascii="仿宋_GB2312" w:hAnsi="仿宋_GB2312" w:eastAsia="仿宋_GB2312" w:cs="仿宋_GB2312"/>
          <w:i w:val="0"/>
          <w:kern w:val="2"/>
          <w:sz w:val="32"/>
          <w:szCs w:val="32"/>
          <w:lang w:val="en-US" w:eastAsia="zh-CN" w:bidi="ar-SA"/>
        </w:rPr>
      </w:pPr>
      <w:r>
        <w:rPr>
          <w:rFonts w:hint="eastAsia" w:ascii="仿宋_GB2312" w:hAnsi="仿宋_GB2312" w:eastAsia="仿宋_GB2312" w:cs="仿宋_GB2312"/>
          <w:i w:val="0"/>
          <w:kern w:val="2"/>
          <w:sz w:val="32"/>
          <w:szCs w:val="32"/>
          <w:lang w:val="en-US" w:eastAsia="zh-CN" w:bidi="ar-SA"/>
        </w:rPr>
        <w:t>附：授权代表人身份证复印件并加盖单位公章。</w:t>
      </w:r>
    </w:p>
    <w:p>
      <w:pPr>
        <w:spacing w:before="20" w:after="20" w:line="312" w:lineRule="auto"/>
        <w:outlineLvl w:val="1"/>
        <w:rPr>
          <w:rFonts w:hint="eastAsia" w:ascii="仿宋_GB2312" w:hAnsi="仿宋_GB2312" w:eastAsia="仿宋_GB2312" w:cs="仿宋_GB2312"/>
          <w:bCs/>
          <w:color w:val="000000"/>
          <w:kern w:val="28"/>
          <w:sz w:val="32"/>
          <w:szCs w:val="32"/>
        </w:rPr>
      </w:pPr>
    </w:p>
    <w:p>
      <w:pPr>
        <w:spacing w:before="20" w:after="20" w:line="312" w:lineRule="auto"/>
        <w:outlineLvl w:val="1"/>
        <w:rPr>
          <w:rFonts w:hint="eastAsia" w:ascii="仿宋_GB2312" w:hAnsi="仿宋_GB2312" w:eastAsia="仿宋_GB2312" w:cs="仿宋_GB2312"/>
          <w:b/>
          <w:bCs/>
          <w:color w:val="FF0000"/>
          <w:kern w:val="28"/>
          <w:sz w:val="32"/>
          <w:szCs w:val="32"/>
          <w:lang w:val="en-US" w:eastAsia="zh-CN"/>
        </w:rPr>
      </w:pPr>
      <w:r>
        <w:rPr>
          <w:rFonts w:hint="eastAsia" w:ascii="仿宋_GB2312" w:hAnsi="仿宋_GB2312" w:eastAsia="仿宋_GB2312" w:cs="仿宋_GB2312"/>
          <w:bCs/>
          <w:color w:val="000000"/>
          <w:kern w:val="28"/>
          <w:sz w:val="32"/>
          <w:szCs w:val="32"/>
        </w:rPr>
        <w:t>附件</w:t>
      </w:r>
      <w:r>
        <w:rPr>
          <w:rFonts w:hint="eastAsia" w:ascii="仿宋_GB2312" w:hAnsi="仿宋_GB2312" w:eastAsia="仿宋_GB2312" w:cs="仿宋_GB2312"/>
          <w:bCs/>
          <w:color w:val="000000"/>
          <w:kern w:val="28"/>
          <w:sz w:val="32"/>
          <w:szCs w:val="32"/>
          <w:lang w:val="en-US" w:eastAsia="zh-CN"/>
        </w:rPr>
        <w:t>2：</w:t>
      </w:r>
    </w:p>
    <w:p>
      <w:pPr>
        <w:spacing w:before="20" w:after="20" w:line="312" w:lineRule="auto"/>
        <w:jc w:val="center"/>
        <w:outlineLvl w:val="1"/>
        <w:rPr>
          <w:rFonts w:hint="eastAsia" w:ascii="仿宋_GB2312" w:hAnsi="仿宋_GB2312" w:eastAsia="仿宋_GB2312" w:cs="仿宋_GB2312"/>
          <w:b/>
          <w:bCs/>
          <w:sz w:val="36"/>
          <w:szCs w:val="36"/>
          <w:lang w:val="en-US" w:eastAsia="zh-CN"/>
        </w:rPr>
      </w:pPr>
    </w:p>
    <w:p>
      <w:pPr>
        <w:spacing w:before="20" w:after="20" w:line="312" w:lineRule="auto"/>
        <w:jc w:val="center"/>
        <w:outlineLvl w:val="1"/>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雅安交建集团资产经营管理有限</w:t>
      </w:r>
    </w:p>
    <w:p>
      <w:pPr>
        <w:spacing w:before="20" w:after="20" w:line="312" w:lineRule="auto"/>
        <w:jc w:val="center"/>
        <w:outlineLvl w:val="1"/>
        <w:rPr>
          <w:rFonts w:hint="eastAsia" w:asciiTheme="majorEastAsia" w:hAnsiTheme="majorEastAsia" w:eastAsiaTheme="majorEastAsia" w:cstheme="majorEastAsia"/>
          <w:b/>
          <w:bCs/>
          <w:color w:val="000000"/>
          <w:kern w:val="28"/>
          <w:sz w:val="36"/>
          <w:szCs w:val="36"/>
          <w:lang w:val="en-US" w:eastAsia="zh-CN"/>
        </w:rPr>
      </w:pPr>
      <w:r>
        <w:rPr>
          <w:rFonts w:hint="eastAsia" w:asciiTheme="majorEastAsia" w:hAnsiTheme="majorEastAsia" w:eastAsiaTheme="majorEastAsia" w:cstheme="majorEastAsia"/>
          <w:b/>
          <w:bCs/>
          <w:color w:val="000000"/>
          <w:kern w:val="28"/>
          <w:sz w:val="36"/>
          <w:szCs w:val="36"/>
          <w:lang w:val="en-US" w:eastAsia="zh-CN"/>
        </w:rPr>
        <w:t>雨名快速通道名山黑碾子大桥下场地公开挂网</w:t>
      </w:r>
    </w:p>
    <w:p>
      <w:pPr>
        <w:spacing w:before="20" w:after="20" w:line="312" w:lineRule="auto"/>
        <w:jc w:val="center"/>
        <w:outlineLvl w:val="1"/>
        <w:rPr>
          <w:rFonts w:hint="eastAsia"/>
          <w:lang w:val="en-US" w:eastAsia="zh-CN"/>
        </w:rPr>
      </w:pPr>
      <w:r>
        <w:rPr>
          <w:rFonts w:hint="eastAsia" w:asciiTheme="majorEastAsia" w:hAnsiTheme="majorEastAsia" w:eastAsiaTheme="majorEastAsia" w:cstheme="majorEastAsia"/>
          <w:b/>
          <w:bCs/>
          <w:color w:val="000000"/>
          <w:kern w:val="28"/>
          <w:sz w:val="36"/>
          <w:szCs w:val="36"/>
          <w:lang w:val="en-US" w:eastAsia="zh-CN"/>
        </w:rPr>
        <w:t>竞价招租报价单</w:t>
      </w:r>
    </w:p>
    <w:p>
      <w:pPr>
        <w:pStyle w:val="2"/>
        <w:jc w:val="left"/>
        <w:rPr>
          <w:rFonts w:hint="default"/>
          <w:u w:val="single"/>
          <w:lang w:val="en-US" w:eastAsia="zh-CN"/>
        </w:rPr>
      </w:pPr>
      <w:r>
        <w:rPr>
          <w:rFonts w:hint="eastAsia"/>
          <w:lang w:val="en-US" w:eastAsia="zh-CN"/>
        </w:rPr>
        <w:t>项目名称：</w:t>
      </w:r>
      <w:r>
        <w:rPr>
          <w:rFonts w:hint="eastAsia"/>
          <w:u w:val="single"/>
          <w:lang w:val="en-US" w:eastAsia="zh-CN"/>
        </w:rPr>
        <w:t>雨名快速通道名山黑碾子大桥下场地招租</w:t>
      </w:r>
    </w:p>
    <w:p>
      <w:pPr>
        <w:pStyle w:val="2"/>
        <w:jc w:val="left"/>
        <w:rPr>
          <w:rFonts w:hint="default"/>
          <w:lang w:val="en-US" w:eastAsia="zh-CN"/>
        </w:rPr>
      </w:pPr>
      <w:r>
        <w:rPr>
          <w:rFonts w:hint="eastAsia"/>
          <w:lang w:val="en-US" w:eastAsia="zh-CN"/>
        </w:rPr>
        <w:t>项目编号：ZC-TZ-2023-JJ010</w:t>
      </w:r>
    </w:p>
    <w:tbl>
      <w:tblPr>
        <w:tblStyle w:val="8"/>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933"/>
        <w:gridCol w:w="1439"/>
        <w:gridCol w:w="1149"/>
        <w:gridCol w:w="165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1933" w:type="dxa"/>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位置</w:t>
            </w:r>
          </w:p>
        </w:tc>
        <w:tc>
          <w:tcPr>
            <w:tcW w:w="1439"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面积（㎡</w:t>
            </w:r>
            <w:r>
              <w:rPr>
                <w:rFonts w:hint="eastAsia" w:asciiTheme="minorEastAsia" w:hAnsiTheme="minorEastAsia" w:eastAsiaTheme="minorEastAsia" w:cstheme="minorEastAsia"/>
                <w:color w:val="000000"/>
                <w:sz w:val="24"/>
                <w:szCs w:val="24"/>
              </w:rPr>
              <w:t>）</w:t>
            </w:r>
          </w:p>
        </w:tc>
        <w:tc>
          <w:tcPr>
            <w:tcW w:w="1149"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首年</w:t>
            </w:r>
          </w:p>
          <w:p>
            <w:pPr>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单价/㎡/月（元）</w:t>
            </w:r>
          </w:p>
        </w:tc>
        <w:tc>
          <w:tcPr>
            <w:tcW w:w="1650" w:type="dxa"/>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首年</w:t>
            </w:r>
            <w:r>
              <w:rPr>
                <w:rFonts w:hint="eastAsia" w:asciiTheme="minorEastAsia" w:hAnsiTheme="minorEastAsia" w:eastAsiaTheme="minorEastAsia" w:cstheme="minorEastAsia"/>
                <w:color w:val="000000"/>
                <w:sz w:val="24"/>
                <w:szCs w:val="24"/>
              </w:rPr>
              <w:t>报价</w:t>
            </w:r>
          </w:p>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（万元/年）</w:t>
            </w:r>
          </w:p>
        </w:tc>
        <w:tc>
          <w:tcPr>
            <w:tcW w:w="1650" w:type="dxa"/>
            <w:vAlign w:val="center"/>
          </w:tcPr>
          <w:p>
            <w:pPr>
              <w:spacing w:line="360" w:lineRule="auto"/>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是否接受承租方公示的所有条件</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是</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否</w:t>
            </w:r>
            <w:r>
              <w:rPr>
                <w:rFonts w:hint="eastAsia" w:asciiTheme="minorEastAsia" w:hAnsiTheme="minorEastAsia" w:eastAsiaTheme="minorEastAsia" w:cs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i w:val="0"/>
                <w:color w:val="000000"/>
                <w:spacing w:val="0"/>
                <w:w w:val="100"/>
                <w:kern w:val="0"/>
                <w:position w:val="0"/>
                <w:sz w:val="24"/>
                <w:szCs w:val="24"/>
                <w:u w:val="none"/>
                <w:shd w:val="clear" w:color="auto" w:fill="auto"/>
                <w:lang w:val="en-US" w:eastAsia="zh-CN" w:bidi="ar"/>
              </w:rPr>
              <w:t>1</w:t>
            </w:r>
          </w:p>
        </w:tc>
        <w:tc>
          <w:tcPr>
            <w:tcW w:w="1933" w:type="dxa"/>
            <w:vAlign w:val="center"/>
          </w:tcPr>
          <w:p>
            <w:pPr>
              <w:keepNext w:val="0"/>
              <w:keepLines w:val="0"/>
              <w:widowControl/>
              <w:suppressLineNumbers w:val="0"/>
              <w:spacing w:line="240" w:lineRule="auto"/>
              <w:jc w:val="left"/>
              <w:textAlignment w:val="center"/>
              <w:rPr>
                <w:rFonts w:hint="eastAsia" w:asciiTheme="minorEastAsia" w:hAnsiTheme="minorEastAsia" w:eastAsiaTheme="minorEastAsia" w:cstheme="minorEastAsia"/>
                <w:color w:val="000000"/>
                <w:sz w:val="24"/>
                <w:szCs w:val="24"/>
              </w:rPr>
            </w:pPr>
            <w:r>
              <w:rPr>
                <w:rFonts w:hint="eastAsia"/>
                <w:lang w:val="en-US" w:eastAsia="zh-CN"/>
              </w:rPr>
              <w:t>位于四川省雅安市名山区蒙顶山镇水碾村雨名快速通道黑碾子大桥下</w:t>
            </w:r>
          </w:p>
        </w:tc>
        <w:tc>
          <w:tcPr>
            <w:tcW w:w="1439" w:type="dxa"/>
            <w:vAlign w:val="center"/>
          </w:tcPr>
          <w:p>
            <w:pPr>
              <w:spacing w:line="360" w:lineRule="auto"/>
              <w:jc w:val="both"/>
              <w:rPr>
                <w:rFonts w:hint="default" w:asciiTheme="minorEastAsia" w:hAnsiTheme="minorEastAsia" w:eastAsiaTheme="minorEastAsia" w:cstheme="minorEastAsia"/>
                <w:color w:val="000000"/>
                <w:sz w:val="24"/>
                <w:szCs w:val="24"/>
                <w:lang w:val="en-US" w:eastAsia="zh-CN"/>
              </w:rPr>
            </w:pPr>
            <w:r>
              <w:rPr>
                <w:rFonts w:hint="eastAsia"/>
                <w:lang w:val="en-US" w:eastAsia="zh-CN"/>
              </w:rPr>
              <w:t>5775㎡</w:t>
            </w:r>
          </w:p>
        </w:tc>
        <w:tc>
          <w:tcPr>
            <w:tcW w:w="1149"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w:t>
            </w: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p>
        </w:tc>
        <w:tc>
          <w:tcPr>
            <w:tcW w:w="1933" w:type="dxa"/>
            <w:vAlign w:val="center"/>
          </w:tcPr>
          <w:p>
            <w:pPr>
              <w:spacing w:line="360" w:lineRule="auto"/>
              <w:jc w:val="both"/>
              <w:rPr>
                <w:rFonts w:hint="eastAsia" w:asciiTheme="minorEastAsia" w:hAnsiTheme="minorEastAsia" w:eastAsiaTheme="minorEastAsia" w:cstheme="minorEastAsia"/>
                <w:kern w:val="0"/>
                <w:sz w:val="24"/>
                <w:szCs w:val="24"/>
              </w:rPr>
            </w:pPr>
          </w:p>
        </w:tc>
        <w:tc>
          <w:tcPr>
            <w:tcW w:w="1439" w:type="dxa"/>
            <w:vAlign w:val="center"/>
          </w:tcPr>
          <w:p>
            <w:pPr>
              <w:spacing w:line="360" w:lineRule="auto"/>
              <w:jc w:val="both"/>
              <w:rPr>
                <w:rFonts w:hint="eastAsia" w:asciiTheme="minorEastAsia" w:hAnsiTheme="minorEastAsia" w:eastAsiaTheme="minorEastAsia" w:cstheme="minorEastAsia"/>
                <w:color w:val="000000"/>
                <w:sz w:val="24"/>
                <w:szCs w:val="24"/>
              </w:rPr>
            </w:pPr>
          </w:p>
        </w:tc>
        <w:tc>
          <w:tcPr>
            <w:tcW w:w="1149"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pPr>
              <w:spacing w:line="360" w:lineRule="auto"/>
              <w:jc w:val="center"/>
              <w:rPr>
                <w:rFonts w:hint="eastAsia" w:asciiTheme="minorEastAsia" w:hAnsiTheme="minorEastAsia" w:eastAsiaTheme="minorEastAsia" w:cstheme="minorEastAsia"/>
                <w:color w:val="000000"/>
                <w:sz w:val="24"/>
                <w:szCs w:val="24"/>
                <w:lang w:val="en-US" w:eastAsia="zh-CN"/>
              </w:rPr>
            </w:pPr>
          </w:p>
        </w:tc>
        <w:tc>
          <w:tcPr>
            <w:tcW w:w="1933" w:type="dxa"/>
            <w:vAlign w:val="center"/>
          </w:tcPr>
          <w:p>
            <w:pPr>
              <w:spacing w:line="360" w:lineRule="auto"/>
              <w:jc w:val="both"/>
              <w:rPr>
                <w:rFonts w:hint="eastAsia" w:asciiTheme="minorEastAsia" w:hAnsiTheme="minorEastAsia" w:eastAsiaTheme="minorEastAsia" w:cstheme="minorEastAsia"/>
                <w:kern w:val="0"/>
                <w:sz w:val="24"/>
                <w:szCs w:val="24"/>
              </w:rPr>
            </w:pPr>
          </w:p>
        </w:tc>
        <w:tc>
          <w:tcPr>
            <w:tcW w:w="1439" w:type="dxa"/>
            <w:vAlign w:val="center"/>
          </w:tcPr>
          <w:p>
            <w:pPr>
              <w:spacing w:line="360" w:lineRule="auto"/>
              <w:jc w:val="both"/>
              <w:rPr>
                <w:rFonts w:hint="eastAsia" w:asciiTheme="minorEastAsia" w:hAnsiTheme="minorEastAsia" w:eastAsiaTheme="minorEastAsia" w:cstheme="minorEastAsia"/>
                <w:color w:val="000000"/>
                <w:sz w:val="24"/>
                <w:szCs w:val="24"/>
              </w:rPr>
            </w:pPr>
          </w:p>
        </w:tc>
        <w:tc>
          <w:tcPr>
            <w:tcW w:w="1149"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c>
          <w:tcPr>
            <w:tcW w:w="1650" w:type="dxa"/>
            <w:vAlign w:val="center"/>
          </w:tcPr>
          <w:p>
            <w:pPr>
              <w:spacing w:line="360" w:lineRule="auto"/>
              <w:ind w:firstLine="480"/>
              <w:jc w:val="right"/>
              <w:rPr>
                <w:rFonts w:hint="eastAsia" w:asciiTheme="minorEastAsia" w:hAnsiTheme="minorEastAsia" w:eastAsiaTheme="minorEastAsia" w:cstheme="minorEastAsia"/>
                <w:color w:val="000000"/>
                <w:sz w:val="24"/>
                <w:szCs w:val="24"/>
              </w:rPr>
            </w:pPr>
          </w:p>
        </w:tc>
      </w:tr>
    </w:tbl>
    <w:p>
      <w:pPr>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备注：响应人</w:t>
      </w:r>
      <w:r>
        <w:rPr>
          <w:rFonts w:hint="eastAsia" w:asciiTheme="minorEastAsia" w:hAnsiTheme="minorEastAsia" w:eastAsiaTheme="minorEastAsia" w:cstheme="minorEastAsia"/>
          <w:color w:val="000000"/>
          <w:sz w:val="24"/>
          <w:szCs w:val="24"/>
          <w:lang w:val="en-US" w:eastAsia="zh-CN"/>
        </w:rPr>
        <w:t>月租金单价</w:t>
      </w:r>
      <w:r>
        <w:rPr>
          <w:rFonts w:hint="eastAsia" w:asciiTheme="minorEastAsia" w:hAnsiTheme="minorEastAsia" w:eastAsiaTheme="minorEastAsia" w:cstheme="minorEastAsia"/>
          <w:color w:val="000000"/>
          <w:sz w:val="24"/>
          <w:szCs w:val="24"/>
        </w:rPr>
        <w:t>报价保留</w:t>
      </w:r>
      <w:r>
        <w:rPr>
          <w:rFonts w:hint="eastAsia" w:asciiTheme="minorEastAsia" w:hAnsiTheme="minorEastAsia" w:eastAsiaTheme="minorEastAsia" w:cstheme="minorEastAsia"/>
          <w:color w:val="000000"/>
          <w:sz w:val="24"/>
          <w:szCs w:val="24"/>
          <w:lang w:val="en-US" w:eastAsia="zh-CN"/>
        </w:rPr>
        <w:t>整</w:t>
      </w:r>
      <w:r>
        <w:rPr>
          <w:rFonts w:hint="eastAsia" w:asciiTheme="minorEastAsia" w:hAnsiTheme="minorEastAsia" w:eastAsiaTheme="minorEastAsia" w:cstheme="minorEastAsia"/>
          <w:color w:val="000000"/>
          <w:sz w:val="24"/>
          <w:szCs w:val="24"/>
        </w:rPr>
        <w:t>数</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公告未要求报月租金的不报）</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年租金报价保留小数点后两位，</w:t>
      </w:r>
      <w:r>
        <w:rPr>
          <w:rFonts w:hint="eastAsia" w:asciiTheme="minorEastAsia" w:hAnsiTheme="minorEastAsia" w:eastAsiaTheme="minorEastAsia" w:cstheme="minorEastAsia"/>
          <w:color w:val="000000"/>
          <w:sz w:val="24"/>
          <w:szCs w:val="24"/>
          <w:lang w:eastAsia="zh-CN"/>
        </w:rPr>
        <w:t>报价单须用信封密封并加盖骑缝公章</w:t>
      </w:r>
      <w:r>
        <w:rPr>
          <w:rFonts w:hint="eastAsia" w:asciiTheme="minorEastAsia" w:hAnsiTheme="minorEastAsia" w:eastAsiaTheme="minorEastAsia" w:cstheme="minorEastAsia"/>
          <w:color w:val="000000"/>
          <w:sz w:val="24"/>
          <w:szCs w:val="24"/>
          <w:lang w:val="en-US" w:eastAsia="zh-CN"/>
        </w:rPr>
        <w:t>或竞租人手指印，竞价当日现场递交工作人员</w:t>
      </w:r>
      <w:r>
        <w:rPr>
          <w:rFonts w:hint="eastAsia" w:asciiTheme="minorEastAsia" w:hAnsiTheme="minorEastAsia" w:eastAsiaTheme="minorEastAsia" w:cstheme="minorEastAsia"/>
          <w:color w:val="000000"/>
          <w:sz w:val="24"/>
          <w:szCs w:val="24"/>
          <w:lang w:eastAsia="zh-CN"/>
        </w:rPr>
        <w:t>。</w:t>
      </w:r>
    </w:p>
    <w:p>
      <w:pPr>
        <w:spacing w:line="360" w:lineRule="auto"/>
        <w:jc w:val="left"/>
        <w:rPr>
          <w:rFonts w:hint="eastAsia" w:asciiTheme="minorEastAsia" w:hAnsiTheme="minorEastAsia" w:eastAsiaTheme="minorEastAsia" w:cstheme="minorEastAsia"/>
          <w:color w:val="000000"/>
          <w:sz w:val="24"/>
          <w:szCs w:val="24"/>
        </w:rPr>
      </w:pPr>
    </w:p>
    <w:p>
      <w:pPr>
        <w:spacing w:line="360" w:lineRule="auto"/>
        <w:jc w:val="left"/>
        <w:rPr>
          <w:rFonts w:hint="eastAsia" w:asciiTheme="minorEastAsia" w:hAnsiTheme="minorEastAsia" w:eastAsiaTheme="minorEastAsia" w:cstheme="minorEastAsia"/>
          <w:color w:val="000000"/>
          <w:sz w:val="24"/>
          <w:szCs w:val="24"/>
        </w:rPr>
      </w:pPr>
    </w:p>
    <w:p>
      <w:pPr>
        <w:spacing w:line="360" w:lineRule="auto"/>
        <w:ind w:firstLine="2640" w:firstLineChars="1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公司名称</w:t>
      </w:r>
      <w:r>
        <w:rPr>
          <w:rFonts w:hint="eastAsia" w:asciiTheme="minorEastAsia" w:hAnsiTheme="minorEastAsia" w:eastAsiaTheme="minorEastAsia" w:cstheme="minorEastAsia"/>
          <w:color w:val="000000"/>
          <w:sz w:val="24"/>
          <w:szCs w:val="24"/>
          <w:lang w:val="en-US" w:eastAsia="zh-CN"/>
        </w:rPr>
        <w:t>或本人签名</w:t>
      </w:r>
      <w:r>
        <w:rPr>
          <w:rFonts w:hint="eastAsia" w:asciiTheme="minorEastAsia" w:hAnsiTheme="minorEastAsia" w:eastAsiaTheme="minorEastAsia" w:cstheme="minorEastAsia"/>
          <w:color w:val="000000"/>
          <w:sz w:val="24"/>
          <w:szCs w:val="24"/>
        </w:rPr>
        <w:t>：               （公司章）</w:t>
      </w:r>
    </w:p>
    <w:p>
      <w:pPr>
        <w:spacing w:line="360" w:lineRule="auto"/>
        <w:ind w:firstLine="2640" w:firstLineChars="1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法定代表人签字：</w:t>
      </w:r>
    </w:p>
    <w:p>
      <w:pPr>
        <w:ind w:firstLine="2640" w:firstLineChars="11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日期：</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日</w:t>
      </w:r>
    </w:p>
    <w:p>
      <w:pPr>
        <w:jc w:val="right"/>
        <w:rPr>
          <w:rFonts w:hint="eastAsia" w:asciiTheme="minorEastAsia" w:hAnsiTheme="minorEastAsia" w:eastAsiaTheme="minorEastAsia" w:cstheme="minorEastAsia"/>
          <w:color w:val="000000"/>
          <w:sz w:val="24"/>
          <w:szCs w:val="24"/>
        </w:rPr>
      </w:pPr>
    </w:p>
    <w:p>
      <w:pPr>
        <w:jc w:val="right"/>
        <w:rPr>
          <w:rFonts w:hint="eastAsia" w:asciiTheme="minorEastAsia" w:hAnsiTheme="minorEastAsia" w:eastAsiaTheme="minorEastAsia" w:cstheme="minorEastAsia"/>
          <w:color w:val="000000"/>
          <w:sz w:val="24"/>
          <w:szCs w:val="24"/>
        </w:rPr>
      </w:pPr>
    </w:p>
    <w:p>
      <w:pPr>
        <w:jc w:val="right"/>
        <w:rPr>
          <w:rFonts w:hint="eastAsia" w:ascii="宋体" w:hAnsi="Calibri"/>
          <w:color w:val="000000"/>
          <w:sz w:val="24"/>
        </w:rPr>
      </w:pPr>
    </w:p>
    <w:p>
      <w:pPr>
        <w:jc w:val="right"/>
        <w:rPr>
          <w:rFonts w:hint="eastAsia" w:ascii="宋体" w:hAnsi="Calibri"/>
          <w:color w:val="000000"/>
          <w:sz w:val="24"/>
        </w:rPr>
      </w:pPr>
    </w:p>
    <w:p>
      <w:pPr>
        <w:jc w:val="right"/>
        <w:rPr>
          <w:rFonts w:hint="eastAsia" w:ascii="宋体" w:hAnsi="Calibri"/>
          <w:color w:val="000000"/>
          <w:sz w:val="24"/>
        </w:rPr>
      </w:pPr>
    </w:p>
    <w:p>
      <w:pPr>
        <w:pStyle w:val="2"/>
        <w:rPr>
          <w:rFonts w:hint="eastAsia" w:ascii="宋体" w:hAnsi="Calibri"/>
          <w:color w:val="000000"/>
          <w:sz w:val="24"/>
        </w:rPr>
      </w:pPr>
    </w:p>
    <w:p>
      <w:pPr>
        <w:pStyle w:val="3"/>
        <w:rPr>
          <w:rFonts w:hint="eastAsia"/>
        </w:rPr>
      </w:pPr>
    </w:p>
    <w:p>
      <w:pPr>
        <w:jc w:val="both"/>
        <w:rPr>
          <w:rFonts w:hint="eastAsia" w:ascii="宋体" w:hAnsi="Calibri"/>
          <w:color w:val="000000"/>
          <w:sz w:val="2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Cs/>
          <w:color w:val="000000"/>
          <w:kern w:val="28"/>
          <w:sz w:val="32"/>
          <w:szCs w:val="32"/>
          <w:lang w:val="en-US" w:eastAsia="zh-CN"/>
        </w:rPr>
      </w:pPr>
      <w:r>
        <w:rPr>
          <w:rFonts w:hint="eastAsia" w:ascii="仿宋_GB2312" w:hAnsi="仿宋_GB2312" w:eastAsia="仿宋_GB2312" w:cs="仿宋_GB2312"/>
          <w:bCs/>
          <w:color w:val="000000"/>
          <w:kern w:val="28"/>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场地</w:t>
      </w:r>
      <w:r>
        <w:rPr>
          <w:rFonts w:hint="eastAsia" w:ascii="黑体" w:hAnsi="黑体" w:eastAsia="黑体" w:cs="黑体"/>
          <w:b w:val="0"/>
          <w:bCs w:val="0"/>
          <w:sz w:val="44"/>
          <w:szCs w:val="44"/>
        </w:rPr>
        <w:t>租赁</w:t>
      </w:r>
      <w:r>
        <w:rPr>
          <w:rFonts w:hint="eastAsia" w:ascii="黑体" w:hAnsi="黑体" w:eastAsia="黑体" w:cs="黑体"/>
          <w:b w:val="0"/>
          <w:bCs w:val="0"/>
          <w:sz w:val="44"/>
          <w:szCs w:val="44"/>
          <w:lang w:val="en-US" w:eastAsia="zh-CN"/>
        </w:rPr>
        <w:t>续签</w:t>
      </w:r>
      <w:r>
        <w:rPr>
          <w:rFonts w:hint="eastAsia" w:ascii="黑体" w:hAnsi="黑体" w:eastAsia="黑体" w:cs="黑体"/>
          <w:b w:val="0"/>
          <w:bCs w:val="0"/>
          <w:sz w:val="44"/>
          <w:szCs w:val="44"/>
        </w:rPr>
        <w:t>合同</w:t>
      </w:r>
    </w:p>
    <w:p>
      <w:pPr>
        <w:keepNext w:val="0"/>
        <w:keepLines w:val="0"/>
        <w:pageBreakBefore w:val="0"/>
        <w:widowControl/>
        <w:kinsoku/>
        <w:overflowPunct/>
        <w:topLinePunct w:val="0"/>
        <w:autoSpaceDE/>
        <w:autoSpaceDN/>
        <w:bidi w:val="0"/>
        <w:adjustRightInd/>
        <w:snapToGrid/>
        <w:spacing w:line="560" w:lineRule="exact"/>
        <w:ind w:left="0" w:firstLine="0" w:firstLineChars="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甲方</w:t>
      </w:r>
      <w:r>
        <w:rPr>
          <w:rFonts w:hint="eastAsia" w:ascii="仿宋_GB2312" w:hAnsi="仿宋_GB2312" w:eastAsia="仿宋_GB2312" w:cs="仿宋_GB2312"/>
          <w:b w:val="0"/>
          <w:bCs w:val="0"/>
          <w:color w:val="auto"/>
          <w:sz w:val="32"/>
          <w:szCs w:val="32"/>
        </w:rPr>
        <w:t>(出租方)：</w:t>
      </w:r>
      <w:r>
        <w:rPr>
          <w:rFonts w:hint="eastAsia" w:ascii="仿宋_GB2312" w:hAnsi="仿宋_GB2312" w:eastAsia="仿宋_GB2312" w:cs="仿宋_GB2312"/>
          <w:color w:val="auto"/>
          <w:sz w:val="32"/>
          <w:szCs w:val="32"/>
        </w:rPr>
        <w:t>雅安交建集团</w:t>
      </w:r>
      <w:r>
        <w:rPr>
          <w:rFonts w:hint="eastAsia" w:ascii="仿宋_GB2312" w:hAnsi="仿宋_GB2312" w:eastAsia="仿宋_GB2312" w:cs="仿宋_GB2312"/>
          <w:color w:val="auto"/>
          <w:sz w:val="32"/>
          <w:szCs w:val="32"/>
          <w:lang w:val="en-US" w:eastAsia="zh-CN"/>
        </w:rPr>
        <w:t>大兴交通开发</w:t>
      </w:r>
      <w:r>
        <w:rPr>
          <w:rFonts w:hint="eastAsia" w:ascii="仿宋_GB2312" w:hAnsi="仿宋_GB2312" w:eastAsia="仿宋_GB2312" w:cs="仿宋_GB2312"/>
          <w:color w:val="auto"/>
          <w:sz w:val="32"/>
          <w:szCs w:val="32"/>
        </w:rPr>
        <w:t>有限公司</w:t>
      </w:r>
    </w:p>
    <w:p>
      <w:pPr>
        <w:keepNext w:val="0"/>
        <w:keepLines w:val="0"/>
        <w:pageBreakBefore w:val="0"/>
        <w:widowControl w:val="0"/>
        <w:kinsoku/>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color w:val="000000" w:themeColor="text1"/>
          <w:sz w:val="28"/>
          <w:szCs w:val="28"/>
          <w14:textFill>
            <w14:solidFill>
              <w14:schemeClr w14:val="tx1"/>
            </w14:solidFill>
          </w14:textFill>
        </w:rPr>
        <w:t>住所</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lang w:val="en-US" w:eastAsia="zh-CN"/>
        </w:rPr>
        <w:t>雅安市雨城区北外环东路306号</w:t>
      </w:r>
    </w:p>
    <w:p>
      <w:pPr>
        <w:keepNext w:val="0"/>
        <w:keepLines w:val="0"/>
        <w:pageBreakBefore w:val="0"/>
        <w:widowControl w:val="0"/>
        <w:kinsoku/>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法定代表人：</w:t>
      </w:r>
      <w:r>
        <w:rPr>
          <w:rFonts w:hint="eastAsia" w:ascii="仿宋_GB2312" w:hAnsi="仿宋_GB2312" w:eastAsia="仿宋_GB2312" w:cs="仿宋_GB2312"/>
          <w:color w:val="auto"/>
          <w:sz w:val="32"/>
          <w:szCs w:val="32"/>
          <w:lang w:val="en-US" w:eastAsia="zh-CN"/>
        </w:rPr>
        <w:t>王华</w:t>
      </w:r>
    </w:p>
    <w:p>
      <w:pPr>
        <w:keepNext w:val="0"/>
        <w:keepLines w:val="0"/>
        <w:pageBreakBefore w:val="0"/>
        <w:widowControl w:val="0"/>
        <w:kinsoku/>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联系电话</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0835-2329791</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rPr>
      </w:pPr>
    </w:p>
    <w:p>
      <w:pPr>
        <w:jc w:val="left"/>
        <w:rPr>
          <w:rFonts w:hint="default" w:eastAsia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乙方（承租方）：</w:t>
      </w:r>
    </w:p>
    <w:p>
      <w:pPr>
        <w:jc w:val="left"/>
        <w:rPr>
          <w:rFonts w:hint="eastAsia" w:eastAsia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住所：</w:t>
      </w:r>
    </w:p>
    <w:p>
      <w:pPr>
        <w:jc w:val="left"/>
        <w:rPr>
          <w:rFonts w:hint="eastAsia" w:eastAsia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法定代表人：</w:t>
      </w:r>
    </w:p>
    <w:p>
      <w:pPr>
        <w:pStyle w:val="11"/>
        <w:rPr>
          <w:rFonts w:hint="eastAsia" w:eastAsia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联系人：</w:t>
      </w:r>
    </w:p>
    <w:p>
      <w:pPr>
        <w:rPr>
          <w:rFonts w:hint="default" w:eastAsiaTheme="minorEastAsia"/>
          <w:color w:val="000000" w:themeColor="text1"/>
          <w:lang w:val="en-US" w:eastAsia="zh-CN"/>
          <w14:textFill>
            <w14:solidFill>
              <w14:schemeClr w14:val="tx1"/>
            </w14:solidFill>
          </w14:textFill>
        </w:rPr>
      </w:pPr>
      <w:r>
        <w:rPr>
          <w:rFonts w:hint="eastAsia"/>
          <w:color w:val="000000" w:themeColor="text1"/>
          <w:sz w:val="28"/>
          <w:szCs w:val="28"/>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雨名快速通道黑碾子大桥下场地</w:t>
      </w:r>
      <w:r>
        <w:rPr>
          <w:rFonts w:hint="eastAsia" w:ascii="仿宋_GB2312" w:hAnsi="仿宋_GB2312" w:eastAsia="仿宋_GB2312" w:cs="仿宋_GB2312"/>
          <w:sz w:val="32"/>
          <w:szCs w:val="32"/>
          <w:lang w:val="en-US" w:eastAsia="zh-CN"/>
        </w:rPr>
        <w:t>于2023年11月3日通过公开挂网竞价，确定乙方为最终承租人。</w:t>
      </w:r>
      <w:bookmarkStart w:id="0" w:name="_GoBack"/>
      <w:bookmarkEnd w:id="0"/>
      <w:r>
        <w:rPr>
          <w:rFonts w:hint="eastAsia" w:ascii="仿宋_GB2312" w:hAnsi="仿宋_GB2312" w:eastAsia="仿宋_GB2312" w:cs="仿宋_GB2312"/>
          <w:sz w:val="32"/>
          <w:szCs w:val="32"/>
          <w:lang w:val="en-US" w:eastAsia="zh-CN"/>
        </w:rPr>
        <w:t>现根据《中华人民共和国民法典》及有关法律、法规，甲、乙双方本着平等、自愿、有偿的原则，经协商一致，订立本续签合同。</w:t>
      </w:r>
      <w:r>
        <w:rPr>
          <w:rFonts w:hint="eastAsia" w:ascii="仿宋_GB2312" w:hAnsi="仿宋_GB2312" w:eastAsia="仿宋_GB2312" w:cs="仿宋_GB2312"/>
          <w:sz w:val="32"/>
          <w:szCs w:val="32"/>
        </w:rPr>
        <w:br w:type="textWrapping"/>
      </w:r>
      <w:r>
        <w:rPr>
          <w:rFonts w:hint="eastAsia" w:ascii="黑体" w:hAnsi="黑体" w:eastAsia="黑体" w:cs="黑体"/>
          <w:sz w:val="32"/>
          <w:szCs w:val="32"/>
          <w:lang w:val="en-US" w:eastAsia="zh-CN"/>
        </w:rPr>
        <w:t xml:space="preserve">    第一条 资源权属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甲方依据本合同出租土地的使用权，土地所有权属中华人民共和国，地上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w:t>
      </w:r>
      <w:r>
        <w:rPr>
          <w:rFonts w:hint="eastAsia" w:ascii="仿宋_GB2312" w:hAnsi="仿宋_GB2312" w:eastAsia="仿宋_GB2312" w:cs="仿宋_GB2312"/>
          <w:sz w:val="32"/>
          <w:szCs w:val="32"/>
        </w:rPr>
        <w:t>资源、埋藏物、市政公用设施、地上附着物</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不在土地使用权出租范围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第二条 用地性质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标的用地性质：建设用地。</w:t>
      </w:r>
      <w:r>
        <w:rPr>
          <w:rFonts w:hint="eastAsia" w:ascii="仿宋_GB2312" w:hAnsi="仿宋_GB2312" w:eastAsia="仿宋_GB2312" w:cs="仿宋_GB2312"/>
          <w:sz w:val="32"/>
          <w:szCs w:val="32"/>
        </w:rPr>
        <w:t>乙方在承租土地使用权范围内进行利用土地的各项行为</w:t>
      </w:r>
      <w:r>
        <w:rPr>
          <w:rFonts w:hint="eastAsia" w:ascii="仿宋_GB2312" w:hAnsi="仿宋_GB2312" w:eastAsia="仿宋_GB2312" w:cs="仿宋_GB2312"/>
          <w:sz w:val="32"/>
          <w:szCs w:val="32"/>
          <w:lang w:val="en-US" w:eastAsia="zh-CN"/>
        </w:rPr>
        <w:t>须严格按照土地性质、行业主管部门</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规定，</w:t>
      </w:r>
      <w:r>
        <w:rPr>
          <w:rFonts w:hint="eastAsia" w:ascii="仿宋_GB2312" w:hAnsi="仿宋_GB2312" w:eastAsia="仿宋_GB2312" w:cs="仿宋_GB2312"/>
          <w:kern w:val="0"/>
          <w:sz w:val="32"/>
          <w:szCs w:val="32"/>
          <w:lang w:val="en-US" w:eastAsia="zh-CN" w:bidi="ar-SA"/>
        </w:rPr>
        <w:t>从事符合国家相关规定的业态，</w:t>
      </w:r>
      <w:r>
        <w:rPr>
          <w:rFonts w:hint="eastAsia" w:ascii="仿宋_GB2312" w:hAnsi="仿宋_GB2312" w:eastAsia="仿宋_GB2312" w:cs="仿宋_GB2312"/>
          <w:sz w:val="32"/>
          <w:szCs w:val="32"/>
        </w:rPr>
        <w:t>不得破坏土地和损害社会公共利益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eastAsia="zh-CN" w:bidi="ar-SA"/>
        </w:rPr>
        <w:t>不得将场地转租（让）给第三方，不得在场地上进行永久建筑。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第三条 标的情况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甲方出租给乙方的地</w:t>
      </w:r>
      <w:r>
        <w:rPr>
          <w:rFonts w:hint="eastAsia" w:ascii="仿宋_GB2312" w:hAnsi="仿宋_GB2312" w:eastAsia="仿宋_GB2312" w:cs="仿宋_GB2312"/>
          <w:sz w:val="32"/>
          <w:szCs w:val="32"/>
          <w:lang w:val="en-US" w:eastAsia="zh-CN"/>
        </w:rPr>
        <w:t>块</w:t>
      </w:r>
      <w:r>
        <w:rPr>
          <w:rFonts w:hint="eastAsia" w:ascii="仿宋_GB2312" w:hAnsi="仿宋_GB2312" w:eastAsia="仿宋_GB2312" w:cs="仿宋_GB2312"/>
          <w:sz w:val="32"/>
          <w:szCs w:val="32"/>
        </w:rPr>
        <w:t>位于</w:t>
      </w:r>
      <w:r>
        <w:rPr>
          <w:rFonts w:hint="eastAsia" w:ascii="仿宋_GB2312" w:hAnsi="仿宋_GB2312" w:eastAsia="仿宋_GB2312" w:cs="仿宋_GB2312"/>
          <w:sz w:val="32"/>
          <w:szCs w:val="32"/>
          <w:lang w:val="en-US" w:eastAsia="zh-CN"/>
        </w:rPr>
        <w:t>雅安市名山区水碾村（雨名快速通道黑碾子大桥下场地）。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3.2承租地块用途：乙方公司员工临时停放或堆放物资。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3.3根据甲方实际可提供使用面积，本次出租给乙方面积为</w:t>
      </w:r>
      <w:r>
        <w:rPr>
          <w:rFonts w:hint="eastAsia"/>
          <w:color w:val="000000" w:themeColor="text1"/>
          <w:sz w:val="28"/>
          <w:szCs w:val="28"/>
          <w14:textFill>
            <w14:solidFill>
              <w14:schemeClr w14:val="tx1"/>
            </w14:solidFill>
          </w14:textFill>
        </w:rPr>
        <w:t>5775平方米</w:t>
      </w:r>
      <w:r>
        <w:rPr>
          <w:rFonts w:hint="eastAsia" w:ascii="仿宋_GB2312" w:hAnsi="仿宋_GB2312" w:eastAsia="仿宋_GB2312" w:cs="仿宋_GB2312"/>
          <w:sz w:val="32"/>
          <w:szCs w:val="32"/>
          <w:lang w:val="en-US" w:eastAsia="zh-CN"/>
        </w:rPr>
        <w:t>。乙方未经甲方书面同意，不得擅自改变土地用途，否则承担由此给甲方造成的损失。</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第四条 租赁期限、租金、履约保证金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4.1本合同项下的土地使用权租赁期限为  年整，即自2023年 月  日起至2024年 月 日止。</w:t>
      </w: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4.2 本地块含税租金为 </w:t>
      </w:r>
      <w:r>
        <w:rPr>
          <w:rFonts w:hint="eastAsia" w:ascii="仿宋_GB2312" w:hAnsi="仿宋_GB2312" w:eastAsia="仿宋_GB2312" w:cs="仿宋_GB2312"/>
          <w:sz w:val="32"/>
          <w:szCs w:val="32"/>
          <w:u w:val="single"/>
          <w:lang w:val="en-US" w:eastAsia="zh-CN"/>
        </w:rPr>
        <w:t xml:space="preserve">         </w:t>
      </w:r>
      <w:r>
        <w:rPr>
          <w:rFonts w:hint="eastAsia"/>
          <w:color w:val="000000" w:themeColor="text1"/>
          <w:sz w:val="28"/>
          <w:szCs w:val="28"/>
          <w:u w:val="single"/>
          <w:lang w:val="en-US" w:eastAsia="zh-CN"/>
          <w14:textFill>
            <w14:solidFill>
              <w14:schemeClr w14:val="tx1"/>
            </w14:solidFill>
          </w14:textFill>
        </w:rPr>
        <w:t>元</w:t>
      </w:r>
      <w:r>
        <w:rPr>
          <w:rFonts w:hint="eastAsia" w:ascii="仿宋_GB2312" w:hAnsi="仿宋_GB2312" w:eastAsia="仿宋_GB2312" w:cs="仿宋_GB2312"/>
          <w:sz w:val="32"/>
          <w:szCs w:val="32"/>
          <w:lang w:val="en-US" w:eastAsia="zh-CN"/>
        </w:rPr>
        <w:t>/年（大写：     整），税率按缴纳当年税务政策执行。</w:t>
      </w:r>
    </w:p>
    <w:p>
      <w:pPr>
        <w:keepNext w:val="0"/>
        <w:keepLines w:val="0"/>
        <w:pageBreakBefore w:val="0"/>
        <w:widowControl w:val="0"/>
        <w:kinsoku/>
        <w:overflowPunct/>
        <w:topLinePunct w:val="0"/>
        <w:autoSpaceDE/>
        <w:autoSpaceDN/>
        <w:bidi w:val="0"/>
        <w:adjustRightInd/>
        <w:snapToGrid/>
        <w:spacing w:line="576" w:lineRule="exact"/>
        <w:ind w:left="19"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4.3本合同履约保证金为     元（大写：    元整），即成交价的20%，自动转为本次续签合同履约保证金。该履约保证金在本合同全面履行完毕，且乙方按甲方要求将标的交还于甲方后，经甲方签字确认乙方无违约责任后10个工作日内不计利息退还乙方。</w:t>
      </w:r>
    </w:p>
    <w:p>
      <w:pPr>
        <w:keepNext w:val="0"/>
        <w:keepLines w:val="0"/>
        <w:pageBreakBefore w:val="0"/>
        <w:widowControl w:val="0"/>
        <w:kinsoku/>
        <w:overflowPunct/>
        <w:topLinePunct w:val="0"/>
        <w:autoSpaceDE/>
        <w:autoSpaceDN/>
        <w:bidi w:val="0"/>
        <w:adjustRightInd/>
        <w:snapToGrid/>
        <w:spacing w:line="576" w:lineRule="exact"/>
        <w:ind w:left="19"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租金按“先缴纳，后使用”的原则，按年计收。本次年租金应于合同签订后7日内一次性通过银行转账的方式支付至甲方指定银行账户。如甲方需变更租金收款账户，应书面通知乙方。甲方收到租金后向乙方开具对应价款的增值税发票，税率按缴纳当年税务政策执行。</w:t>
      </w:r>
    </w:p>
    <w:p>
      <w:pPr>
        <w:keepNext w:val="0"/>
        <w:keepLines w:val="0"/>
        <w:pageBreakBefore w:val="0"/>
        <w:widowControl w:val="0"/>
        <w:kinsoku/>
        <w:overflowPunct/>
        <w:topLinePunct w:val="0"/>
        <w:autoSpaceDE/>
        <w:autoSpaceDN/>
        <w:bidi w:val="0"/>
        <w:adjustRightInd/>
        <w:snapToGrid/>
        <w:spacing w:line="576" w:lineRule="exact"/>
        <w:ind w:left="19"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甲方指定收款账户信息为：</w:t>
      </w:r>
    </w:p>
    <w:p>
      <w:pPr>
        <w:ind w:firstLine="560" w:firstLineChars="2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名称：雅安交建集团资产经营管理有限公司</w:t>
      </w:r>
    </w:p>
    <w:p>
      <w:pPr>
        <w:ind w:firstLine="560" w:firstLineChars="2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纳税人识别号：91511800MA62JLCW95</w:t>
      </w:r>
    </w:p>
    <w:p>
      <w:pPr>
        <w:ind w:firstLine="560" w:firstLineChars="200"/>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地址、电话：四川省雅安市雨城区多营镇茶马大道28号  0835-3581613</w:t>
      </w:r>
    </w:p>
    <w:p>
      <w:pPr>
        <w:widowControl/>
        <w:ind w:firstLine="560" w:firstLineChars="200"/>
        <w:rPr>
          <w:rFonts w:asciiTheme="minorEastAsia" w:hAnsiTheme="minorEastAsia" w:cstheme="minorEastAsia"/>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开户行及帐号：</w:t>
      </w:r>
      <w:r>
        <w:rPr>
          <w:rFonts w:hint="eastAsia" w:asciiTheme="minorEastAsia" w:hAnsiTheme="minorEastAsia" w:cstheme="minorEastAsia"/>
          <w:color w:val="000000" w:themeColor="text1"/>
          <w:kern w:val="0"/>
          <w:sz w:val="28"/>
          <w:szCs w:val="28"/>
          <w14:textFill>
            <w14:solidFill>
              <w14:schemeClr w14:val="tx1"/>
            </w14:solidFill>
          </w14:textFill>
        </w:rPr>
        <w:t>中国农业发展银行雅安市分行20351189900100000354301</w:t>
      </w:r>
    </w:p>
    <w:p>
      <w:pPr>
        <w:keepNext w:val="0"/>
        <w:keepLines w:val="0"/>
        <w:pageBreakBefore w:val="0"/>
        <w:widowControl w:val="0"/>
        <w:kinsoku/>
        <w:overflowPunct/>
        <w:topLinePunct w:val="0"/>
        <w:autoSpaceDE/>
        <w:autoSpaceDN/>
        <w:bidi w:val="0"/>
        <w:adjustRightInd/>
        <w:snapToGrid/>
        <w:spacing w:line="576" w:lineRule="exact"/>
        <w:ind w:left="19"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kern w:val="0"/>
          <w:sz w:val="32"/>
          <w:szCs w:val="32"/>
          <w:lang w:val="en-US" w:eastAsia="zh-CN" w:bidi="ar-SA"/>
        </w:rPr>
        <w:t>租赁期内</w:t>
      </w:r>
      <w:r>
        <w:rPr>
          <w:rFonts w:hint="eastAsia" w:ascii="仿宋_GB2312" w:hAnsi="仿宋_GB2312" w:eastAsia="仿宋_GB2312" w:cs="仿宋_GB2312"/>
          <w:sz w:val="32"/>
          <w:szCs w:val="32"/>
          <w:lang w:val="en-US" w:eastAsia="zh-CN"/>
        </w:rPr>
        <w:t>因甲方原因（包括但不限于</w:t>
      </w:r>
      <w:r>
        <w:rPr>
          <w:rFonts w:hint="eastAsia" w:ascii="仿宋_GB2312" w:hAnsi="仿宋_GB2312" w:eastAsia="仿宋_GB2312" w:cs="仿宋_GB2312"/>
          <w:kern w:val="0"/>
          <w:sz w:val="32"/>
          <w:szCs w:val="32"/>
          <w:lang w:val="en-US" w:eastAsia="zh-CN" w:bidi="ar-SA"/>
        </w:rPr>
        <w:t>自用、</w:t>
      </w:r>
      <w:r>
        <w:rPr>
          <w:rFonts w:hint="eastAsia" w:ascii="仿宋_GB2312" w:hAnsi="仿宋_GB2312" w:eastAsia="仿宋_GB2312" w:cs="仿宋_GB2312"/>
          <w:kern w:val="0"/>
          <w:sz w:val="32"/>
          <w:szCs w:val="32"/>
          <w:lang w:val="zh-TW" w:eastAsia="zh-TW" w:bidi="ar-SA"/>
        </w:rPr>
        <w:t>改建、扩建</w:t>
      </w:r>
      <w:r>
        <w:rPr>
          <w:rFonts w:hint="eastAsia" w:ascii="仿宋_GB2312" w:hAnsi="仿宋_GB2312" w:eastAsia="仿宋_GB2312" w:cs="仿宋_GB2312"/>
          <w:kern w:val="0"/>
          <w:sz w:val="32"/>
          <w:szCs w:val="32"/>
          <w:lang w:val="zh-TW" w:eastAsia="zh-CN" w:bidi="ar-SA"/>
        </w:rPr>
        <w:t>、</w:t>
      </w:r>
      <w:r>
        <w:rPr>
          <w:rFonts w:hint="eastAsia" w:ascii="仿宋_GB2312" w:hAnsi="仿宋_GB2312" w:eastAsia="仿宋_GB2312" w:cs="仿宋_GB2312"/>
          <w:kern w:val="0"/>
          <w:sz w:val="32"/>
          <w:szCs w:val="32"/>
          <w:lang w:val="zh-TW" w:eastAsia="zh-TW" w:bidi="ar-SA"/>
        </w:rPr>
        <w:t>政府规划</w:t>
      </w:r>
      <w:r>
        <w:rPr>
          <w:rFonts w:hint="eastAsia" w:ascii="仿宋_GB2312" w:hAnsi="仿宋_GB2312" w:eastAsia="仿宋_GB2312" w:cs="仿宋_GB2312"/>
          <w:kern w:val="0"/>
          <w:sz w:val="32"/>
          <w:szCs w:val="32"/>
          <w:lang w:val="en-US" w:eastAsia="zh-CN" w:bidi="ar-SA"/>
        </w:rPr>
        <w:t>等特殊原因）</w:t>
      </w:r>
      <w:r>
        <w:rPr>
          <w:rFonts w:hint="eastAsia" w:ascii="仿宋_GB2312" w:hAnsi="仿宋_GB2312" w:eastAsia="仿宋_GB2312" w:cs="仿宋_GB2312"/>
          <w:sz w:val="32"/>
          <w:szCs w:val="32"/>
          <w:lang w:val="en-US" w:eastAsia="zh-CN"/>
        </w:rPr>
        <w:t>或不可抗力因素导致本合同提前解除或终止，</w:t>
      </w:r>
      <w:r>
        <w:rPr>
          <w:rFonts w:hint="eastAsia" w:ascii="仿宋_GB2312" w:hAnsi="仿宋_GB2312" w:eastAsia="仿宋_GB2312" w:cs="仿宋_GB2312"/>
          <w:sz w:val="32"/>
          <w:szCs w:val="32"/>
          <w:lang w:eastAsia="zh-CN"/>
        </w:rPr>
        <w:t>则租金计算时间按本合同签约日起计租,租金</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乙方撤场或不再继续经营</w:t>
      </w:r>
      <w:r>
        <w:rPr>
          <w:rFonts w:hint="eastAsia" w:ascii="仿宋_GB2312" w:hAnsi="仿宋_GB2312" w:eastAsia="仿宋_GB2312" w:cs="仿宋_GB2312"/>
          <w:sz w:val="32"/>
          <w:szCs w:val="32"/>
          <w:lang w:val="en-US" w:eastAsia="zh-CN"/>
        </w:rPr>
        <w:t>时产生</w:t>
      </w:r>
      <w:r>
        <w:rPr>
          <w:rFonts w:hint="eastAsia" w:ascii="仿宋_GB2312" w:hAnsi="仿宋_GB2312" w:eastAsia="仿宋_GB2312" w:cs="仿宋_GB2312"/>
          <w:sz w:val="32"/>
          <w:szCs w:val="32"/>
          <w:lang w:eastAsia="zh-CN"/>
        </w:rPr>
        <w:t>的租金</w:t>
      </w:r>
      <w:r>
        <w:rPr>
          <w:rFonts w:hint="eastAsia" w:ascii="仿宋_GB2312" w:hAnsi="仿宋_GB2312" w:eastAsia="仿宋_GB2312" w:cs="仿宋_GB2312"/>
          <w:sz w:val="32"/>
          <w:szCs w:val="32"/>
          <w:lang w:val="en-US" w:eastAsia="zh-Hans"/>
        </w:rPr>
        <w:t>据实</w:t>
      </w:r>
      <w:r>
        <w:rPr>
          <w:rFonts w:hint="eastAsia" w:ascii="仿宋_GB2312" w:hAnsi="仿宋_GB2312" w:eastAsia="仿宋_GB2312" w:cs="仿宋_GB2312"/>
          <w:sz w:val="32"/>
          <w:szCs w:val="32"/>
          <w:lang w:val="en-US" w:eastAsia="zh-CN"/>
        </w:rPr>
        <w:t>结</w:t>
      </w:r>
      <w:r>
        <w:rPr>
          <w:rFonts w:hint="eastAsia" w:ascii="仿宋_GB2312" w:hAnsi="仿宋_GB2312" w:eastAsia="仿宋_GB2312" w:cs="仿宋_GB2312"/>
          <w:sz w:val="32"/>
          <w:szCs w:val="32"/>
          <w:lang w:eastAsia="zh-CN"/>
        </w:rPr>
        <w:t>算。</w:t>
      </w:r>
    </w:p>
    <w:p>
      <w:pPr>
        <w:keepNext w:val="0"/>
        <w:keepLines w:val="0"/>
        <w:pageBreakBefore w:val="0"/>
        <w:widowControl w:val="0"/>
        <w:kinsoku/>
        <w:overflowPunct/>
        <w:topLinePunct w:val="0"/>
        <w:autoSpaceDE/>
        <w:autoSpaceDN/>
        <w:bidi w:val="0"/>
        <w:adjustRightInd/>
        <w:snapToGrid/>
        <w:spacing w:line="576" w:lineRule="exact"/>
        <w:ind w:left="19"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lang w:eastAsia="zh-CN"/>
        </w:rPr>
        <w:t>租期内因乙方自身原因撤场或不再继续经营,则租金计算时间按本合同签约日起计租,租金</w:t>
      </w:r>
      <w:r>
        <w:rPr>
          <w:rFonts w:hint="eastAsia" w:ascii="仿宋_GB2312" w:hAnsi="仿宋_GB2312" w:eastAsia="仿宋_GB2312" w:cs="仿宋_GB2312"/>
          <w:sz w:val="32"/>
          <w:szCs w:val="32"/>
          <w:lang w:val="en-US" w:eastAsia="zh-CN"/>
        </w:rPr>
        <w:t>以甲方认同的</w:t>
      </w:r>
      <w:r>
        <w:rPr>
          <w:rFonts w:hint="eastAsia" w:ascii="仿宋_GB2312" w:hAnsi="仿宋_GB2312" w:eastAsia="仿宋_GB2312" w:cs="仿宋_GB2312"/>
          <w:sz w:val="32"/>
          <w:szCs w:val="32"/>
          <w:lang w:eastAsia="zh-CN"/>
        </w:rPr>
        <w:t>乙方撤场或不再继续经营</w:t>
      </w:r>
      <w:r>
        <w:rPr>
          <w:rFonts w:hint="eastAsia" w:ascii="仿宋_GB2312" w:hAnsi="仿宋_GB2312" w:eastAsia="仿宋_GB2312" w:cs="仿宋_GB2312"/>
          <w:sz w:val="32"/>
          <w:szCs w:val="32"/>
          <w:lang w:val="en-US" w:eastAsia="zh-CN"/>
        </w:rPr>
        <w:t>时间计算</w:t>
      </w:r>
      <w:r>
        <w:rPr>
          <w:rFonts w:hint="eastAsia" w:ascii="仿宋_GB2312" w:hAnsi="仿宋_GB2312" w:eastAsia="仿宋_GB2312" w:cs="仿宋_GB2312"/>
          <w:sz w:val="32"/>
          <w:szCs w:val="32"/>
          <w:lang w:eastAsia="zh-CN"/>
        </w:rPr>
        <w:t>租金。</w:t>
      </w:r>
      <w:r>
        <w:rPr>
          <w:rFonts w:hint="eastAsia" w:ascii="仿宋_GB2312" w:hAnsi="仿宋_GB2312" w:eastAsia="仿宋_GB2312" w:cs="仿宋_GB2312"/>
          <w:sz w:val="32"/>
          <w:szCs w:val="32"/>
          <w:lang w:val="en-US" w:eastAsia="zh-CN"/>
        </w:rPr>
        <w:t>同时，视为乙方违约，需按本合同项下年租金的20%向甲方支付违约金。</w:t>
      </w:r>
      <w:r>
        <w:rPr>
          <w:rFonts w:hint="eastAsia" w:ascii="仿宋_GB2312" w:hAnsi="仿宋_GB2312" w:eastAsia="仿宋_GB2312" w:cs="仿宋_GB2312"/>
          <w:sz w:val="32"/>
          <w:szCs w:val="32"/>
          <w:lang w:val="en-US" w:eastAsia="zh-CN"/>
        </w:rPr>
        <w:br w:type="textWrapping"/>
      </w:r>
      <w:r>
        <w:rPr>
          <w:rFonts w:hint="eastAsia" w:ascii="黑体" w:hAnsi="黑体" w:eastAsia="黑体" w:cs="黑体"/>
          <w:sz w:val="32"/>
          <w:szCs w:val="32"/>
          <w:lang w:val="en-US" w:eastAsia="zh-CN"/>
        </w:rPr>
        <w:t xml:space="preserve">    第五条 双方权利和义务 </w:t>
      </w:r>
      <w:r>
        <w:rPr>
          <w:rFonts w:hint="eastAsia" w:ascii="黑体" w:hAnsi="黑体" w:eastAsia="黑体" w:cs="黑体"/>
          <w:kern w:val="2"/>
          <w:sz w:val="32"/>
          <w:szCs w:val="32"/>
          <w:lang w:val="en-US" w:eastAsia="zh-CN" w:bidi="ar-SA"/>
        </w:rPr>
        <w:t xml:space="preserve"> </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5.1标的地块未接通水、电、气，且甲方不负责接通。乙方如有需求，按相关政策、规定自行申报并承担其费用。使用期间乙方应自行支付包含但不限于：水、电、气费和其它相关费。</w:t>
      </w: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5.2未经甲方及有关部门书面同意,乙方不得擅自更改或迁移水、电、天然气、消防设施。乙方在本合同有效期内依法开展的经营活动给甲方或第三方造成财产损失和人身损害的，由乙方承担全部经济和法律责任,甲方不承担任何责任，如造成甲方被追责的，甲方因此受到的损失有权向乙方追偿。</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5.3如乙方在经营过程中违反法律和法规的规定,包括但不限于乙方未能依照本合同规定向甲方支付租金、违约金、滞纳金、经济损失及其它有关费用，而在甲方要求的时间内不及时予以弥补的，甲方有权从乙方缴纳的履约保证金中先予扣除并要求乙方于5日内进行补足，履约保证金不足以支付时,甲方有权向乙方进一步追索。</w:t>
      </w:r>
    </w:p>
    <w:p>
      <w:pPr>
        <w:pStyle w:val="6"/>
        <w:keepNext w:val="0"/>
        <w:keepLines w:val="0"/>
        <w:pageBreakBefore w:val="0"/>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5.4在租赁期限内，标的物由乙方负责维护管理，所产生的维护管理费用由乙方承担。乙方应做好承租地块及所从事经营项目的相关管理工作，因乙方管理不善或人为（含乙方员工、顾客等）因素造成所租赁资产损毁、破坏的，乙方应按不低于原标准进行恢复。乙方拒不恢复的，甲方可安排人员进行恢复，所产生的费用在履约保证金中扣除，并保留依法追究乙方责任的权利。如履约保证金额度不足以支付恢复所产生的费用或支付相关损毁所产生的费用，甲方可依法进行追偿。</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5.5甲方应于合同签订生效之日起10日内，将上述土地使用权交付乙方使用。因甲方原因或不可抗因素造成交付时间延迟，乙方需书面申请甲方延期合同到期时间。乙方进场后需要对现场内原有设施进行更新改造的（如有），应满足以下条件：1.须取得甲方的同意；2.进行更新改造时，不能降低或灭失甲方原有价值；3.改造费用由乙方自行承担。</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5.6租赁合同终止后，乙方应在10个工作日内将新、改、扩建的设施设备、建构筑物，经营期内的所有商品、产品及一切生产资料全部搬离或拆除，搬离和拆除费用由乙方承担。在搬离和拆除过程中，如对甲方地块内原有的设施设备、建构筑物造成损坏的，由乙方按原标准恢复或据实赔偿。乙方在规定期限内拒不搬离或拆除的，由甲方自行处置，所产生的一切费用由乙方承担，甲方有权从履约保证金中直接扣除由此产生的费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5.7交付土地后任何一方对于因发生不可抗力且自身无过错造成延误或不能履行合同义务的，可不承担责任，但必须采取一切必要的补救措施以减少损失。遇有不可抗力的一方，应在事件发生后10日内，向另一方提交合同不能履行或部分不能履行以及需要变更或延期期履行的书面解释或请求。</w:t>
      </w:r>
    </w:p>
    <w:p>
      <w:pPr>
        <w:pStyle w:val="2"/>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第六条 防火安全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6.1</w:t>
      </w:r>
      <w:r>
        <w:rPr>
          <w:rFonts w:hint="eastAsia" w:ascii="仿宋_GB2312" w:hAnsi="仿宋_GB2312" w:eastAsia="仿宋_GB2312" w:cs="仿宋_GB2312"/>
          <w:color w:val="auto"/>
          <w:kern w:val="2"/>
          <w:sz w:val="32"/>
          <w:szCs w:val="32"/>
        </w:rPr>
        <w:t>乙方在租赁期间须严格遵守《中华人民共和国消防条例》以及甲方管理</w:t>
      </w:r>
      <w:r>
        <w:rPr>
          <w:rFonts w:hint="eastAsia" w:ascii="仿宋_GB2312" w:hAnsi="仿宋_GB2312" w:eastAsia="仿宋_GB2312" w:cs="仿宋_GB2312"/>
          <w:color w:val="auto"/>
          <w:kern w:val="2"/>
          <w:sz w:val="32"/>
          <w:szCs w:val="32"/>
          <w:lang w:val="en-US" w:eastAsia="zh-CN"/>
        </w:rPr>
        <w:t>要求</w:t>
      </w:r>
      <w:r>
        <w:rPr>
          <w:rFonts w:hint="eastAsia" w:ascii="仿宋_GB2312" w:hAnsi="仿宋_GB2312" w:eastAsia="仿宋_GB2312" w:cs="仿宋_GB2312"/>
          <w:color w:val="auto"/>
          <w:kern w:val="2"/>
          <w:sz w:val="32"/>
          <w:szCs w:val="32"/>
        </w:rPr>
        <w:t>，积极配合甲方做好消防工作，否则，由此产生的一切责任及损失由乙方承担。</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.2乙方应在</w:t>
      </w:r>
      <w:r>
        <w:rPr>
          <w:rFonts w:hint="eastAsia" w:ascii="仿宋_GB2312" w:hAnsi="仿宋_GB2312" w:eastAsia="仿宋_GB2312" w:cs="仿宋_GB2312"/>
          <w:color w:val="auto"/>
          <w:kern w:val="2"/>
          <w:sz w:val="32"/>
          <w:szCs w:val="32"/>
          <w:lang w:val="en-US" w:eastAsia="zh-CN"/>
        </w:rPr>
        <w:t>标的</w:t>
      </w:r>
      <w:r>
        <w:rPr>
          <w:rFonts w:hint="eastAsia" w:ascii="仿宋_GB2312" w:hAnsi="仿宋_GB2312" w:eastAsia="仿宋_GB2312" w:cs="仿宋_GB2312"/>
          <w:color w:val="auto"/>
          <w:kern w:val="2"/>
          <w:sz w:val="32"/>
          <w:szCs w:val="32"/>
        </w:rPr>
        <w:t>物内按有关规定配置灭火器，严禁将</w:t>
      </w:r>
      <w:r>
        <w:rPr>
          <w:rFonts w:hint="eastAsia" w:ascii="仿宋_GB2312" w:hAnsi="仿宋_GB2312" w:eastAsia="仿宋_GB2312" w:cs="仿宋_GB2312"/>
          <w:color w:val="auto"/>
          <w:kern w:val="2"/>
          <w:sz w:val="32"/>
          <w:szCs w:val="32"/>
          <w:lang w:val="en-US" w:eastAsia="zh-CN"/>
        </w:rPr>
        <w:t>相关</w:t>
      </w:r>
      <w:r>
        <w:rPr>
          <w:rFonts w:hint="eastAsia" w:ascii="仿宋_GB2312" w:hAnsi="仿宋_GB2312" w:eastAsia="仿宋_GB2312" w:cs="仿宋_GB2312"/>
          <w:color w:val="auto"/>
          <w:kern w:val="2"/>
          <w:sz w:val="32"/>
          <w:szCs w:val="32"/>
        </w:rPr>
        <w:t>消防设施用作其它用途。</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lang w:val="en-US" w:eastAsia="zh-CN"/>
        </w:rPr>
        <w:t>标的</w:t>
      </w:r>
      <w:r>
        <w:rPr>
          <w:rFonts w:hint="eastAsia" w:ascii="仿宋_GB2312" w:hAnsi="仿宋_GB2312" w:eastAsia="仿宋_GB2312" w:cs="仿宋_GB2312"/>
          <w:color w:val="auto"/>
          <w:kern w:val="2"/>
          <w:sz w:val="32"/>
          <w:szCs w:val="32"/>
        </w:rPr>
        <w:t>物内确因维修等事务需进行一级临时动火作业时（含电焊、风焊等明火作业），须</w:t>
      </w:r>
      <w:r>
        <w:rPr>
          <w:rFonts w:hint="eastAsia" w:ascii="仿宋_GB2312" w:hAnsi="仿宋_GB2312" w:eastAsia="仿宋_GB2312" w:cs="仿宋_GB2312"/>
          <w:color w:val="auto"/>
          <w:kern w:val="2"/>
          <w:sz w:val="32"/>
          <w:szCs w:val="32"/>
          <w:lang w:val="en-US" w:eastAsia="zh-CN"/>
        </w:rPr>
        <w:t>按国家相关规定进行报备或审</w:t>
      </w:r>
      <w:r>
        <w:rPr>
          <w:rFonts w:hint="eastAsia" w:ascii="仿宋_GB2312" w:hAnsi="仿宋_GB2312" w:eastAsia="仿宋_GB2312" w:cs="仿宋_GB2312"/>
          <w:color w:val="auto"/>
          <w:kern w:val="2"/>
          <w:sz w:val="32"/>
          <w:szCs w:val="32"/>
        </w:rPr>
        <w:t>批。</w:t>
      </w:r>
    </w:p>
    <w:p>
      <w:pPr>
        <w:pStyle w:val="2"/>
        <w:spacing w:line="560" w:lineRule="exact"/>
        <w:ind w:firstLine="640" w:firstLineChars="200"/>
        <w:jc w:val="left"/>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.4乙方应按消防部门有关规定全面负责</w:t>
      </w:r>
      <w:r>
        <w:rPr>
          <w:rFonts w:hint="eastAsia" w:ascii="仿宋_GB2312" w:hAnsi="仿宋_GB2312" w:eastAsia="仿宋_GB2312" w:cs="仿宋_GB2312"/>
          <w:color w:val="auto"/>
          <w:kern w:val="2"/>
          <w:sz w:val="32"/>
          <w:szCs w:val="32"/>
          <w:lang w:val="en-US" w:eastAsia="zh-CN"/>
        </w:rPr>
        <w:t>标的</w:t>
      </w:r>
      <w:r>
        <w:rPr>
          <w:rFonts w:hint="eastAsia" w:ascii="仿宋_GB2312" w:hAnsi="仿宋_GB2312" w:eastAsia="仿宋_GB2312" w:cs="仿宋_GB2312"/>
          <w:color w:val="auto"/>
          <w:kern w:val="2"/>
          <w:sz w:val="32"/>
          <w:szCs w:val="32"/>
        </w:rPr>
        <w:t>物内的防火安全，甲方有权检查租赁物的防火安全，但应事先通知乙方。乙方不得无理拒绝或延迟给予同意。</w:t>
      </w:r>
      <w:r>
        <w:rPr>
          <w:rFonts w:hint="eastAsia" w:ascii="仿宋_GB2312" w:hAnsi="仿宋_GB2312" w:eastAsia="仿宋_GB2312" w:cs="仿宋_GB2312"/>
          <w:color w:val="auto"/>
          <w:kern w:val="2"/>
          <w:sz w:val="32"/>
          <w:szCs w:val="32"/>
          <w:lang w:val="en-US" w:eastAsia="zh-CN"/>
        </w:rPr>
        <w:t>若因乙方怠于履行防火安全义务导致租赁期间发生火灾的，乙方承担全部赔偿责任。</w:t>
      </w:r>
    </w:p>
    <w:p>
      <w:pPr>
        <w:pStyle w:val="2"/>
        <w:pageBreakBefore w:val="0"/>
        <w:numPr>
          <w:ilvl w:val="0"/>
          <w:numId w:val="0"/>
        </w:numPr>
        <w:kinsoku/>
        <w:wordWrap/>
        <w:overflowPunct/>
        <w:topLinePunct w:val="0"/>
        <w:autoSpaceDE/>
        <w:bidi w:val="0"/>
        <w:adjustRightInd/>
        <w:spacing w:line="560" w:lineRule="exact"/>
        <w:ind w:left="0" w:leftChars="0" w:right="0" w:rightChars="0" w:firstLine="640" w:firstLineChars="200"/>
        <w:jc w:val="left"/>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第七条 保险责任 </w:t>
      </w:r>
    </w:p>
    <w:p>
      <w:pPr>
        <w:pStyle w:val="2"/>
        <w:spacing w:line="560"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rPr>
        <w:t>在</w:t>
      </w:r>
      <w:r>
        <w:rPr>
          <w:rFonts w:hint="eastAsia" w:ascii="仿宋_GB2312" w:hAnsi="仿宋_GB2312" w:eastAsia="仿宋_GB2312" w:cs="仿宋_GB2312"/>
          <w:color w:val="auto"/>
          <w:kern w:val="2"/>
          <w:sz w:val="32"/>
          <w:szCs w:val="32"/>
          <w:lang w:val="en-US" w:eastAsia="zh-CN"/>
        </w:rPr>
        <w:t>标的物</w:t>
      </w:r>
      <w:r>
        <w:rPr>
          <w:rFonts w:hint="eastAsia" w:ascii="仿宋_GB2312" w:hAnsi="仿宋_GB2312" w:eastAsia="仿宋_GB2312" w:cs="仿宋_GB2312"/>
          <w:color w:val="auto"/>
          <w:kern w:val="2"/>
          <w:sz w:val="32"/>
          <w:szCs w:val="32"/>
        </w:rPr>
        <w:t>租赁期限内，乙方应负责购买租赁区域的财产保险及其它必要的保险（包括责任险）。若乙方未购买相关保险，由此而产生的所有赔偿及责任由乙方承担。</w:t>
      </w:r>
    </w:p>
    <w:p>
      <w:pPr>
        <w:pStyle w:val="2"/>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rPr>
        <w:t>在租赁期间，在租赁场所发生的一切安全事故造成的人身损害、财产损失，均由乙方自行承担，与甲方无关。</w:t>
      </w:r>
    </w:p>
    <w:p>
      <w:pPr>
        <w:pStyle w:val="2"/>
        <w:keepNext w:val="0"/>
        <w:keepLines w:val="0"/>
        <w:pageBreakBefore w:val="0"/>
        <w:widowControl/>
        <w:numPr>
          <w:ilvl w:val="0"/>
          <w:numId w:val="0"/>
        </w:numPr>
        <w:kinsoku/>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第八条 违约责任</w:t>
      </w:r>
    </w:p>
    <w:p>
      <w:pPr>
        <w:pStyle w:val="2"/>
        <w:spacing w:line="560" w:lineRule="exact"/>
        <w:ind w:left="0" w:leftChars="0" w:firstLine="640" w:firstLineChars="200"/>
        <w:jc w:val="lef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lang w:val="en-US" w:eastAsia="zh-CN"/>
        </w:rPr>
        <w:t>8.1</w:t>
      </w:r>
      <w:r>
        <w:rPr>
          <w:rFonts w:hint="eastAsia" w:ascii="仿宋_GB2312" w:hAnsi="仿宋_GB2312" w:eastAsia="仿宋_GB2312" w:cs="仿宋_GB2312"/>
          <w:color w:val="auto"/>
          <w:kern w:val="2"/>
          <w:sz w:val="32"/>
          <w:szCs w:val="32"/>
        </w:rPr>
        <w:t>租赁期间，乙方有下列行为之一的，甲方有权终止合同，收回该</w:t>
      </w:r>
      <w:r>
        <w:rPr>
          <w:rFonts w:hint="eastAsia" w:ascii="仿宋_GB2312" w:hAnsi="仿宋_GB2312" w:eastAsia="仿宋_GB2312" w:cs="仿宋_GB2312"/>
          <w:color w:val="auto"/>
          <w:kern w:val="2"/>
          <w:sz w:val="32"/>
          <w:szCs w:val="32"/>
          <w:lang w:val="en-US" w:eastAsia="zh-CN"/>
        </w:rPr>
        <w:t>租赁标的</w:t>
      </w:r>
      <w:r>
        <w:rPr>
          <w:rFonts w:hint="eastAsia" w:ascii="仿宋_GB2312" w:hAnsi="仿宋_GB2312" w:eastAsia="仿宋_GB2312" w:cs="仿宋_GB2312"/>
          <w:color w:val="auto"/>
          <w:kern w:val="2"/>
          <w:sz w:val="32"/>
          <w:szCs w:val="32"/>
        </w:rPr>
        <w:t>，乙方应按照合同</w:t>
      </w:r>
      <w:r>
        <w:rPr>
          <w:rFonts w:hint="eastAsia" w:ascii="仿宋_GB2312" w:hAnsi="仿宋_GB2312" w:eastAsia="仿宋_GB2312" w:cs="仿宋_GB2312"/>
          <w:color w:val="auto"/>
          <w:kern w:val="2"/>
          <w:sz w:val="32"/>
          <w:szCs w:val="32"/>
          <w:lang w:val="en-US" w:eastAsia="zh-CN"/>
        </w:rPr>
        <w:t>约定的</w:t>
      </w:r>
      <w:r>
        <w:rPr>
          <w:rFonts w:hint="eastAsia" w:ascii="仿宋_GB2312" w:hAnsi="仿宋_GB2312" w:eastAsia="仿宋_GB2312" w:cs="仿宋_GB2312"/>
          <w:color w:val="auto"/>
          <w:kern w:val="2"/>
          <w:sz w:val="32"/>
          <w:szCs w:val="32"/>
          <w:lang w:eastAsia="zh-CN"/>
        </w:rPr>
        <w:t>当年</w:t>
      </w:r>
      <w:r>
        <w:rPr>
          <w:rFonts w:hint="eastAsia" w:ascii="仿宋_GB2312" w:hAnsi="仿宋_GB2312" w:eastAsia="仿宋_GB2312" w:cs="仿宋_GB2312"/>
          <w:color w:val="auto"/>
          <w:kern w:val="2"/>
          <w:sz w:val="32"/>
          <w:szCs w:val="32"/>
        </w:rPr>
        <w:t>租金</w:t>
      </w:r>
      <w:r>
        <w:rPr>
          <w:rFonts w:hint="eastAsia" w:ascii="仿宋_GB2312" w:hAnsi="仿宋_GB2312" w:eastAsia="仿宋_GB2312" w:cs="仿宋_GB2312"/>
          <w:color w:val="auto"/>
          <w:kern w:val="2"/>
          <w:sz w:val="32"/>
          <w:szCs w:val="32"/>
          <w:lang w:val="en-US" w:eastAsia="zh-CN"/>
        </w:rPr>
        <w:t>总</w:t>
      </w:r>
      <w:r>
        <w:rPr>
          <w:rFonts w:hint="eastAsia" w:ascii="仿宋_GB2312" w:hAnsi="仿宋_GB2312" w:eastAsia="仿宋_GB2312" w:cs="仿宋_GB2312"/>
          <w:color w:val="auto"/>
          <w:kern w:val="2"/>
          <w:sz w:val="32"/>
          <w:szCs w:val="32"/>
          <w:lang w:eastAsia="zh-CN"/>
        </w:rPr>
        <w:t>额</w:t>
      </w:r>
      <w:r>
        <w:rPr>
          <w:rFonts w:hint="eastAsia" w:ascii="仿宋_GB2312" w:hAnsi="仿宋_GB2312" w:eastAsia="仿宋_GB2312" w:cs="仿宋_GB2312"/>
          <w:color w:val="auto"/>
          <w:kern w:val="2"/>
          <w:sz w:val="32"/>
          <w:szCs w:val="32"/>
        </w:rPr>
        <w:t>的</w:t>
      </w:r>
      <w:r>
        <w:rPr>
          <w:rFonts w:hint="eastAsia" w:ascii="仿宋_GB2312" w:hAnsi="仿宋_GB2312" w:eastAsia="仿宋_GB2312" w:cs="仿宋_GB2312"/>
          <w:color w:val="auto"/>
          <w:kern w:val="2"/>
          <w:sz w:val="32"/>
          <w:szCs w:val="32"/>
          <w:u w:val="none"/>
        </w:rPr>
        <w:t>20%</w:t>
      </w:r>
      <w:r>
        <w:rPr>
          <w:rFonts w:hint="eastAsia" w:ascii="仿宋_GB2312" w:hAnsi="仿宋_GB2312" w:eastAsia="仿宋_GB2312" w:cs="仿宋_GB2312"/>
          <w:color w:val="auto"/>
          <w:kern w:val="2"/>
          <w:sz w:val="32"/>
          <w:szCs w:val="32"/>
        </w:rPr>
        <w:t>向甲方支付违约金。若支付的违约金不足弥补甲方损失的，乙方还应负责赔偿直至达到弥补全部损失为止。</w:t>
      </w:r>
    </w:p>
    <w:p>
      <w:pPr>
        <w:pStyle w:val="2"/>
        <w:spacing w:line="560" w:lineRule="exact"/>
        <w:ind w:firstLine="640" w:firstLineChars="200"/>
        <w:jc w:val="lef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lang w:val="en-US" w:eastAsia="zh-CN"/>
        </w:rPr>
        <w:t>8.1.1</w:t>
      </w:r>
      <w:r>
        <w:rPr>
          <w:rFonts w:hint="eastAsia" w:ascii="仿宋_GB2312" w:hAnsi="仿宋_GB2312" w:eastAsia="仿宋_GB2312" w:cs="仿宋_GB2312"/>
          <w:color w:val="auto"/>
          <w:kern w:val="2"/>
          <w:sz w:val="32"/>
          <w:szCs w:val="32"/>
        </w:rPr>
        <w:t>.未经甲方书面同意，将</w:t>
      </w:r>
      <w:r>
        <w:rPr>
          <w:rFonts w:hint="eastAsia" w:ascii="仿宋_GB2312" w:hAnsi="仿宋_GB2312" w:eastAsia="仿宋_GB2312" w:cs="仿宋_GB2312"/>
          <w:color w:val="auto"/>
          <w:kern w:val="2"/>
          <w:sz w:val="32"/>
          <w:szCs w:val="32"/>
          <w:lang w:val="en-US" w:eastAsia="zh-CN"/>
        </w:rPr>
        <w:t>标的</w:t>
      </w:r>
      <w:r>
        <w:rPr>
          <w:rFonts w:hint="eastAsia" w:ascii="仿宋_GB2312" w:hAnsi="仿宋_GB2312" w:eastAsia="仿宋_GB2312" w:cs="仿宋_GB2312"/>
          <w:color w:val="auto"/>
          <w:kern w:val="2"/>
          <w:sz w:val="32"/>
          <w:szCs w:val="32"/>
        </w:rPr>
        <w:t>转租、转借给他人使用的；</w:t>
      </w:r>
    </w:p>
    <w:p>
      <w:pPr>
        <w:pStyle w:val="2"/>
        <w:spacing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lang w:val="en-US" w:eastAsia="zh-CN"/>
        </w:rPr>
        <w:t>8.1.3</w:t>
      </w:r>
      <w:r>
        <w:rPr>
          <w:rFonts w:hint="eastAsia" w:ascii="仿宋_GB2312" w:hAnsi="仿宋_GB2312" w:eastAsia="仿宋_GB2312" w:cs="仿宋_GB2312"/>
          <w:color w:val="auto"/>
          <w:kern w:val="2"/>
          <w:sz w:val="32"/>
          <w:szCs w:val="32"/>
        </w:rPr>
        <w:t>.改变本合同约定的租赁用途或利用该</w:t>
      </w:r>
      <w:r>
        <w:rPr>
          <w:rFonts w:hint="eastAsia" w:ascii="仿宋_GB2312" w:hAnsi="仿宋_GB2312" w:eastAsia="仿宋_GB2312" w:cs="仿宋_GB2312"/>
          <w:color w:val="auto"/>
          <w:kern w:val="2"/>
          <w:sz w:val="32"/>
          <w:szCs w:val="32"/>
          <w:lang w:val="en-US" w:eastAsia="zh-CN"/>
        </w:rPr>
        <w:t>标的</w:t>
      </w:r>
      <w:r>
        <w:rPr>
          <w:rFonts w:hint="eastAsia" w:ascii="仿宋_GB2312" w:hAnsi="仿宋_GB2312" w:eastAsia="仿宋_GB2312" w:cs="仿宋_GB2312"/>
          <w:color w:val="auto"/>
          <w:kern w:val="2"/>
          <w:sz w:val="32"/>
          <w:szCs w:val="32"/>
        </w:rPr>
        <w:t>进行违法活动的；</w:t>
      </w:r>
    </w:p>
    <w:p>
      <w:pPr>
        <w:spacing w:line="550" w:lineRule="exact"/>
        <w:ind w:firstLine="645"/>
        <w:jc w:val="lef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lang w:val="en-US" w:eastAsia="zh-CN"/>
        </w:rPr>
        <w:t>8.1</w:t>
      </w: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rPr>
        <w:t>.因政府规划调整</w:t>
      </w:r>
      <w:r>
        <w:rPr>
          <w:rFonts w:hint="eastAsia" w:ascii="仿宋_GB2312" w:hAnsi="仿宋_GB2312" w:eastAsia="仿宋_GB2312" w:cs="仿宋_GB2312"/>
          <w:color w:val="auto"/>
          <w:kern w:val="2"/>
          <w:sz w:val="32"/>
          <w:szCs w:val="32"/>
          <w:lang w:eastAsia="zh-CN"/>
        </w:rPr>
        <w:t>或不可抗力等原因</w:t>
      </w:r>
      <w:r>
        <w:rPr>
          <w:rFonts w:hint="eastAsia" w:ascii="仿宋_GB2312" w:hAnsi="仿宋_GB2312" w:eastAsia="仿宋_GB2312" w:cs="仿宋_GB2312"/>
          <w:color w:val="auto"/>
          <w:kern w:val="2"/>
          <w:sz w:val="32"/>
          <w:szCs w:val="32"/>
        </w:rPr>
        <w:t>，需提前终止合同收回</w:t>
      </w:r>
      <w:r>
        <w:rPr>
          <w:rFonts w:hint="eastAsia" w:ascii="仿宋_GB2312" w:hAnsi="仿宋_GB2312" w:eastAsia="仿宋_GB2312" w:cs="仿宋_GB2312"/>
          <w:color w:val="auto"/>
          <w:kern w:val="2"/>
          <w:sz w:val="32"/>
          <w:szCs w:val="32"/>
          <w:lang w:val="en-US" w:eastAsia="zh-CN"/>
        </w:rPr>
        <w:t>标的</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val="en-US" w:eastAsia="zh-CN"/>
        </w:rPr>
        <w:t>但在</w:t>
      </w:r>
      <w:r>
        <w:rPr>
          <w:rFonts w:hint="eastAsia" w:ascii="仿宋_GB2312" w:hAnsi="仿宋_GB2312" w:eastAsia="仿宋_GB2312" w:cs="仿宋_GB2312"/>
          <w:color w:val="auto"/>
          <w:kern w:val="2"/>
          <w:sz w:val="32"/>
          <w:szCs w:val="32"/>
        </w:rPr>
        <w:t>甲方提前</w:t>
      </w:r>
      <w:r>
        <w:rPr>
          <w:rFonts w:hint="eastAsia" w:ascii="仿宋_GB2312" w:hAnsi="仿宋_GB2312" w:eastAsia="仿宋_GB2312" w:cs="仿宋_GB2312"/>
          <w:color w:val="auto"/>
          <w:kern w:val="2"/>
          <w:sz w:val="32"/>
          <w:szCs w:val="32"/>
          <w:lang w:val="en-US" w:eastAsia="zh-CN"/>
        </w:rPr>
        <w:t>60日</w:t>
      </w:r>
      <w:r>
        <w:rPr>
          <w:rFonts w:hint="eastAsia" w:ascii="仿宋_GB2312" w:hAnsi="仿宋_GB2312" w:eastAsia="仿宋_GB2312" w:cs="仿宋_GB2312"/>
          <w:color w:val="auto"/>
          <w:kern w:val="2"/>
          <w:sz w:val="32"/>
          <w:szCs w:val="32"/>
        </w:rPr>
        <w:t>通知乙方</w:t>
      </w:r>
      <w:r>
        <w:rPr>
          <w:rFonts w:hint="eastAsia" w:ascii="仿宋_GB2312" w:hAnsi="仿宋_GB2312" w:eastAsia="仿宋_GB2312" w:cs="仿宋_GB2312"/>
          <w:color w:val="auto"/>
          <w:kern w:val="2"/>
          <w:sz w:val="32"/>
          <w:szCs w:val="32"/>
          <w:lang w:val="en-US" w:eastAsia="zh-CN"/>
        </w:rPr>
        <w:t>退还标的物后，乙方未如期退还的</w:t>
      </w:r>
      <w:r>
        <w:rPr>
          <w:rFonts w:hint="eastAsia" w:ascii="仿宋_GB2312" w:hAnsi="仿宋_GB2312" w:eastAsia="仿宋_GB2312" w:cs="仿宋_GB2312"/>
          <w:color w:val="auto"/>
          <w:kern w:val="2"/>
          <w:sz w:val="32"/>
          <w:szCs w:val="32"/>
        </w:rPr>
        <w:t>；</w:t>
      </w:r>
    </w:p>
    <w:p>
      <w:pPr>
        <w:spacing w:line="550" w:lineRule="exact"/>
        <w:ind w:firstLine="645"/>
        <w:jc w:val="lef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lang w:val="en-US" w:eastAsia="zh-CN"/>
        </w:rPr>
        <w:t>8.1</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.乙方逾期支付履约保证金或拖欠租金累计超过30天的；</w:t>
      </w:r>
    </w:p>
    <w:p>
      <w:pPr>
        <w:shd w:val="clear" w:color="auto" w:fill="auto"/>
        <w:spacing w:line="550" w:lineRule="exact"/>
        <w:ind w:firstLine="645" w:firstLineChars="0"/>
        <w:jc w:val="lef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lang w:val="en-US" w:eastAsia="zh-CN"/>
        </w:rPr>
        <w:t>8.1</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.未办理工商税务登记开展经营或进行非法经营活动的；</w:t>
      </w:r>
    </w:p>
    <w:p>
      <w:pPr>
        <w:shd w:val="clear" w:color="auto" w:fill="auto"/>
        <w:spacing w:line="550" w:lineRule="exact"/>
        <w:ind w:firstLine="645" w:firstLineChars="0"/>
        <w:jc w:val="lef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lang w:val="en-US" w:eastAsia="zh-CN"/>
        </w:rPr>
        <w:t>8.1</w:t>
      </w:r>
      <w:r>
        <w:rPr>
          <w:rFonts w:hint="eastAsia" w:ascii="仿宋_GB2312" w:hAnsi="仿宋_GB2312" w:eastAsia="仿宋_GB2312" w:cs="仿宋_GB2312"/>
          <w:color w:val="auto"/>
          <w:kern w:val="2"/>
          <w:sz w:val="32"/>
          <w:szCs w:val="32"/>
          <w:lang w:val="en-US" w:eastAsia="zh-CN"/>
        </w:rPr>
        <w:t>.7</w:t>
      </w:r>
      <w:r>
        <w:rPr>
          <w:rFonts w:hint="eastAsia" w:ascii="仿宋_GB2312" w:hAnsi="仿宋_GB2312" w:eastAsia="仿宋_GB2312" w:cs="仿宋_GB2312"/>
          <w:color w:val="auto"/>
          <w:kern w:val="2"/>
          <w:sz w:val="32"/>
          <w:szCs w:val="32"/>
        </w:rPr>
        <w:t>不遵守城市管理规定或私自占道、私搭乱建经营的。</w:t>
      </w:r>
    </w:p>
    <w:p>
      <w:pPr>
        <w:spacing w:line="550" w:lineRule="exact"/>
        <w:ind w:firstLine="645"/>
        <w:jc w:val="left"/>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kern w:val="2"/>
          <w:sz w:val="32"/>
          <w:szCs w:val="32"/>
          <w:lang w:val="en-US" w:eastAsia="zh-CN"/>
        </w:rPr>
        <w:t>8.2</w:t>
      </w:r>
      <w:r>
        <w:rPr>
          <w:rFonts w:hint="eastAsia" w:ascii="仿宋_GB2312" w:hAnsi="仿宋_GB2312" w:eastAsia="仿宋_GB2312" w:cs="仿宋_GB2312"/>
          <w:color w:val="auto"/>
          <w:kern w:val="2"/>
          <w:sz w:val="32"/>
          <w:szCs w:val="32"/>
        </w:rPr>
        <w:t>乙方如逾期支付租金,每逾期一日,则乙方须</w:t>
      </w:r>
      <w:r>
        <w:rPr>
          <w:rFonts w:hint="eastAsia" w:ascii="仿宋_GB2312" w:hAnsi="仿宋_GB2312" w:eastAsia="仿宋_GB2312" w:cs="仿宋_GB2312"/>
          <w:color w:val="auto"/>
          <w:kern w:val="2"/>
          <w:sz w:val="32"/>
          <w:szCs w:val="32"/>
          <w:lang w:val="en-US" w:eastAsia="zh-CN"/>
        </w:rPr>
        <w:t>按</w:t>
      </w:r>
      <w:r>
        <w:rPr>
          <w:rFonts w:hint="eastAsia" w:ascii="仿宋_GB2312" w:hAnsi="仿宋_GB2312" w:eastAsia="仿宋_GB2312" w:cs="仿宋_GB2312"/>
          <w:kern w:val="2"/>
          <w:sz w:val="32"/>
          <w:szCs w:val="32"/>
          <w:lang w:val="en-US" w:eastAsia="zh-CN" w:bidi="ar-SA"/>
        </w:rPr>
        <w:t>当期应付租金总额万分之四向甲方</w:t>
      </w:r>
      <w:r>
        <w:rPr>
          <w:rFonts w:hint="eastAsia" w:ascii="仿宋_GB2312" w:hAnsi="仿宋_GB2312" w:eastAsia="仿宋_GB2312" w:cs="仿宋_GB2312"/>
          <w:color w:val="auto"/>
          <w:kern w:val="2"/>
          <w:sz w:val="32"/>
          <w:szCs w:val="32"/>
        </w:rPr>
        <w:t>支付违约金。</w:t>
      </w:r>
    </w:p>
    <w:p>
      <w:pPr>
        <w:pStyle w:val="7"/>
        <w:ind w:left="0" w:leftChars="0" w:firstLine="640"/>
        <w:rPr>
          <w:rFonts w:hint="default" w:eastAsia="仿宋_GB2312"/>
          <w:lang w:val="en-US" w:eastAsia="zh-CN"/>
        </w:rPr>
      </w:pPr>
      <w:r>
        <w:rPr>
          <w:rFonts w:hint="eastAsia" w:ascii="仿宋_GB2312" w:hAnsi="仿宋_GB2312" w:eastAsia="仿宋_GB2312" w:cs="仿宋_GB2312"/>
          <w:kern w:val="2"/>
          <w:sz w:val="32"/>
          <w:szCs w:val="32"/>
          <w:lang w:val="en-US" w:eastAsia="zh-CN"/>
        </w:rPr>
        <w:t>8.3</w:t>
      </w:r>
      <w:r>
        <w:rPr>
          <w:rFonts w:hint="eastAsia" w:ascii="仿宋_GB2312" w:hAnsi="仿宋_GB2312" w:eastAsia="仿宋_GB2312" w:cs="仿宋_GB2312"/>
          <w:color w:val="auto"/>
          <w:kern w:val="2"/>
          <w:sz w:val="32"/>
          <w:szCs w:val="32"/>
        </w:rPr>
        <w:t>租赁期满或本合同解除、终止，乙方应在</w:t>
      </w:r>
      <w:r>
        <w:rPr>
          <w:rFonts w:hint="eastAsia" w:ascii="仿宋_GB2312" w:hAnsi="仿宋_GB2312" w:eastAsia="仿宋_GB2312" w:cs="仿宋_GB2312"/>
          <w:color w:val="auto"/>
          <w:kern w:val="2"/>
          <w:sz w:val="32"/>
          <w:szCs w:val="32"/>
          <w:lang w:val="en-US" w:eastAsia="zh-CN"/>
        </w:rPr>
        <w:t>10个工作</w:t>
      </w:r>
      <w:r>
        <w:rPr>
          <w:rFonts w:hint="eastAsia" w:ascii="仿宋_GB2312" w:hAnsi="仿宋_GB2312" w:eastAsia="仿宋_GB2312" w:cs="仿宋_GB2312"/>
          <w:color w:val="auto"/>
          <w:kern w:val="2"/>
          <w:sz w:val="32"/>
          <w:szCs w:val="32"/>
        </w:rPr>
        <w:t>日内交还该</w:t>
      </w:r>
      <w:r>
        <w:rPr>
          <w:rFonts w:hint="eastAsia" w:ascii="仿宋_GB2312" w:hAnsi="仿宋_GB2312" w:eastAsia="仿宋_GB2312" w:cs="仿宋_GB2312"/>
          <w:color w:val="auto"/>
          <w:kern w:val="2"/>
          <w:sz w:val="32"/>
          <w:szCs w:val="32"/>
          <w:lang w:val="en-US" w:eastAsia="zh-CN"/>
        </w:rPr>
        <w:t>地块</w:t>
      </w:r>
      <w:r>
        <w:rPr>
          <w:rFonts w:hint="eastAsia" w:ascii="仿宋_GB2312" w:hAnsi="仿宋_GB2312" w:eastAsia="仿宋_GB2312" w:cs="仿宋_GB2312"/>
          <w:color w:val="auto"/>
          <w:kern w:val="2"/>
          <w:sz w:val="32"/>
          <w:szCs w:val="32"/>
        </w:rPr>
        <w:t>。乙方逾期归还，则每逾期一日应向甲方按日租金上浮30%支付租金。乙方还应承担因逾期归还给甲方造成的损失。</w:t>
      </w:r>
    </w:p>
    <w:p>
      <w:pPr>
        <w:pStyle w:val="2"/>
        <w:keepNext w:val="0"/>
        <w:keepLines w:val="0"/>
        <w:pageBreakBefore w:val="0"/>
        <w:widowControl/>
        <w:numPr>
          <w:ilvl w:val="0"/>
          <w:numId w:val="0"/>
        </w:numPr>
        <w:kinsoku/>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第九条 其它条款</w:t>
      </w: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9.1双方一致确认:本合同项下全部条款的设立,均系双方的共同之意愿表示,并无任何欺诈或强迫行为。</w:t>
      </w:r>
    </w:p>
    <w:p>
      <w:pPr>
        <w:pStyle w:val="2"/>
        <w:keepNext w:val="0"/>
        <w:keepLines w:val="0"/>
        <w:pageBreakBefore w:val="0"/>
        <w:widowControl w:val="0"/>
        <w:kinsoku/>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9.2本合同经甲方签字盖章并经乙方（自然人）签字捺印后生效。</w:t>
      </w: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9.3若因履行本合同发生争议, 应根据本合同的约定以及有关法律法规的规定,由甲、乙双方及时协商解决,并另行签订补充协议,补充协议与本合同具有同等法律效力;协商不成,双方均应向甲方所在地有管辖权所在地人民法院起诉。</w:t>
      </w:r>
    </w:p>
    <w:p>
      <w:pPr>
        <w:pStyle w:val="2"/>
        <w:spacing w:line="576"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9.4本合同一式肆份，甲乙双方各执贰份，具有同等法律效力。</w:t>
      </w: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附件：2022年租赁合同。</w:t>
      </w:r>
    </w:p>
    <w:p>
      <w:pPr>
        <w:pStyle w:val="2"/>
        <w:spacing w:line="576" w:lineRule="exact"/>
        <w:ind w:left="0" w:leftChars="0" w:firstLine="0" w:firstLineChars="0"/>
        <w:jc w:val="center"/>
        <w:rPr>
          <w:rFonts w:hint="default" w:ascii="Times New Roman" w:hAnsi="Times New Roman" w:eastAsia="仿宋_GB2312" w:cs="Times New Roman"/>
          <w:b w:val="0"/>
          <w:bCs w:val="0"/>
          <w:kern w:val="2"/>
          <w:sz w:val="30"/>
          <w:szCs w:val="30"/>
          <w:lang w:val="en-US" w:eastAsia="zh-CN"/>
        </w:rPr>
      </w:pPr>
      <w:r>
        <w:rPr>
          <w:rFonts w:hint="eastAsia" w:eastAsia="仿宋_GB2312" w:cs="Times New Roman"/>
          <w:b w:val="0"/>
          <w:bCs w:val="0"/>
          <w:kern w:val="2"/>
          <w:sz w:val="30"/>
          <w:szCs w:val="30"/>
          <w:lang w:val="en-US" w:eastAsia="zh-CN"/>
        </w:rPr>
        <w:t>（签署页）</w:t>
      </w:r>
    </w:p>
    <w:p>
      <w:pPr>
        <w:pStyle w:val="2"/>
        <w:spacing w:line="576" w:lineRule="exact"/>
        <w:ind w:firstLine="600" w:firstLineChars="200"/>
        <w:jc w:val="left"/>
        <w:rPr>
          <w:rFonts w:hint="default" w:ascii="Times New Roman" w:hAnsi="Times New Roman" w:eastAsia="仿宋_GB2312" w:cs="Times New Roman"/>
          <w:b w:val="0"/>
          <w:bCs w:val="0"/>
          <w:kern w:val="2"/>
          <w:sz w:val="30"/>
          <w:szCs w:val="30"/>
        </w:rPr>
      </w:pPr>
    </w:p>
    <w:p>
      <w:pPr>
        <w:pStyle w:val="2"/>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甲方（盖章）：</w:t>
      </w:r>
    </w:p>
    <w:p>
      <w:pPr>
        <w:pStyle w:val="2"/>
        <w:spacing w:line="576" w:lineRule="exact"/>
        <w:ind w:firstLine="600" w:firstLineChars="200"/>
        <w:jc w:val="left"/>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rPr>
        <w:t>法定代表人或授权代表（签字）：</w:t>
      </w:r>
    </w:p>
    <w:p>
      <w:pPr>
        <w:pStyle w:val="2"/>
        <w:spacing w:line="576" w:lineRule="exact"/>
        <w:ind w:firstLine="600" w:firstLineChars="200"/>
        <w:jc w:val="left"/>
        <w:rPr>
          <w:rFonts w:hint="default" w:ascii="Times New Roman" w:hAnsi="Times New Roman" w:eastAsia="仿宋_GB2312" w:cs="Times New Roman"/>
          <w:b w:val="0"/>
          <w:bCs w:val="0"/>
          <w:kern w:val="2"/>
          <w:sz w:val="30"/>
          <w:szCs w:val="30"/>
        </w:rPr>
      </w:pPr>
    </w:p>
    <w:p>
      <w:pPr>
        <w:pStyle w:val="2"/>
        <w:spacing w:line="576" w:lineRule="exact"/>
        <w:ind w:firstLine="600" w:firstLineChars="200"/>
        <w:jc w:val="left"/>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乙方（</w:t>
      </w:r>
      <w:r>
        <w:rPr>
          <w:rFonts w:hint="eastAsia" w:eastAsia="仿宋_GB2312" w:cs="Times New Roman"/>
          <w:b w:val="0"/>
          <w:bCs w:val="0"/>
          <w:kern w:val="2"/>
          <w:sz w:val="30"/>
          <w:szCs w:val="30"/>
          <w:lang w:val="en-US" w:eastAsia="zh-CN"/>
        </w:rPr>
        <w:t>签字捺印</w:t>
      </w:r>
      <w:r>
        <w:rPr>
          <w:rFonts w:hint="default" w:ascii="Times New Roman" w:hAnsi="Times New Roman" w:eastAsia="仿宋_GB2312" w:cs="Times New Roman"/>
          <w:b w:val="0"/>
          <w:bCs w:val="0"/>
          <w:kern w:val="2"/>
          <w:sz w:val="30"/>
          <w:szCs w:val="30"/>
        </w:rPr>
        <w:t>）：</w:t>
      </w:r>
    </w:p>
    <w:p>
      <w:pPr>
        <w:pStyle w:val="2"/>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p>
    <w:p>
      <w:pPr>
        <w:pStyle w:val="2"/>
        <w:keepNext w:val="0"/>
        <w:keepLines w:val="0"/>
        <w:pageBreakBefore w:val="0"/>
        <w:widowControl w:val="0"/>
        <w:kinsoku/>
        <w:overflowPunct/>
        <w:topLinePunct w:val="0"/>
        <w:autoSpaceDE/>
        <w:autoSpaceDN/>
        <w:bidi w:val="0"/>
        <w:adjustRightInd/>
        <w:snapToGrid/>
        <w:spacing w:line="576" w:lineRule="exact"/>
        <w:ind w:firstLine="600" w:firstLineChars="200"/>
        <w:jc w:val="left"/>
        <w:textAlignment w:val="auto"/>
        <w:rPr>
          <w:rFonts w:hint="default" w:ascii="Times New Roman" w:hAnsi="Times New Roman" w:eastAsia="仿宋_GB2312" w:cs="Times New Roman"/>
          <w:b w:val="0"/>
          <w:bCs w:val="0"/>
          <w:kern w:val="2"/>
          <w:sz w:val="30"/>
          <w:szCs w:val="30"/>
        </w:rPr>
      </w:pPr>
      <w:r>
        <w:rPr>
          <w:rFonts w:hint="default" w:ascii="Times New Roman" w:hAnsi="Times New Roman" w:eastAsia="仿宋_GB2312" w:cs="Times New Roman"/>
          <w:b w:val="0"/>
          <w:bCs w:val="0"/>
          <w:kern w:val="2"/>
          <w:sz w:val="30"/>
          <w:szCs w:val="30"/>
        </w:rPr>
        <w:t>签订地点：</w:t>
      </w:r>
      <w:r>
        <w:rPr>
          <w:rFonts w:hint="eastAsia" w:eastAsia="仿宋_GB2312" w:cs="Times New Roman"/>
          <w:b w:val="0"/>
          <w:bCs w:val="0"/>
          <w:kern w:val="2"/>
          <w:sz w:val="30"/>
          <w:szCs w:val="30"/>
          <w:lang w:val="en-US" w:eastAsia="zh-CN"/>
        </w:rPr>
        <w:t>雅安市雨城区</w:t>
      </w:r>
    </w:p>
    <w:p>
      <w:pPr>
        <w:pStyle w:val="2"/>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default"/>
          <w:lang w:val="en-US"/>
        </w:rPr>
      </w:pPr>
      <w:r>
        <w:rPr>
          <w:rFonts w:hint="default" w:ascii="Times New Roman" w:hAnsi="Times New Roman" w:eastAsia="仿宋_GB2312" w:cs="Times New Roman"/>
          <w:b w:val="0"/>
          <w:bCs w:val="0"/>
          <w:kern w:val="2"/>
          <w:sz w:val="30"/>
          <w:szCs w:val="30"/>
        </w:rPr>
        <w:t>签订时间</w:t>
      </w:r>
      <w:r>
        <w:rPr>
          <w:rFonts w:hint="eastAsia" w:eastAsia="仿宋_GB2312" w:cs="Times New Roman"/>
          <w:b w:val="0"/>
          <w:bCs w:val="0"/>
          <w:kern w:val="2"/>
          <w:sz w:val="30"/>
          <w:szCs w:val="30"/>
          <w:lang w:eastAsia="zh-CN"/>
        </w:rPr>
        <w:t>：</w:t>
      </w:r>
      <w:r>
        <w:rPr>
          <w:rFonts w:hint="eastAsia" w:eastAsia="仿宋_GB2312" w:cs="Times New Roman"/>
          <w:b w:val="0"/>
          <w:bCs w:val="0"/>
          <w:kern w:val="2"/>
          <w:sz w:val="30"/>
          <w:szCs w:val="30"/>
          <w:lang w:val="en-US" w:eastAsia="zh-CN"/>
        </w:rPr>
        <w:t>2023</w:t>
      </w:r>
      <w:r>
        <w:rPr>
          <w:rFonts w:hint="default" w:ascii="Times New Roman" w:hAnsi="Times New Roman" w:eastAsia="仿宋_GB2312" w:cs="Times New Roman"/>
          <w:b w:val="0"/>
          <w:bCs w:val="0"/>
          <w:kern w:val="2"/>
          <w:sz w:val="30"/>
          <w:szCs w:val="30"/>
        </w:rPr>
        <w:t>年  月  日</w:t>
      </w:r>
    </w:p>
    <w:p>
      <w:pPr>
        <w:pStyle w:val="2"/>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pPr>
        <w:rPr>
          <w:rFonts w:hint="eastAsia" w:ascii="仿宋_GB2312" w:hAnsi="仿宋_GB2312" w:eastAsia="仿宋_GB2312" w:cs="仿宋_GB2312"/>
          <w:kern w:val="2"/>
          <w:sz w:val="32"/>
          <w:szCs w:val="32"/>
          <w:lang w:val="en-US" w:eastAsia="zh-CN" w:bidi="ar-SA"/>
        </w:rPr>
      </w:pP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3"/>
        <w:ind w:left="0" w:leftChars="0" w:firstLine="0" w:firstLineChars="0"/>
        <w:jc w:val="both"/>
        <w:rPr>
          <w:rFonts w:hint="default" w:ascii="Times New Roman" w:hAnsi="Times New Roman" w:eastAsia="仿宋_GB2312" w:cs="Times New Roman"/>
          <w:b w:val="0"/>
          <w:bCs w:val="0"/>
          <w:kern w:val="2"/>
          <w:sz w:val="30"/>
          <w:szCs w:val="30"/>
        </w:rPr>
      </w:pPr>
    </w:p>
    <w:p>
      <w:pPr>
        <w:pStyle w:val="2"/>
        <w:ind w:left="0" w:leftChars="0" w:firstLine="0" w:firstLineChars="0"/>
        <w:jc w:val="both"/>
        <w:rPr>
          <w:rFonts w:hint="default"/>
          <w:lang w:val="en-US"/>
        </w:rPr>
      </w:pPr>
    </w:p>
    <w:p>
      <w:pPr>
        <w:keepNext w:val="0"/>
        <w:keepLines w:val="0"/>
        <w:pageBreakBefore w:val="0"/>
        <w:widowControl w:val="0"/>
        <w:kinsoku/>
        <w:wordWrap/>
        <w:overflowPunct/>
        <w:topLinePunct w:val="0"/>
        <w:autoSpaceDE/>
        <w:autoSpaceDN/>
        <w:bidi w:val="0"/>
        <w:adjustRightInd/>
        <w:snapToGrid/>
        <w:spacing w:before="20" w:after="20" w:line="560" w:lineRule="exact"/>
        <w:textAlignment w:val="auto"/>
        <w:outlineLvl w:val="1"/>
        <w:rPr>
          <w:rFonts w:hint="eastAsia" w:ascii="仿宋_GB2312" w:hAnsi="仿宋_GB2312" w:eastAsia="仿宋_GB2312" w:cs="仿宋_GB2312"/>
          <w:bCs/>
          <w:color w:val="000000"/>
          <w:kern w:val="28"/>
          <w:sz w:val="32"/>
          <w:szCs w:val="32"/>
          <w:lang w:val="en-US" w:eastAsia="zh-CN"/>
        </w:rPr>
      </w:pPr>
      <w:r>
        <w:rPr>
          <w:rFonts w:hint="eastAsia" w:ascii="仿宋_GB2312" w:hAnsi="仿宋_GB2312" w:eastAsia="仿宋_GB2312" w:cs="仿宋_GB2312"/>
          <w:bCs/>
          <w:color w:val="000000"/>
          <w:kern w:val="28"/>
          <w:sz w:val="32"/>
          <w:szCs w:val="32"/>
        </w:rPr>
        <w:t>附件</w:t>
      </w:r>
      <w:r>
        <w:rPr>
          <w:rFonts w:hint="eastAsia" w:ascii="仿宋_GB2312" w:hAnsi="仿宋_GB2312" w:eastAsia="仿宋_GB2312" w:cs="仿宋_GB2312"/>
          <w:bCs/>
          <w:color w:val="000000"/>
          <w:kern w:val="28"/>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before="20" w:after="20" w:line="560" w:lineRule="exact"/>
        <w:jc w:val="center"/>
        <w:textAlignment w:val="auto"/>
        <w:outlineLvl w:val="1"/>
        <w:rPr>
          <w:rFonts w:hint="eastAsia" w:ascii="仿宋_GB2312" w:hAnsi="仿宋_GB2312" w:eastAsia="仿宋_GB2312" w:cs="仿宋_GB2312"/>
          <w:b w:val="0"/>
          <w:bCs w:val="0"/>
          <w:color w:val="000000"/>
          <w:kern w:val="28"/>
          <w:sz w:val="32"/>
          <w:szCs w:val="32"/>
          <w:u w:val="none"/>
        </w:rPr>
      </w:pPr>
      <w:r>
        <w:rPr>
          <w:rFonts w:hint="eastAsia" w:ascii="仿宋" w:hAnsi="仿宋" w:eastAsia="仿宋" w:cs="仿宋"/>
          <w:b/>
          <w:bCs/>
          <w:color w:val="000000"/>
          <w:kern w:val="28"/>
          <w:sz w:val="44"/>
          <w:szCs w:val="44"/>
        </w:rPr>
        <w:t>承诺函</w:t>
      </w:r>
    </w:p>
    <w:p>
      <w:pPr>
        <w:spacing w:line="48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雅安交建集团资产经营管理有限：</w:t>
      </w:r>
    </w:p>
    <w:p>
      <w:pPr>
        <w:spacing w:before="20" w:after="20" w:line="312" w:lineRule="auto"/>
        <w:ind w:firstLine="640" w:firstLineChars="200"/>
        <w:jc w:val="left"/>
        <w:outlineLvl w:val="1"/>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我单位作为本次</w:t>
      </w:r>
      <w:r>
        <w:rPr>
          <w:rFonts w:hint="eastAsia" w:ascii="仿宋_GB2312" w:hAnsi="仿宋_GB2312" w:eastAsia="仿宋_GB2312" w:cs="仿宋_GB2312"/>
          <w:sz w:val="32"/>
          <w:szCs w:val="32"/>
          <w:u w:val="single"/>
          <w:lang w:val="en-US" w:eastAsia="zh-CN"/>
        </w:rPr>
        <w:t>雨名快速通道名山黑碾子大桥下场地</w:t>
      </w:r>
      <w:r>
        <w:rPr>
          <w:rFonts w:hint="eastAsia" w:ascii="仿宋_GB2312" w:hAnsi="仿宋_GB2312" w:eastAsia="仿宋_GB2312" w:cs="仿宋_GB2312"/>
          <w:color w:val="000000"/>
          <w:sz w:val="32"/>
          <w:szCs w:val="32"/>
          <w:lang w:val="en-US" w:eastAsia="zh-CN"/>
        </w:rPr>
        <w:t>公开挂网竞价招租的意向承租人，现郑重承诺如下：</w:t>
      </w:r>
    </w:p>
    <w:p>
      <w:pPr>
        <w:spacing w:before="20" w:after="20" w:line="312" w:lineRule="auto"/>
        <w:jc w:val="left"/>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一、按照国家相关法律、法规的规定，对所承租的场地按已确定用途及租赁合同要求开展正常活动，不得擅自在未经过承租方书面同意前提下改变用途</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不</w:t>
      </w:r>
      <w:r>
        <w:rPr>
          <w:rFonts w:hint="eastAsia" w:ascii="仿宋_GB2312" w:hAnsi="仿宋_GB2312" w:eastAsia="仿宋_GB2312" w:cs="仿宋_GB2312"/>
          <w:color w:val="000000"/>
          <w:sz w:val="32"/>
          <w:szCs w:val="32"/>
          <w:lang w:val="en-US" w:eastAsia="zh-CN"/>
        </w:rPr>
        <w:t>擅自</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color w:val="000000"/>
          <w:sz w:val="32"/>
          <w:szCs w:val="32"/>
          <w:lang w:val="en-US" w:eastAsia="zh-CN"/>
        </w:rPr>
        <w:t>承租标的物租赁权</w:t>
      </w:r>
      <w:r>
        <w:rPr>
          <w:rFonts w:hint="eastAsia" w:ascii="仿宋_GB2312" w:hAnsi="仿宋_GB2312" w:eastAsia="仿宋_GB2312" w:cs="仿宋_GB2312"/>
          <w:color w:val="000000"/>
          <w:sz w:val="32"/>
          <w:szCs w:val="32"/>
        </w:rPr>
        <w:t>整体或部分转</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让）</w:t>
      </w:r>
      <w:r>
        <w:rPr>
          <w:rFonts w:hint="eastAsia" w:ascii="仿宋_GB2312" w:hAnsi="仿宋_GB2312" w:eastAsia="仿宋_GB2312" w:cs="仿宋_GB2312"/>
          <w:color w:val="000000"/>
          <w:sz w:val="32"/>
          <w:szCs w:val="32"/>
        </w:rPr>
        <w:t>租给其他第三</w:t>
      </w:r>
      <w:r>
        <w:rPr>
          <w:rFonts w:hint="eastAsia" w:ascii="仿宋_GB2312" w:hAnsi="仿宋_GB2312" w:eastAsia="仿宋_GB2312" w:cs="仿宋_GB2312"/>
          <w:color w:val="000000"/>
          <w:sz w:val="32"/>
          <w:szCs w:val="32"/>
          <w:lang w:val="en-US" w:eastAsia="zh-CN"/>
        </w:rPr>
        <w:t>方</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2"/>
          <w:sz w:val="32"/>
          <w:szCs w:val="32"/>
          <w:u w:val="none"/>
          <w:shd w:val="clear" w:color="auto" w:fill="auto"/>
          <w:lang w:val="en-US" w:eastAsia="zh-CN" w:bidi="zh-TW"/>
        </w:rPr>
        <w:t>三、</w:t>
      </w:r>
      <w:r>
        <w:rPr>
          <w:rFonts w:hint="eastAsia" w:ascii="仿宋_GB2312" w:hAnsi="仿宋_GB2312" w:eastAsia="仿宋_GB2312" w:cs="仿宋_GB2312"/>
          <w:color w:val="000000"/>
          <w:sz w:val="32"/>
          <w:szCs w:val="32"/>
        </w:rPr>
        <w:t>不</w:t>
      </w:r>
      <w:r>
        <w:rPr>
          <w:rFonts w:hint="eastAsia" w:ascii="仿宋_GB2312" w:hAnsi="仿宋_GB2312" w:eastAsia="仿宋_GB2312" w:cs="仿宋_GB2312"/>
          <w:color w:val="000000"/>
          <w:sz w:val="32"/>
          <w:szCs w:val="32"/>
          <w:lang w:val="en-US" w:eastAsia="zh-CN"/>
        </w:rPr>
        <w:t>擅自</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color w:val="000000"/>
          <w:sz w:val="32"/>
          <w:szCs w:val="32"/>
          <w:lang w:val="en-US" w:eastAsia="zh-CN"/>
        </w:rPr>
        <w:t>承租标的物</w:t>
      </w:r>
      <w:r>
        <w:rPr>
          <w:rFonts w:hint="eastAsia" w:ascii="仿宋_GB2312" w:hAnsi="仿宋_GB2312" w:eastAsia="仿宋_GB2312" w:cs="仿宋_GB2312"/>
          <w:color w:val="000000"/>
          <w:sz w:val="32"/>
          <w:szCs w:val="32"/>
        </w:rPr>
        <w:t>用作任何形式的抵押、质押给第三人；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kern w:val="2"/>
          <w:sz w:val="32"/>
          <w:szCs w:val="32"/>
          <w:u w:val="none"/>
          <w:shd w:val="clear" w:color="auto" w:fill="auto"/>
          <w:lang w:val="en-US" w:eastAsia="zh-CN" w:bidi="zh-TW"/>
        </w:rPr>
        <w:t>四、按照国家相关法律、法规的规定及承担人统一管理要求对租赁范围内的环保、安全、次序等做好相关管理，严格履行好第一责任人职责，所述责任与招租人无关；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2"/>
          <w:sz w:val="32"/>
          <w:szCs w:val="32"/>
          <w:u w:val="none"/>
          <w:shd w:val="clear" w:color="auto" w:fill="auto"/>
          <w:lang w:val="en-US" w:eastAsia="zh-CN" w:bidi="zh-TW"/>
        </w:rPr>
        <w:t>五、做好</w:t>
      </w:r>
      <w:r>
        <w:rPr>
          <w:rFonts w:hint="eastAsia" w:ascii="仿宋_GB2312" w:hAnsi="仿宋_GB2312" w:eastAsia="仿宋_GB2312" w:cs="仿宋_GB2312"/>
          <w:color w:val="000000"/>
          <w:sz w:val="32"/>
          <w:szCs w:val="32"/>
          <w:lang w:val="en-US" w:eastAsia="zh-CN"/>
        </w:rPr>
        <w:t>承租标的物</w:t>
      </w:r>
      <w:r>
        <w:rPr>
          <w:rFonts w:hint="eastAsia" w:ascii="仿宋_GB2312" w:hAnsi="仿宋_GB2312" w:eastAsia="仿宋_GB2312" w:cs="仿宋_GB2312"/>
          <w:kern w:val="2"/>
          <w:sz w:val="32"/>
          <w:szCs w:val="32"/>
          <w:u w:val="none"/>
          <w:shd w:val="clear" w:color="auto" w:fill="auto"/>
          <w:lang w:val="en-US" w:eastAsia="zh-CN" w:bidi="zh-TW"/>
        </w:rPr>
        <w:t>范围周边及进场道路的环境卫生整治工作</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六、接受招租人在法律法规允许范围内对承租人所承租标的物使用情况进行监督。</w:t>
      </w:r>
    </w:p>
    <w:p>
      <w:pPr>
        <w:spacing w:line="360" w:lineRule="auto"/>
        <w:jc w:val="left"/>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公司名称或本人签名： （公司章）</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left"/>
        <w:textAlignment w:val="auto"/>
      </w:pPr>
      <w:r>
        <w:rPr>
          <w:rFonts w:hint="eastAsia" w:ascii="仿宋_GB2312" w:hAnsi="仿宋_GB2312" w:eastAsia="仿宋_GB2312" w:cs="仿宋_GB2312"/>
          <w:color w:val="000000"/>
          <w:sz w:val="32"/>
          <w:szCs w:val="32"/>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E0C97"/>
    <w:rsid w:val="169669DD"/>
    <w:rsid w:val="208E0C97"/>
    <w:rsid w:val="4E940A4E"/>
    <w:rsid w:val="79982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adjustRightInd w:val="0"/>
      <w:spacing w:after="60" w:line="360" w:lineRule="atLeast"/>
      <w:ind w:left="72" w:leftChars="30" w:right="30" w:rightChars="30"/>
      <w:jc w:val="center"/>
      <w:textAlignment w:val="baseline"/>
    </w:pPr>
    <w:rPr>
      <w:kern w:val="0"/>
      <w:sz w:val="20"/>
      <w:szCs w:val="20"/>
    </w:rPr>
  </w:style>
  <w:style w:type="paragraph" w:customStyle="1" w:styleId="3">
    <w:name w:val="Quote"/>
    <w:basedOn w:val="1"/>
    <w:next w:val="1"/>
    <w:qFormat/>
    <w:uiPriority w:val="0"/>
    <w:pPr>
      <w:wordWrap w:val="0"/>
      <w:spacing w:before="200" w:after="160"/>
      <w:ind w:left="864" w:right="864"/>
      <w:jc w:val="center"/>
    </w:pPr>
    <w:rPr>
      <w:i/>
    </w:rPr>
  </w:style>
  <w:style w:type="paragraph" w:styleId="4">
    <w:name w:val="Body Text Indent"/>
    <w:basedOn w:val="1"/>
    <w:qFormat/>
    <w:uiPriority w:val="0"/>
    <w:pPr>
      <w:ind w:firstLine="630"/>
    </w:pPr>
    <w:rPr>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4"/>
    <w:qFormat/>
    <w:uiPriority w:val="0"/>
    <w:pPr>
      <w:spacing w:after="120" w:line="360" w:lineRule="auto"/>
      <w:ind w:left="420" w:leftChars="200" w:firstLine="420" w:firstLineChars="200"/>
    </w:pPr>
    <w:rPr>
      <w:rFonts w:hint="eastAsia" w:ascii="宋体" w:hAnsi="宋体" w:eastAsia="等线"/>
      <w:szCs w:val="2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2"/>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2023-10-19T06:03:00Z</dcterms:created>
  <dc:creator>Administrator</dc:creator>
  <cp:lastModifiedBy>Administrator</cp:lastModifiedBy>
  <dcterms:modified xsi:type="dcterms:W3CDTF">2023-10-31T10:20:53Z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