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商谈考察报名表</w:t>
      </w:r>
      <w:bookmarkStart w:id="0" w:name="_GoBack"/>
      <w:bookmarkEnd w:id="0"/>
    </w:p>
    <w:tbl>
      <w:tblPr>
        <w:tblStyle w:val="4"/>
        <w:tblW w:w="5140" w:type="pct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988"/>
        <w:gridCol w:w="7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5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国道318名山区黑竹（成都界）至雨城区多营段改建工程三标段路基施工劳务单位商谈考察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委托代理人及联系方式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拟意向前来商谈时间</w:t>
            </w:r>
          </w:p>
        </w:tc>
        <w:tc>
          <w:tcPr>
            <w:tcW w:w="2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                       供应商名称（盖章）：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</w:t>
      </w:r>
    </w:p>
    <w:p>
      <w:pPr>
        <w:ind w:firstLine="6720" w:firstLineChars="28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法定代表人或委托代理人（签字）：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20" w:firstLineChars="1550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TdmNjkzMmNiMjZiOTk5MmQxMTdkNDJmNDQ4MjIifQ=="/>
  </w:docVars>
  <w:rsids>
    <w:rsidRoot w:val="131B53AF"/>
    <w:rsid w:val="09683780"/>
    <w:rsid w:val="131B53AF"/>
    <w:rsid w:val="304F63CF"/>
    <w:rsid w:val="422F7C96"/>
    <w:rsid w:val="48DE0E1A"/>
    <w:rsid w:val="4C3262BB"/>
    <w:rsid w:val="4DA0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exact"/>
      <w:jc w:val="center"/>
      <w:outlineLvl w:val="1"/>
    </w:pPr>
    <w:rPr>
      <w:rFonts w:ascii="Arial" w:hAnsi="Arial" w:eastAsia="黑体"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0</Lines>
  <Paragraphs>0</Paragraphs>
  <TotalTime>122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2022-01-29T00:25:00Z</dcterms:created>
  <dc:creator>CYX</dc:creator>
  <cp:lastModifiedBy>奔麻</cp:lastModifiedBy>
  <cp:lastPrinted>2023-03-16T01:04:00Z</cp:lastPrinted>
  <dcterms:modified xsi:type="dcterms:W3CDTF">2023-03-17T03:37:40Z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902E3DFFF9544407BE710BA895F141F1</vt:lpwstr>
  </property>
</Properties>
</file>