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等线" w:hAnsi="等线" w:eastAsia="等线"/>
          <w:b/>
          <w:sz w:val="24"/>
        </w:rPr>
      </w:pPr>
    </w:p>
    <w:p>
      <w:pPr>
        <w:pStyle w:val="3"/>
        <w:numPr>
          <w:ilvl w:val="0"/>
          <w:numId w:val="1"/>
        </w:numPr>
      </w:pPr>
      <w:bookmarkStart w:id="0" w:name="_GoBack"/>
      <w:r>
        <w:t>设备</w:t>
      </w:r>
      <w:r>
        <w:rPr>
          <w:rFonts w:hint="eastAsia"/>
        </w:rPr>
        <w:t>技术参数</w:t>
      </w:r>
      <w:r>
        <w:t>表</w:t>
      </w:r>
      <w:bookmarkEnd w:id="0"/>
    </w:p>
    <w:p>
      <w:pPr>
        <w:pStyle w:val="4"/>
        <w:numPr>
          <w:ilvl w:val="1"/>
          <w:numId w:val="1"/>
        </w:numPr>
      </w:pPr>
      <w:r>
        <w:rPr>
          <w:rFonts w:hint="eastAsia"/>
        </w:rPr>
        <w:t>雅安交建集团丹石建材有限公司</w:t>
      </w:r>
    </w:p>
    <w:tbl>
      <w:tblPr>
        <w:tblStyle w:val="8"/>
        <w:tblW w:w="8720" w:type="dxa"/>
        <w:tblInd w:w="0" w:type="dxa"/>
        <w:tblLayout w:type="fixed"/>
        <w:tblCellMar>
          <w:top w:w="0" w:type="dxa"/>
          <w:left w:w="108" w:type="dxa"/>
          <w:bottom w:w="0" w:type="dxa"/>
          <w:right w:w="108" w:type="dxa"/>
        </w:tblCellMar>
      </w:tblPr>
      <w:tblGrid>
        <w:gridCol w:w="619"/>
        <w:gridCol w:w="1816"/>
        <w:gridCol w:w="4870"/>
        <w:gridCol w:w="699"/>
        <w:gridCol w:w="716"/>
      </w:tblGrid>
      <w:tr>
        <w:tblPrEx>
          <w:tblLayout w:type="fixed"/>
          <w:tblCellMar>
            <w:top w:w="0" w:type="dxa"/>
            <w:left w:w="108" w:type="dxa"/>
            <w:bottom w:w="0" w:type="dxa"/>
            <w:right w:w="108" w:type="dxa"/>
          </w:tblCellMar>
        </w:tblPrEx>
        <w:trPr>
          <w:trHeight w:val="570" w:hRule="atLeast"/>
        </w:trPr>
        <w:tc>
          <w:tcPr>
            <w:tcW w:w="8720" w:type="dxa"/>
            <w:gridSpan w:val="5"/>
            <w:tcBorders>
              <w:top w:val="single" w:color="auto" w:sz="4" w:space="0"/>
              <w:left w:val="single" w:color="auto" w:sz="4" w:space="0"/>
              <w:bottom w:val="single" w:color="auto" w:sz="4" w:space="0"/>
              <w:right w:val="single" w:color="auto" w:sz="4" w:space="0"/>
            </w:tcBorders>
            <w:shd w:val="clear" w:color="000000" w:fill="C4D79B"/>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雅安交建集团丹石建材有限公司</w:t>
            </w:r>
          </w:p>
        </w:tc>
      </w:tr>
      <w:tr>
        <w:tblPrEx>
          <w:tblLayout w:type="fixed"/>
          <w:tblCellMar>
            <w:top w:w="0" w:type="dxa"/>
            <w:left w:w="108" w:type="dxa"/>
            <w:bottom w:w="0" w:type="dxa"/>
            <w:right w:w="108" w:type="dxa"/>
          </w:tblCellMar>
        </w:tblPrEx>
        <w:trPr>
          <w:trHeight w:val="570" w:hRule="atLeast"/>
        </w:trPr>
        <w:tc>
          <w:tcPr>
            <w:tcW w:w="619"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816"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产品名称</w:t>
            </w:r>
          </w:p>
        </w:tc>
        <w:tc>
          <w:tcPr>
            <w:tcW w:w="487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技术参数</w:t>
            </w:r>
          </w:p>
        </w:tc>
        <w:tc>
          <w:tcPr>
            <w:tcW w:w="699"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单位</w:t>
            </w:r>
          </w:p>
        </w:tc>
        <w:tc>
          <w:tcPr>
            <w:tcW w:w="716"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数量</w:t>
            </w:r>
          </w:p>
        </w:tc>
      </w:tr>
      <w:tr>
        <w:tblPrEx>
          <w:tblLayout w:type="fixed"/>
          <w:tblCellMar>
            <w:top w:w="0" w:type="dxa"/>
            <w:left w:w="108" w:type="dxa"/>
            <w:bottom w:w="0" w:type="dxa"/>
            <w:right w:w="108" w:type="dxa"/>
          </w:tblCellMar>
        </w:tblPrEx>
        <w:trPr>
          <w:trHeight w:val="570" w:hRule="atLeast"/>
        </w:trPr>
        <w:tc>
          <w:tcPr>
            <w:tcW w:w="872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一、可视化视频监控系统</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200万高清球机</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1、≥200万像素星光级6.5寸网络高清高速智能球机，图像传感器:1/1.8＂ progressive scan CMOS，最低照度:彩色：0.0005Lux @ (F1.5，AGC ON)；黑白：0.0001Lux @(F1.5，AGC ON)，支持25倍光学变倍</w:t>
            </w:r>
            <w:r>
              <w:rPr>
                <w:rFonts w:hint="eastAsia" w:ascii="宋体" w:hAnsi="宋体" w:cs="宋体"/>
                <w:color w:val="000000"/>
                <w:kern w:val="0"/>
                <w:sz w:val="22"/>
              </w:rPr>
              <w:br w:type="textWrapping"/>
            </w:r>
            <w:r>
              <w:rPr>
                <w:rFonts w:hint="eastAsia" w:ascii="宋体" w:hAnsi="宋体" w:cs="宋体"/>
                <w:color w:val="000000"/>
                <w:kern w:val="0"/>
                <w:sz w:val="22"/>
              </w:rPr>
              <w:t>2、具有三种滤光片，在白天、夜晚及有雾情况下可自动切换不同的滤光片进行成像。滤光片透过率不小于95%。（以公安部检验报告为准）</w:t>
            </w:r>
            <w:r>
              <w:rPr>
                <w:rFonts w:hint="eastAsia" w:ascii="宋体" w:hAnsi="宋体" w:cs="宋体"/>
                <w:color w:val="000000"/>
                <w:kern w:val="0"/>
                <w:sz w:val="22"/>
              </w:rPr>
              <w:br w:type="textWrapping"/>
            </w:r>
            <w:r>
              <w:rPr>
                <w:rFonts w:hint="eastAsia" w:ascii="宋体" w:hAnsi="宋体" w:cs="宋体"/>
                <w:color w:val="000000"/>
                <w:kern w:val="0"/>
                <w:sz w:val="22"/>
              </w:rPr>
              <w:t>3、支持区域入侵、越界入侵、徘徊、物品遗留、物品移除、人员聚集、快速移动、进入区域、离开区域等行为分析功能；人脸检测功能；音频异常侦测功能</w:t>
            </w:r>
            <w:r>
              <w:rPr>
                <w:rFonts w:hint="eastAsia" w:ascii="宋体" w:hAnsi="宋体" w:cs="宋体"/>
                <w:color w:val="000000"/>
                <w:kern w:val="0"/>
                <w:sz w:val="22"/>
              </w:rPr>
              <w:br w:type="textWrapping"/>
            </w:r>
            <w:r>
              <w:rPr>
                <w:rFonts w:hint="eastAsia" w:ascii="宋体" w:hAnsi="宋体" w:cs="宋体"/>
                <w:color w:val="000000"/>
                <w:kern w:val="0"/>
                <w:sz w:val="22"/>
              </w:rPr>
              <w:t>4、★具有自动、关闭、开启光学透雾设置选项，透雾等级0-100可调。当检测到雾的浓度达到设定的阈值时，可自动在算法透雾和光学透雾之间进行切换（以公安部型式检验报告为准）</w:t>
            </w:r>
            <w:r>
              <w:rPr>
                <w:rFonts w:hint="eastAsia" w:ascii="宋体" w:hAnsi="宋体" w:cs="宋体"/>
                <w:color w:val="000000"/>
                <w:kern w:val="0"/>
                <w:sz w:val="22"/>
              </w:rPr>
              <w:br w:type="textWrapping"/>
            </w:r>
            <w:r>
              <w:rPr>
                <w:rFonts w:hint="eastAsia" w:ascii="宋体" w:hAnsi="宋体" w:cs="宋体"/>
                <w:color w:val="000000"/>
                <w:kern w:val="0"/>
                <w:sz w:val="22"/>
              </w:rPr>
              <w:t>5、★室外球机应具备较好防护性能，支持IP67；具备较好的电磁兼容性，支持空气放电20KV，接触放电10KV，15KV防浪涌。（以公安部检验报告为准）</w:t>
            </w:r>
            <w:r>
              <w:rPr>
                <w:rFonts w:hint="eastAsia" w:ascii="宋体" w:hAnsi="宋体" w:cs="宋体"/>
                <w:color w:val="000000"/>
                <w:kern w:val="0"/>
                <w:sz w:val="22"/>
              </w:rPr>
              <w:br w:type="textWrapping"/>
            </w:r>
            <w:r>
              <w:rPr>
                <w:rFonts w:hint="eastAsia" w:ascii="宋体" w:hAnsi="宋体" w:cs="宋体"/>
                <w:color w:val="000000"/>
                <w:kern w:val="0"/>
                <w:sz w:val="22"/>
              </w:rPr>
              <w:t>6、具备较好的电源适应性，电压在AC24V±50%或DC12V±50%范围内变化时，设备可正常工作。</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壁装支架</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原配支架</w:t>
            </w:r>
          </w:p>
        </w:tc>
        <w:tc>
          <w:tcPr>
            <w:tcW w:w="6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200万筒型摄像机</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1、200万星光级1/2.7”CMOS ICR红外阵列筒型网络摄像机;最低照度彩色：0.001lx，黑白:0.0001lx，灰度等级不小于11级。</w:t>
            </w:r>
            <w:r>
              <w:rPr>
                <w:rFonts w:hint="eastAsia" w:ascii="宋体" w:hAnsi="宋体" w:cs="宋体"/>
                <w:color w:val="000000"/>
                <w:kern w:val="0"/>
                <w:sz w:val="22"/>
              </w:rPr>
              <w:br w:type="textWrapping"/>
            </w:r>
            <w:r>
              <w:rPr>
                <w:rFonts w:hint="eastAsia" w:ascii="宋体" w:hAnsi="宋体" w:cs="宋体"/>
                <w:color w:val="000000"/>
                <w:kern w:val="0"/>
                <w:sz w:val="22"/>
              </w:rPr>
              <w:t>2、需具备人脸检测、区域入侵检测、越界检测、虚焦检测、进入区域、离开区域、徘徊、人员聚集、场景变更等功能。</w:t>
            </w:r>
            <w:r>
              <w:rPr>
                <w:rFonts w:hint="eastAsia" w:ascii="宋体" w:hAnsi="宋体" w:cs="宋体"/>
                <w:color w:val="000000"/>
                <w:kern w:val="0"/>
                <w:sz w:val="22"/>
              </w:rPr>
              <w:br w:type="textWrapping"/>
            </w:r>
            <w:r>
              <w:rPr>
                <w:rFonts w:hint="eastAsia" w:ascii="宋体" w:hAnsi="宋体" w:cs="宋体"/>
                <w:color w:val="000000"/>
                <w:kern w:val="0"/>
                <w:sz w:val="22"/>
              </w:rPr>
              <w:t>3、★需具有电子防抖、ROI感兴趣区域、SVC可伸缩编码、自动增益、背光补偿、数字降噪、强光抑制、防红外过曝等功能。（公安部型式检验报告证明）</w:t>
            </w:r>
            <w:r>
              <w:rPr>
                <w:rFonts w:hint="eastAsia" w:ascii="宋体" w:hAnsi="宋体" w:cs="宋体"/>
                <w:color w:val="000000"/>
                <w:kern w:val="0"/>
                <w:sz w:val="22"/>
              </w:rPr>
              <w:br w:type="textWrapping"/>
            </w:r>
            <w:r>
              <w:rPr>
                <w:rFonts w:hint="eastAsia" w:ascii="宋体" w:hAnsi="宋体" w:cs="宋体"/>
                <w:color w:val="000000"/>
                <w:kern w:val="0"/>
                <w:sz w:val="22"/>
              </w:rPr>
              <w:t>摄像机能够在-45~70摄氏度，湿度小于93%环境下稳定工作。（公安部型式检验报告证明）</w:t>
            </w:r>
            <w:r>
              <w:rPr>
                <w:rFonts w:hint="eastAsia" w:ascii="宋体" w:hAnsi="宋体" w:cs="宋体"/>
                <w:color w:val="000000"/>
                <w:kern w:val="0"/>
                <w:sz w:val="22"/>
              </w:rPr>
              <w:br w:type="textWrapping"/>
            </w:r>
            <w:r>
              <w:rPr>
                <w:rFonts w:hint="eastAsia" w:ascii="宋体" w:hAnsi="宋体" w:cs="宋体"/>
                <w:color w:val="000000"/>
                <w:kern w:val="0"/>
                <w:sz w:val="22"/>
              </w:rPr>
              <w:t>4、不低于IP67防尘防水等级。需支持DC12V供电，且在不小于DC12V±30%范围内变化时可以正常工作。</w:t>
            </w:r>
            <w:r>
              <w:rPr>
                <w:rFonts w:hint="eastAsia" w:ascii="宋体" w:hAnsi="宋体" w:cs="宋体"/>
                <w:color w:val="000000"/>
                <w:kern w:val="0"/>
                <w:sz w:val="22"/>
              </w:rPr>
              <w:br w:type="textWrapping"/>
            </w:r>
            <w:r>
              <w:rPr>
                <w:rFonts w:hint="eastAsia" w:ascii="宋体" w:hAnsi="宋体" w:cs="宋体"/>
                <w:color w:val="000000"/>
                <w:kern w:val="0"/>
                <w:sz w:val="22"/>
              </w:rPr>
              <w:t>5、★同一静止场景相同图像质量下，设备在H.265编码方式时，开启智能编码功能和不开启智能编码相比，码率节约1/2。（公安部型式检验报告证明）</w:t>
            </w:r>
          </w:p>
        </w:tc>
        <w:tc>
          <w:tcPr>
            <w:tcW w:w="6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监控电脑</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处理器≥I5-8500 内存≥DDR4 </w:t>
            </w:r>
            <w:r>
              <w:rPr>
                <w:rFonts w:ascii="宋体" w:hAnsi="宋体" w:cs="宋体"/>
                <w:kern w:val="0"/>
                <w:sz w:val="24"/>
                <w:szCs w:val="24"/>
              </w:rPr>
              <w:t>8</w:t>
            </w:r>
            <w:r>
              <w:rPr>
                <w:rFonts w:hint="eastAsia" w:ascii="宋体" w:hAnsi="宋体" w:cs="宋体"/>
                <w:kern w:val="0"/>
                <w:sz w:val="24"/>
                <w:szCs w:val="24"/>
              </w:rPr>
              <w:t>G 硬盘容量≥1T DVD 集显 千兆网卡 、显示屏≥21.5英寸LED显示屏，最大分辨率≥1920*1080，含键鼠</w:t>
            </w:r>
          </w:p>
        </w:tc>
        <w:tc>
          <w:tcPr>
            <w:tcW w:w="6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405"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4米监控杆</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4米监控杆</w:t>
            </w:r>
          </w:p>
        </w:tc>
        <w:tc>
          <w:tcPr>
            <w:tcW w:w="6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根</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Layout w:type="fixed"/>
          <w:tblCellMar>
            <w:top w:w="0" w:type="dxa"/>
            <w:left w:w="108" w:type="dxa"/>
            <w:bottom w:w="0" w:type="dxa"/>
            <w:right w:w="108" w:type="dxa"/>
          </w:tblCellMar>
        </w:tblPrEx>
        <w:trPr>
          <w:trHeight w:val="465"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红绿指示灯</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进料口LED双色指示灯，线控</w:t>
            </w:r>
          </w:p>
        </w:tc>
        <w:tc>
          <w:tcPr>
            <w:tcW w:w="6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Layout w:type="fixed"/>
          <w:tblCellMar>
            <w:top w:w="0" w:type="dxa"/>
            <w:left w:w="108" w:type="dxa"/>
            <w:bottom w:w="0" w:type="dxa"/>
            <w:right w:w="108" w:type="dxa"/>
          </w:tblCellMar>
        </w:tblPrEx>
        <w:trPr>
          <w:trHeight w:val="45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1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报警器</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音控报警器</w:t>
            </w:r>
          </w:p>
        </w:tc>
        <w:tc>
          <w:tcPr>
            <w:tcW w:w="6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Layout w:type="fixed"/>
          <w:tblCellMar>
            <w:top w:w="0" w:type="dxa"/>
            <w:left w:w="108" w:type="dxa"/>
            <w:bottom w:w="0" w:type="dxa"/>
            <w:right w:w="108" w:type="dxa"/>
          </w:tblCellMar>
        </w:tblPrEx>
        <w:trPr>
          <w:trHeight w:val="36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1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警戒红外对射</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防越线红外对射器</w:t>
            </w:r>
          </w:p>
        </w:tc>
        <w:tc>
          <w:tcPr>
            <w:tcW w:w="6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1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监控大屏</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1、LCD显示单元为：49“超窄边液晶屏；物理分辨率达：≥1920×1080，响应时间≤8ms。LCD显示单元物理拼缝≤3.5mm。</w:t>
            </w:r>
            <w:r>
              <w:rPr>
                <w:rFonts w:hint="eastAsia" w:ascii="宋体" w:hAnsi="宋体" w:cs="宋体"/>
                <w:kern w:val="0"/>
                <w:sz w:val="22"/>
              </w:rPr>
              <w:br w:type="textWrapping"/>
            </w:r>
            <w:r>
              <w:rPr>
                <w:rFonts w:hint="eastAsia" w:ascii="宋体" w:hAnsi="宋体" w:cs="宋体"/>
                <w:kern w:val="0"/>
                <w:sz w:val="22"/>
              </w:rPr>
              <w:t>2、为保证产品具备良好的防护性和稳定性，LCD显示单元需提供封面首页具有CNAS标识的盐雾试验、防火、防尘等级IP6X检测报告复印件。</w:t>
            </w:r>
            <w:r>
              <w:rPr>
                <w:rFonts w:hint="eastAsia" w:ascii="宋体" w:hAnsi="宋体" w:cs="宋体"/>
                <w:kern w:val="0"/>
                <w:sz w:val="22"/>
              </w:rPr>
              <w:br w:type="textWrapping"/>
            </w:r>
            <w:r>
              <w:rPr>
                <w:rFonts w:hint="eastAsia" w:ascii="宋体" w:hAnsi="宋体" w:cs="宋体"/>
                <w:kern w:val="0"/>
                <w:sz w:val="22"/>
              </w:rPr>
              <w:t>3、★液晶拼接屏必须采用整机设计，严禁使用飞线屏（供货时如果发现飞线屏，业主有权取消中标资格），显示屏具备完整后壳，不得以支架或挡板替代，无任何裸露在外的电路线，整体美观大方，而且产品符合检测规范，可提供国家级检测机构出具的检测报告里的样品照片佐证。</w:t>
            </w:r>
            <w:r>
              <w:rPr>
                <w:rFonts w:hint="eastAsia" w:ascii="宋体" w:hAnsi="宋体" w:cs="宋体"/>
                <w:kern w:val="0"/>
                <w:sz w:val="22"/>
              </w:rPr>
              <w:br w:type="textWrapping"/>
            </w:r>
            <w:r>
              <w:rPr>
                <w:rFonts w:hint="eastAsia" w:ascii="宋体" w:hAnsi="宋体" w:cs="宋体"/>
                <w:kern w:val="0"/>
                <w:sz w:val="22"/>
              </w:rPr>
              <w:t>4、★LCD显示单元内置wifi模块，支持无线管理，支持手机短信及网络邮件报警功能，显示屏出现异常时可通过互联网进行邮件和短信报警。提供封面首页具有CNAS标识的第三方检测报告复印件。</w:t>
            </w:r>
            <w:r>
              <w:rPr>
                <w:rFonts w:hint="eastAsia" w:ascii="宋体" w:hAnsi="宋体" w:cs="宋体"/>
                <w:kern w:val="0"/>
                <w:sz w:val="22"/>
              </w:rPr>
              <w:br w:type="textWrapping"/>
            </w:r>
            <w:r>
              <w:rPr>
                <w:rFonts w:hint="eastAsia" w:ascii="宋体" w:hAnsi="宋体" w:cs="宋体"/>
                <w:kern w:val="0"/>
                <w:sz w:val="22"/>
              </w:rPr>
              <w:t>5、★LCD显示单元支持自动镜像功能，可以实现显示内容（视频、文本等）镜像、OSD菜单的自定义0-360°旋转。提供封面首页具有CNAS标识的第三方检测报告复印件。</w:t>
            </w:r>
          </w:p>
        </w:tc>
        <w:tc>
          <w:tcPr>
            <w:tcW w:w="6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监控大屏支架</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定制化支架+底座特点：</w:t>
            </w:r>
            <w:r>
              <w:rPr>
                <w:rFonts w:hint="eastAsia" w:ascii="宋体" w:hAnsi="宋体" w:cs="宋体"/>
                <w:kern w:val="0"/>
                <w:sz w:val="22"/>
              </w:rPr>
              <w:br w:type="textWrapping"/>
            </w:r>
            <w:r>
              <w:rPr>
                <w:rFonts w:hint="eastAsia" w:ascii="宋体" w:hAnsi="宋体" w:cs="宋体"/>
                <w:kern w:val="0"/>
                <w:sz w:val="22"/>
              </w:rPr>
              <w:t>1、美观、地脚隐藏</w:t>
            </w:r>
            <w:r>
              <w:rPr>
                <w:rFonts w:hint="eastAsia" w:ascii="宋体" w:hAnsi="宋体" w:cs="宋体"/>
                <w:kern w:val="0"/>
                <w:sz w:val="22"/>
              </w:rPr>
              <w:br w:type="textWrapping"/>
            </w:r>
            <w:r>
              <w:rPr>
                <w:rFonts w:hint="eastAsia" w:ascii="宋体" w:hAnsi="宋体" w:cs="宋体"/>
                <w:kern w:val="0"/>
                <w:sz w:val="22"/>
              </w:rPr>
              <w:t>2、性价比高</w:t>
            </w:r>
            <w:r>
              <w:rPr>
                <w:rFonts w:hint="eastAsia" w:ascii="宋体" w:hAnsi="宋体" w:cs="宋体"/>
                <w:kern w:val="0"/>
                <w:sz w:val="22"/>
              </w:rPr>
              <w:br w:type="textWrapping"/>
            </w:r>
            <w:r>
              <w:rPr>
                <w:rFonts w:hint="eastAsia" w:ascii="宋体" w:hAnsi="宋体" w:cs="宋体"/>
                <w:kern w:val="0"/>
                <w:sz w:val="22"/>
              </w:rPr>
              <w:t>3、四周包边</w:t>
            </w:r>
            <w:r>
              <w:rPr>
                <w:rFonts w:hint="eastAsia" w:ascii="宋体" w:hAnsi="宋体" w:cs="宋体"/>
                <w:kern w:val="0"/>
                <w:sz w:val="22"/>
              </w:rPr>
              <w:br w:type="textWrapping"/>
            </w:r>
            <w:r>
              <w:rPr>
                <w:rFonts w:hint="eastAsia" w:ascii="宋体" w:hAnsi="宋体" w:cs="宋体"/>
                <w:kern w:val="0"/>
                <w:sz w:val="22"/>
              </w:rPr>
              <w:t>4、支持扩容</w:t>
            </w:r>
          </w:p>
        </w:tc>
        <w:tc>
          <w:tcPr>
            <w:tcW w:w="6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18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12路视频解码器</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1、采用嵌入式架构，专用Linux系统，使用DSP解码。为了设备稳定可靠运行，不得采用工控机或者PC机的X86架构。</w:t>
            </w:r>
            <w:r>
              <w:rPr>
                <w:rFonts w:hint="eastAsia" w:ascii="宋体" w:hAnsi="宋体" w:cs="宋体"/>
                <w:color w:val="000000"/>
                <w:kern w:val="0"/>
                <w:sz w:val="22"/>
              </w:rPr>
              <w:br w:type="textWrapping"/>
            </w:r>
            <w:r>
              <w:rPr>
                <w:rFonts w:hint="eastAsia" w:ascii="宋体" w:hAnsi="宋体" w:cs="宋体"/>
                <w:color w:val="000000"/>
                <w:kern w:val="0"/>
                <w:sz w:val="22"/>
              </w:rPr>
              <w:t>2、要求设备具备，20个RJ45网络接口，1路语音输入，1路语音输出，1个RS232接口，1个RS485接口，8路报警输入，8路报警输出，1个VGA视频输入接口，1个DVI-I输入接口。输出口支持12个HDMI接口。提供封面具有CNAS认证标识的公安部报告证明。具有1个电源指示灯，2个硬盘指示灯。</w:t>
            </w:r>
            <w:r>
              <w:rPr>
                <w:rFonts w:hint="eastAsia" w:ascii="宋体" w:hAnsi="宋体" w:cs="宋体"/>
                <w:color w:val="000000"/>
                <w:kern w:val="0"/>
                <w:sz w:val="22"/>
              </w:rPr>
              <w:br w:type="textWrapping"/>
            </w:r>
            <w:r>
              <w:rPr>
                <w:rFonts w:hint="eastAsia" w:ascii="宋体" w:hAnsi="宋体" w:cs="宋体"/>
                <w:color w:val="000000"/>
                <w:kern w:val="0"/>
                <w:sz w:val="22"/>
              </w:rPr>
              <w:t>3、★设备可接入RTSP协议、ONVIF协议的前端设备的视频流。提供封面具有CNAS认证标识的公安部报告证明。</w:t>
            </w:r>
            <w:r>
              <w:rPr>
                <w:rFonts w:hint="eastAsia" w:ascii="宋体" w:hAnsi="宋体" w:cs="宋体"/>
                <w:color w:val="000000"/>
                <w:kern w:val="0"/>
                <w:sz w:val="22"/>
              </w:rPr>
              <w:br w:type="textWrapping"/>
            </w:r>
            <w:r>
              <w:rPr>
                <w:rFonts w:hint="eastAsia" w:ascii="宋体" w:hAnsi="宋体" w:cs="宋体"/>
                <w:color w:val="000000"/>
                <w:kern w:val="0"/>
                <w:sz w:val="22"/>
              </w:rPr>
              <w:t>4、★设备通过高温、低温、恒定湿热试验（高温55±2℃，低温-10±3℃，持续时间2H；相对湿度90%~95%、温度40±2℃，持续时间48H）。提供封面具有CNAS认证标识的公安部报告证明。</w:t>
            </w:r>
            <w:r>
              <w:rPr>
                <w:rFonts w:hint="eastAsia" w:ascii="宋体" w:hAnsi="宋体" w:cs="宋体"/>
                <w:color w:val="000000"/>
                <w:kern w:val="0"/>
                <w:sz w:val="22"/>
              </w:rPr>
              <w:br w:type="textWrapping"/>
            </w:r>
            <w:r>
              <w:rPr>
                <w:rFonts w:hint="eastAsia" w:ascii="宋体" w:hAnsi="宋体" w:cs="宋体"/>
                <w:color w:val="000000"/>
                <w:kern w:val="0"/>
                <w:sz w:val="22"/>
              </w:rPr>
              <w:t>5、★可对以下分辨率的视频图像进行解码后输出：12路分辨率为4000×3000（20fps）的视频图像；24路分辨率为4096×2160（25fps）的视频图像；24路分辨率为3840×2160（25fps）的视频图像；36路分辨率为2592×1944（30fps）的视频图像；60路分辨率为2048×1536（30fps）的视频图像；96路分辨率为1920×1080（30fps）的视频图像；192路分辨率为1280×720（30fps）的视频图像。提供封面具有CNAS认证标识的公安部报告证明。</w:t>
            </w:r>
            <w:r>
              <w:rPr>
                <w:rFonts w:hint="eastAsia" w:ascii="宋体" w:hAnsi="宋体" w:cs="宋体"/>
                <w:color w:val="000000"/>
                <w:kern w:val="0"/>
                <w:sz w:val="22"/>
              </w:rPr>
              <w:br w:type="textWrapping"/>
            </w:r>
            <w:r>
              <w:rPr>
                <w:rFonts w:hint="eastAsia" w:ascii="宋体" w:hAnsi="宋体" w:cs="宋体"/>
                <w:color w:val="000000"/>
                <w:kern w:val="0"/>
                <w:sz w:val="22"/>
              </w:rPr>
              <w:t>6、★可对以下编码格式的视频图像进行解码后输出：H.264、H.265、Smart264、Smart265、MPEG4视频图像。提供封面具有CNAS认证标识的公安部报告证明。</w:t>
            </w:r>
            <w:r>
              <w:rPr>
                <w:rFonts w:hint="eastAsia" w:ascii="宋体" w:hAnsi="宋体" w:cs="宋体"/>
                <w:color w:val="000000"/>
                <w:kern w:val="0"/>
                <w:sz w:val="22"/>
              </w:rPr>
              <w:br w:type="textWrapping"/>
            </w:r>
            <w:r>
              <w:rPr>
                <w:rFonts w:hint="eastAsia" w:ascii="宋体" w:hAnsi="宋体" w:cs="宋体"/>
                <w:color w:val="000000"/>
                <w:kern w:val="0"/>
                <w:sz w:val="22"/>
              </w:rPr>
              <w:t>支持解码音频格式为G.722、G.711A、G.726、G.711U、MPEG2-L2、AAC、PCM的文件。提供封面具有CNAS认证标识的公安部报告证明。</w:t>
            </w:r>
            <w:r>
              <w:rPr>
                <w:rFonts w:hint="eastAsia" w:ascii="宋体" w:hAnsi="宋体" w:cs="宋体"/>
                <w:color w:val="000000"/>
                <w:kern w:val="0"/>
                <w:sz w:val="22"/>
              </w:rPr>
              <w:br w:type="textWrapping"/>
            </w:r>
            <w:r>
              <w:rPr>
                <w:rFonts w:hint="eastAsia" w:ascii="宋体" w:hAnsi="宋体" w:cs="宋体"/>
                <w:color w:val="000000"/>
                <w:kern w:val="0"/>
                <w:sz w:val="22"/>
              </w:rPr>
              <w:t>7、设备接入具有智能行为分析功能的摄像机，可解码显示智能行为分析信息，包括移动侦测、越界入侵、区域入侵、起身离开等，并上传报警信息。提供封面具有CNAS认证标识的公安部报告证明。</w:t>
            </w:r>
          </w:p>
        </w:tc>
        <w:tc>
          <w:tcPr>
            <w:tcW w:w="6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存储卡</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容量：≥128GB TF（MicroSD）存储卡 U1 C10 A1读速≥100MB/s</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综合视频服务器</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处理器 支持Intel Xeon Skylake-SP系列多核处理器，本次配置≥CPU1颗，CPU核心≥10核  主频≥2.2GHz；TDP最大支持125W</w:t>
            </w:r>
            <w:r>
              <w:rPr>
                <w:rFonts w:hint="eastAsia" w:ascii="宋体" w:hAnsi="宋体" w:cs="宋体"/>
                <w:color w:val="000000"/>
                <w:kern w:val="0"/>
                <w:sz w:val="22"/>
              </w:rPr>
              <w:br w:type="textWrapping"/>
            </w:r>
            <w:r>
              <w:rPr>
                <w:rFonts w:hint="eastAsia" w:ascii="宋体" w:hAnsi="宋体" w:cs="宋体"/>
                <w:color w:val="000000"/>
                <w:kern w:val="0"/>
                <w:sz w:val="22"/>
              </w:rPr>
              <w:t>芯片组 Intel C620芯片组</w:t>
            </w:r>
            <w:r>
              <w:rPr>
                <w:rFonts w:hint="eastAsia" w:ascii="宋体" w:hAnsi="宋体" w:cs="宋体"/>
                <w:color w:val="000000"/>
                <w:kern w:val="0"/>
                <w:sz w:val="22"/>
              </w:rPr>
              <w:br w:type="textWrapping"/>
            </w:r>
            <w:r>
              <w:rPr>
                <w:rFonts w:hint="eastAsia" w:ascii="宋体" w:hAnsi="宋体" w:cs="宋体"/>
                <w:color w:val="000000"/>
                <w:kern w:val="0"/>
                <w:sz w:val="22"/>
              </w:rPr>
              <w:t>内存 内存≥</w:t>
            </w:r>
            <w:r>
              <w:rPr>
                <w:rFonts w:ascii="宋体" w:hAnsi="宋体" w:cs="宋体"/>
                <w:color w:val="000000"/>
                <w:kern w:val="0"/>
                <w:sz w:val="22"/>
              </w:rPr>
              <w:t>64</w:t>
            </w:r>
            <w:r>
              <w:rPr>
                <w:rFonts w:hint="eastAsia" w:ascii="宋体" w:hAnsi="宋体" w:cs="宋体"/>
                <w:color w:val="000000"/>
                <w:kern w:val="0"/>
                <w:sz w:val="22"/>
              </w:rPr>
              <w:t>G DDR4，支持不小于16根内存插槽；最大可扩展至2TB内存，</w:t>
            </w:r>
            <w:r>
              <w:rPr>
                <w:rFonts w:hint="eastAsia" w:ascii="宋体" w:hAnsi="宋体" w:cs="宋体"/>
                <w:color w:val="000000"/>
                <w:kern w:val="0"/>
                <w:sz w:val="22"/>
              </w:rPr>
              <w:br w:type="textWrapping"/>
            </w:r>
            <w:r>
              <w:rPr>
                <w:rFonts w:hint="eastAsia" w:ascii="宋体" w:hAnsi="宋体" w:cs="宋体"/>
                <w:color w:val="000000"/>
                <w:kern w:val="0"/>
                <w:sz w:val="22"/>
              </w:rPr>
              <w:t>支持单条容量16GB/32GB/64GB/(128GB LRDIMM)</w:t>
            </w:r>
            <w:r>
              <w:rPr>
                <w:rFonts w:hint="eastAsia" w:ascii="宋体" w:hAnsi="宋体" w:cs="宋体"/>
                <w:color w:val="000000"/>
                <w:kern w:val="0"/>
                <w:sz w:val="22"/>
              </w:rPr>
              <w:br w:type="textWrapping"/>
            </w:r>
            <w:r>
              <w:rPr>
                <w:rFonts w:hint="eastAsia" w:ascii="宋体" w:hAnsi="宋体" w:cs="宋体"/>
                <w:color w:val="000000"/>
                <w:kern w:val="0"/>
                <w:sz w:val="22"/>
              </w:rPr>
              <w:t>内存频率支持2666/2400/2133MHz (工作频率依CPU和内存配置不同而不同)</w:t>
            </w:r>
            <w:r>
              <w:rPr>
                <w:rFonts w:hint="eastAsia" w:ascii="宋体" w:hAnsi="宋体" w:cs="宋体"/>
                <w:color w:val="000000"/>
                <w:kern w:val="0"/>
                <w:sz w:val="22"/>
              </w:rPr>
              <w:br w:type="textWrapping"/>
            </w:r>
            <w:r>
              <w:rPr>
                <w:rFonts w:hint="eastAsia" w:ascii="宋体" w:hAnsi="宋体" w:cs="宋体"/>
                <w:color w:val="000000"/>
                <w:kern w:val="0"/>
                <w:sz w:val="22"/>
              </w:rPr>
              <w:t>网络控制器 集成双口RJ45千兆网卡；</w:t>
            </w:r>
            <w:r>
              <w:rPr>
                <w:rFonts w:hint="eastAsia" w:ascii="宋体" w:hAnsi="宋体" w:cs="宋体"/>
                <w:color w:val="000000"/>
                <w:kern w:val="0"/>
                <w:sz w:val="22"/>
              </w:rPr>
              <w:br w:type="textWrapping"/>
            </w:r>
            <w:r>
              <w:rPr>
                <w:rFonts w:hint="eastAsia" w:ascii="宋体" w:hAnsi="宋体" w:cs="宋体"/>
                <w:color w:val="000000"/>
                <w:kern w:val="0"/>
                <w:sz w:val="22"/>
              </w:rPr>
              <w:t>可选配万兆双口RJ45、万兆双口光纤、千兆四口RJ45等多种网络接口进行扩展</w:t>
            </w:r>
            <w:r>
              <w:rPr>
                <w:rFonts w:hint="eastAsia" w:ascii="宋体" w:hAnsi="宋体" w:cs="宋体"/>
                <w:color w:val="000000"/>
                <w:kern w:val="0"/>
                <w:sz w:val="22"/>
              </w:rPr>
              <w:br w:type="textWrapping"/>
            </w:r>
            <w:r>
              <w:rPr>
                <w:rFonts w:hint="eastAsia" w:ascii="宋体" w:hAnsi="宋体" w:cs="宋体"/>
                <w:color w:val="000000"/>
                <w:kern w:val="0"/>
                <w:sz w:val="22"/>
              </w:rPr>
              <w:t>PCI I/O扩展槽 最大可支持不少于7个PCIe扩展插槽，含2个专用</w:t>
            </w:r>
            <w:r>
              <w:rPr>
                <w:rFonts w:hint="eastAsia" w:ascii="宋体" w:hAnsi="宋体" w:cs="宋体"/>
                <w:color w:val="000000"/>
                <w:kern w:val="0"/>
                <w:sz w:val="22"/>
              </w:rPr>
              <w:br w:type="textWrapping"/>
            </w:r>
            <w:r>
              <w:rPr>
                <w:rFonts w:hint="eastAsia" w:ascii="宋体" w:hAnsi="宋体" w:cs="宋体"/>
                <w:color w:val="000000"/>
                <w:kern w:val="0"/>
                <w:sz w:val="22"/>
              </w:rPr>
              <w:t xml:space="preserve">硬盘控制器 标配3008 SAS 卡，支持RAID 0/1/10，RAID 5（软）  </w:t>
            </w:r>
            <w:r>
              <w:rPr>
                <w:rFonts w:hint="eastAsia" w:ascii="宋体" w:hAnsi="宋体" w:cs="宋体"/>
                <w:color w:val="000000"/>
                <w:kern w:val="0"/>
                <w:sz w:val="22"/>
              </w:rPr>
              <w:br w:type="textWrapping"/>
            </w:r>
            <w:r>
              <w:rPr>
                <w:rFonts w:hint="eastAsia" w:ascii="宋体" w:hAnsi="宋体" w:cs="宋体"/>
                <w:color w:val="000000"/>
                <w:kern w:val="0"/>
                <w:sz w:val="22"/>
              </w:rPr>
              <w:t>可选3108 SAS RAID 2G 卡, 支持RAID 0/1/5/6/10/50/60/JBOD，支持断电保护</w:t>
            </w:r>
            <w:r>
              <w:rPr>
                <w:rFonts w:hint="eastAsia" w:ascii="宋体" w:hAnsi="宋体" w:cs="宋体"/>
                <w:color w:val="000000"/>
                <w:kern w:val="0"/>
                <w:sz w:val="22"/>
              </w:rPr>
              <w:br w:type="textWrapping"/>
            </w:r>
            <w:r>
              <w:rPr>
                <w:rFonts w:hint="eastAsia" w:ascii="宋体" w:hAnsi="宋体" w:cs="宋体"/>
                <w:color w:val="000000"/>
                <w:kern w:val="0"/>
                <w:sz w:val="22"/>
              </w:rPr>
              <w:t>硬盘 本次配置硬盘≥2个SATA接口3.5寸硬盘 单硬盘空间≥1TB 转速不低于7200转， 最高支持12块3.5寸(兼容2.5寸)热插拔SAS/SATA硬盘，均支持SAS/SATA硬盘混插</w:t>
            </w:r>
            <w:r>
              <w:rPr>
                <w:rFonts w:hint="eastAsia" w:ascii="宋体" w:hAnsi="宋体" w:cs="宋体"/>
                <w:color w:val="000000"/>
                <w:kern w:val="0"/>
                <w:sz w:val="22"/>
              </w:rPr>
              <w:br w:type="textWrapping"/>
            </w:r>
            <w:r>
              <w:rPr>
                <w:rFonts w:hint="eastAsia" w:ascii="宋体" w:hAnsi="宋体" w:cs="宋体"/>
                <w:color w:val="000000"/>
                <w:kern w:val="0"/>
                <w:sz w:val="22"/>
              </w:rPr>
              <w:t>支持可选2个后置热插拔2.5寸硬盘≥1TB 转速不低于7.2K  接口为SATA</w:t>
            </w:r>
            <w:r>
              <w:rPr>
                <w:rFonts w:hint="eastAsia" w:ascii="宋体" w:hAnsi="宋体" w:cs="宋体"/>
                <w:color w:val="000000"/>
                <w:kern w:val="0"/>
                <w:sz w:val="22"/>
              </w:rPr>
              <w:br w:type="textWrapping"/>
            </w:r>
            <w:r>
              <w:rPr>
                <w:rFonts w:hint="eastAsia" w:ascii="宋体" w:hAnsi="宋体" w:cs="宋体"/>
                <w:color w:val="000000"/>
                <w:kern w:val="0"/>
                <w:sz w:val="22"/>
              </w:rPr>
              <w:t>须支持1个RJ-45管理接口，</w:t>
            </w:r>
            <w:r>
              <w:rPr>
                <w:rFonts w:hint="eastAsia" w:ascii="宋体" w:hAnsi="宋体" w:cs="宋体"/>
                <w:color w:val="000000"/>
                <w:kern w:val="0"/>
                <w:sz w:val="22"/>
              </w:rPr>
              <w:br w:type="textWrapping"/>
            </w:r>
            <w:r>
              <w:rPr>
                <w:rFonts w:hint="eastAsia" w:ascii="宋体" w:hAnsi="宋体" w:cs="宋体"/>
                <w:color w:val="000000"/>
                <w:kern w:val="0"/>
                <w:sz w:val="22"/>
              </w:rPr>
              <w:t>≥4个USB 3.0接口；</w:t>
            </w:r>
            <w:r>
              <w:rPr>
                <w:rFonts w:hint="eastAsia" w:ascii="宋体" w:hAnsi="宋体" w:cs="宋体"/>
                <w:color w:val="000000"/>
                <w:kern w:val="0"/>
                <w:sz w:val="22"/>
              </w:rPr>
              <w:br w:type="textWrapping"/>
            </w:r>
            <w:r>
              <w:rPr>
                <w:rFonts w:hint="eastAsia" w:ascii="宋体" w:hAnsi="宋体" w:cs="宋体"/>
                <w:color w:val="000000"/>
                <w:kern w:val="0"/>
                <w:sz w:val="22"/>
              </w:rPr>
              <w:t>不低于1个VGA接口，位于机箱后部，可选配支持前置VGA</w:t>
            </w:r>
            <w:r>
              <w:rPr>
                <w:rFonts w:hint="eastAsia" w:ascii="宋体" w:hAnsi="宋体" w:cs="宋体"/>
                <w:color w:val="000000"/>
                <w:kern w:val="0"/>
                <w:sz w:val="22"/>
              </w:rPr>
              <w:br w:type="textWrapping"/>
            </w:r>
            <w:r>
              <w:rPr>
                <w:rFonts w:hint="eastAsia" w:ascii="宋体" w:hAnsi="宋体" w:cs="宋体"/>
                <w:color w:val="000000"/>
                <w:kern w:val="0"/>
                <w:sz w:val="22"/>
              </w:rPr>
              <w:t>可选1个串口，位于机箱后部；</w:t>
            </w:r>
            <w:r>
              <w:rPr>
                <w:rFonts w:hint="eastAsia" w:ascii="宋体" w:hAnsi="宋体" w:cs="宋体"/>
                <w:color w:val="000000"/>
                <w:kern w:val="0"/>
                <w:sz w:val="22"/>
              </w:rPr>
              <w:br w:type="textWrapping"/>
            </w:r>
            <w:r>
              <w:rPr>
                <w:rFonts w:hint="eastAsia" w:ascii="宋体" w:hAnsi="宋体" w:cs="宋体"/>
                <w:color w:val="000000"/>
                <w:kern w:val="0"/>
                <w:sz w:val="22"/>
              </w:rPr>
              <w:t>不少于1个SD卡插槽，位于机箱内部</w:t>
            </w:r>
            <w:r>
              <w:rPr>
                <w:rFonts w:hint="eastAsia" w:ascii="宋体" w:hAnsi="宋体" w:cs="宋体"/>
                <w:color w:val="000000"/>
                <w:kern w:val="0"/>
                <w:sz w:val="22"/>
              </w:rPr>
              <w:br w:type="textWrapping"/>
            </w:r>
            <w:r>
              <w:rPr>
                <w:rFonts w:hint="eastAsia" w:ascii="宋体" w:hAnsi="宋体" w:cs="宋体"/>
                <w:color w:val="000000"/>
                <w:kern w:val="0"/>
                <w:sz w:val="22"/>
              </w:rPr>
              <w:t>电源 标配550W1+1高效铂金CRPS冗余电源，可选1200W</w:t>
            </w:r>
            <w:r>
              <w:rPr>
                <w:rFonts w:hint="eastAsia" w:ascii="宋体" w:hAnsi="宋体" w:cs="宋体"/>
                <w:color w:val="000000"/>
                <w:kern w:val="0"/>
                <w:sz w:val="22"/>
              </w:rPr>
              <w:br w:type="textWrapping"/>
            </w:r>
            <w:r>
              <w:rPr>
                <w:rFonts w:hint="eastAsia" w:ascii="宋体" w:hAnsi="宋体" w:cs="宋体"/>
                <w:color w:val="000000"/>
                <w:kern w:val="0"/>
                <w:sz w:val="22"/>
              </w:rPr>
              <w:t>散热 3组热插拔冗余风扇</w:t>
            </w:r>
            <w:r>
              <w:rPr>
                <w:rFonts w:hint="eastAsia" w:ascii="宋体" w:hAnsi="宋体" w:cs="宋体"/>
                <w:color w:val="000000"/>
                <w:kern w:val="0"/>
                <w:sz w:val="22"/>
              </w:rPr>
              <w:br w:type="textWrapping"/>
            </w:r>
            <w:r>
              <w:rPr>
                <w:rFonts w:hint="eastAsia" w:ascii="宋体" w:hAnsi="宋体" w:cs="宋体"/>
                <w:color w:val="000000"/>
                <w:kern w:val="0"/>
                <w:sz w:val="22"/>
              </w:rPr>
              <w:t>管理功能 支持集成BMC芯片，支持IPMI2.0和KVM Over IP高级管理功能</w:t>
            </w:r>
            <w:r>
              <w:rPr>
                <w:rFonts w:hint="eastAsia" w:ascii="宋体" w:hAnsi="宋体" w:cs="宋体"/>
                <w:color w:val="000000"/>
                <w:kern w:val="0"/>
                <w:sz w:val="22"/>
              </w:rPr>
              <w:br w:type="textWrapping"/>
            </w:r>
            <w:r>
              <w:rPr>
                <w:rFonts w:hint="eastAsia" w:ascii="宋体" w:hAnsi="宋体" w:cs="宋体"/>
                <w:color w:val="000000"/>
                <w:kern w:val="0"/>
                <w:sz w:val="22"/>
              </w:rPr>
              <w:t>显卡 支持集成显示控制器，32MB显存</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双域硬盘录像机</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1、输入带宽：320M，64路H.264、H.265混合接入，8盘位，最大支持单盘容量≥6TB硬盘 </w:t>
            </w:r>
            <w:r>
              <w:rPr>
                <w:rFonts w:hint="eastAsia" w:ascii="宋体" w:hAnsi="宋体" w:cs="宋体"/>
                <w:color w:val="000000"/>
                <w:kern w:val="0"/>
                <w:sz w:val="22"/>
              </w:rPr>
              <w:br w:type="textWrapping"/>
            </w:r>
            <w:r>
              <w:rPr>
                <w:rFonts w:hint="eastAsia" w:ascii="宋体" w:hAnsi="宋体" w:cs="宋体"/>
                <w:color w:val="000000"/>
                <w:kern w:val="0"/>
                <w:sz w:val="22"/>
              </w:rPr>
              <w:t>2、★支持报警输入触发一键撤防功能，撤防的报警类型可选（弹出报警画面、声音警告、上传中心、发送邮件、触发报警输出）（以公安部检测报告为准）</w:t>
            </w:r>
            <w:r>
              <w:rPr>
                <w:rFonts w:hint="eastAsia" w:ascii="宋体" w:hAnsi="宋体" w:cs="宋体"/>
                <w:color w:val="000000"/>
                <w:kern w:val="0"/>
                <w:sz w:val="22"/>
              </w:rPr>
              <w:br w:type="textWrapping"/>
            </w:r>
            <w:r>
              <w:rPr>
                <w:rFonts w:hint="eastAsia" w:ascii="宋体" w:hAnsi="宋体" w:cs="宋体"/>
                <w:color w:val="000000"/>
                <w:kern w:val="0"/>
                <w:sz w:val="22"/>
              </w:rPr>
              <w:t>3、★支持快速浏览，录像回放中，拖动进度条可快速浏览视频画面，可通过鼠标移动快慢来控制视频播放速度， 支持智能后检索回放功能：接入支持智能后检索功能的IPC，录像回放时，可设置移动侦测区域、越界/区域入侵区域并进行检索，可自动跳过未触发设定规则的录像，只播放触发规则的录像，并且播放速度可设置（以公安部检测报告为准）</w:t>
            </w:r>
            <w:r>
              <w:rPr>
                <w:rFonts w:hint="eastAsia" w:ascii="宋体" w:hAnsi="宋体" w:cs="宋体"/>
                <w:color w:val="000000"/>
                <w:kern w:val="0"/>
                <w:sz w:val="22"/>
              </w:rPr>
              <w:br w:type="textWrapping"/>
            </w:r>
            <w:r>
              <w:rPr>
                <w:rFonts w:hint="eastAsia" w:ascii="宋体" w:hAnsi="宋体" w:cs="宋体"/>
                <w:color w:val="000000"/>
                <w:kern w:val="0"/>
                <w:sz w:val="22"/>
              </w:rPr>
              <w:t>4、★支持1路H.265编码、25fps、6912×2800格式的视频实时预览（以公安部检测报告为准）</w:t>
            </w:r>
            <w:r>
              <w:rPr>
                <w:rFonts w:hint="eastAsia" w:ascii="宋体" w:hAnsi="宋体" w:cs="宋体"/>
                <w:color w:val="000000"/>
                <w:kern w:val="0"/>
                <w:sz w:val="22"/>
              </w:rPr>
              <w:br w:type="textWrapping"/>
            </w:r>
            <w:r>
              <w:rPr>
                <w:rFonts w:hint="eastAsia" w:ascii="宋体" w:hAnsi="宋体" w:cs="宋体"/>
                <w:color w:val="000000"/>
                <w:kern w:val="0"/>
                <w:sz w:val="22"/>
              </w:rPr>
              <w:t>5、支持录像打包时间1-300分钟可设置（以公安部检测报告为准）</w:t>
            </w:r>
            <w:r>
              <w:rPr>
                <w:rFonts w:hint="eastAsia" w:ascii="宋体" w:hAnsi="宋体" w:cs="宋体"/>
                <w:color w:val="000000"/>
                <w:kern w:val="0"/>
                <w:sz w:val="22"/>
              </w:rPr>
              <w:br w:type="textWrapping"/>
            </w:r>
            <w:r>
              <w:rPr>
                <w:rFonts w:hint="eastAsia" w:ascii="宋体" w:hAnsi="宋体" w:cs="宋体"/>
                <w:color w:val="000000"/>
                <w:kern w:val="0"/>
                <w:sz w:val="22"/>
              </w:rPr>
              <w:t>6、支持1/8、1/4、1/2、1、2、4、8、16、32、64、128、256等倍速回放录像，支持录像回放的剪辑和回放截图功能（以公安部检测报告为准）</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4T企业级硬盘</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4T,7200RPM,SATA</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监控显示器</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21.5英寸AH-IPS广视角窄边框爱眼不闪屏</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监控大屏</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65寸4K高清电视</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4米监控杆</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4米监控杆</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监控配电防水箱</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300*200MM</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22</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光纤</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24芯单模光纤</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米</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6000</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21</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光纤收发器</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千兆单模光纤收发器</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5</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监控电源线</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rvv1.0*2</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米</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4000</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23</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六类网线</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六类国标网线，305米/箱</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箱</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24</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监控机柜</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≥22u，尺寸：600*1000*1200，前后网门</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25</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交换机</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应用层级 支持二层交换</w:t>
            </w:r>
            <w:r>
              <w:rPr>
                <w:rFonts w:hint="eastAsia" w:ascii="宋体" w:hAnsi="宋体" w:cs="宋体"/>
                <w:color w:val="000000"/>
                <w:kern w:val="0"/>
                <w:sz w:val="22"/>
              </w:rPr>
              <w:br w:type="textWrapping"/>
            </w:r>
            <w:r>
              <w:rPr>
                <w:rFonts w:hint="eastAsia" w:ascii="宋体" w:hAnsi="宋体" w:cs="宋体"/>
                <w:color w:val="000000"/>
                <w:kern w:val="0"/>
                <w:sz w:val="22"/>
              </w:rPr>
              <w:t>传输速率 支持10/100/1000Mbps传输速率</w:t>
            </w:r>
            <w:r>
              <w:rPr>
                <w:rFonts w:hint="eastAsia" w:ascii="宋体" w:hAnsi="宋体" w:cs="宋体"/>
                <w:color w:val="000000"/>
                <w:kern w:val="0"/>
                <w:sz w:val="22"/>
              </w:rPr>
              <w:br w:type="textWrapping"/>
            </w:r>
            <w:r>
              <w:rPr>
                <w:rFonts w:hint="eastAsia" w:ascii="宋体" w:hAnsi="宋体" w:cs="宋体"/>
                <w:color w:val="000000"/>
                <w:kern w:val="0"/>
                <w:sz w:val="22"/>
              </w:rPr>
              <w:t>交换方式 支持存储-转发模式</w:t>
            </w:r>
            <w:r>
              <w:rPr>
                <w:rFonts w:hint="eastAsia" w:ascii="宋体" w:hAnsi="宋体" w:cs="宋体"/>
                <w:color w:val="000000"/>
                <w:kern w:val="0"/>
                <w:sz w:val="22"/>
              </w:rPr>
              <w:br w:type="textWrapping"/>
            </w:r>
            <w:r>
              <w:rPr>
                <w:rFonts w:hint="eastAsia" w:ascii="宋体" w:hAnsi="宋体" w:cs="宋体"/>
                <w:color w:val="000000"/>
                <w:kern w:val="0"/>
                <w:sz w:val="22"/>
              </w:rPr>
              <w:t>背板带宽 ≥48Gbps</w:t>
            </w:r>
            <w:r>
              <w:rPr>
                <w:rFonts w:hint="eastAsia" w:ascii="宋体" w:hAnsi="宋体" w:cs="宋体"/>
                <w:color w:val="000000"/>
                <w:kern w:val="0"/>
                <w:sz w:val="22"/>
              </w:rPr>
              <w:br w:type="textWrapping"/>
            </w:r>
            <w:r>
              <w:rPr>
                <w:rFonts w:hint="eastAsia" w:ascii="宋体" w:hAnsi="宋体" w:cs="宋体"/>
                <w:color w:val="000000"/>
                <w:kern w:val="0"/>
                <w:sz w:val="22"/>
              </w:rPr>
              <w:t>包转发率 ≥35Mpps</w:t>
            </w:r>
            <w:r>
              <w:rPr>
                <w:rFonts w:hint="eastAsia" w:ascii="宋体" w:hAnsi="宋体" w:cs="宋体"/>
                <w:color w:val="000000"/>
                <w:kern w:val="0"/>
                <w:sz w:val="22"/>
              </w:rPr>
              <w:br w:type="textWrapping"/>
            </w:r>
            <w:r>
              <w:rPr>
                <w:rFonts w:hint="eastAsia" w:ascii="宋体" w:hAnsi="宋体" w:cs="宋体"/>
                <w:color w:val="000000"/>
                <w:kern w:val="0"/>
                <w:sz w:val="22"/>
              </w:rPr>
              <w:t>MAC地址表 ≥8K</w:t>
            </w:r>
            <w:r>
              <w:rPr>
                <w:rFonts w:hint="eastAsia" w:ascii="宋体" w:hAnsi="宋体" w:cs="宋体"/>
                <w:color w:val="000000"/>
                <w:kern w:val="0"/>
                <w:sz w:val="22"/>
              </w:rPr>
              <w:br w:type="textWrapping"/>
            </w:r>
            <w:r>
              <w:rPr>
                <w:rFonts w:hint="eastAsia" w:ascii="宋体" w:hAnsi="宋体" w:cs="宋体"/>
                <w:color w:val="000000"/>
                <w:kern w:val="0"/>
                <w:sz w:val="22"/>
              </w:rPr>
              <w:t>端口数量 ≥24个</w:t>
            </w:r>
            <w:r>
              <w:rPr>
                <w:rFonts w:hint="eastAsia" w:ascii="宋体" w:hAnsi="宋体" w:cs="宋体"/>
                <w:color w:val="000000"/>
                <w:kern w:val="0"/>
                <w:sz w:val="22"/>
              </w:rPr>
              <w:br w:type="textWrapping"/>
            </w:r>
            <w:r>
              <w:rPr>
                <w:rFonts w:hint="eastAsia" w:ascii="宋体" w:hAnsi="宋体" w:cs="宋体"/>
                <w:color w:val="000000"/>
                <w:kern w:val="0"/>
                <w:sz w:val="22"/>
              </w:rPr>
              <w:t>端口描述 ≥24个10/100/1000Mbps自适应以太网端口</w:t>
            </w:r>
            <w:r>
              <w:rPr>
                <w:rFonts w:hint="eastAsia" w:ascii="宋体" w:hAnsi="宋体" w:cs="宋体"/>
                <w:color w:val="000000"/>
                <w:kern w:val="0"/>
                <w:sz w:val="22"/>
              </w:rPr>
              <w:br w:type="textWrapping"/>
            </w:r>
            <w:r>
              <w:rPr>
                <w:rFonts w:hint="eastAsia" w:ascii="宋体" w:hAnsi="宋体" w:cs="宋体"/>
                <w:color w:val="000000"/>
                <w:kern w:val="0"/>
                <w:sz w:val="22"/>
              </w:rPr>
              <w:t>传输模式 支持全双工/半双工自适应</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r>
      <w:tr>
        <w:tblPrEx>
          <w:tblLayout w:type="fixed"/>
          <w:tblCellMar>
            <w:top w:w="0" w:type="dxa"/>
            <w:left w:w="108" w:type="dxa"/>
            <w:bottom w:w="0" w:type="dxa"/>
            <w:right w:w="108" w:type="dxa"/>
          </w:tblCellMar>
        </w:tblPrEx>
        <w:trPr>
          <w:trHeight w:val="570" w:hRule="atLeast"/>
        </w:trPr>
        <w:tc>
          <w:tcPr>
            <w:tcW w:w="872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二、道闸系统</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控制器</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1、工作温度：-30℃-- +70℃；</w:t>
            </w:r>
            <w:r>
              <w:rPr>
                <w:rFonts w:hint="eastAsia" w:ascii="宋体" w:hAnsi="宋体" w:cs="宋体"/>
                <w:color w:val="000000"/>
                <w:kern w:val="0"/>
                <w:sz w:val="22"/>
              </w:rPr>
              <w:br w:type="textWrapping"/>
            </w:r>
            <w:r>
              <w:rPr>
                <w:rFonts w:hint="eastAsia" w:ascii="宋体" w:hAnsi="宋体" w:cs="宋体"/>
                <w:color w:val="000000"/>
                <w:kern w:val="0"/>
                <w:sz w:val="22"/>
              </w:rPr>
              <w:t>2、工作湿度：≤95% 不凝露；</w:t>
            </w:r>
            <w:r>
              <w:rPr>
                <w:rFonts w:hint="eastAsia" w:ascii="宋体" w:hAnsi="宋体" w:cs="宋体"/>
                <w:color w:val="000000"/>
                <w:kern w:val="0"/>
                <w:sz w:val="22"/>
              </w:rPr>
              <w:br w:type="textWrapping"/>
            </w:r>
            <w:r>
              <w:rPr>
                <w:rFonts w:hint="eastAsia" w:ascii="宋体" w:hAnsi="宋体" w:cs="宋体"/>
                <w:color w:val="000000"/>
                <w:kern w:val="0"/>
                <w:sz w:val="22"/>
              </w:rPr>
              <w:t>3、电源电压：AC220V±10% 50Hz；</w:t>
            </w:r>
            <w:r>
              <w:rPr>
                <w:rFonts w:hint="eastAsia" w:ascii="宋体" w:hAnsi="宋体" w:cs="宋体"/>
                <w:color w:val="000000"/>
                <w:kern w:val="0"/>
                <w:sz w:val="22"/>
              </w:rPr>
              <w:br w:type="textWrapping"/>
            </w:r>
            <w:r>
              <w:rPr>
                <w:rFonts w:hint="eastAsia" w:ascii="宋体" w:hAnsi="宋体" w:cs="宋体"/>
                <w:color w:val="000000"/>
                <w:kern w:val="0"/>
                <w:sz w:val="22"/>
              </w:rPr>
              <w:t>4、功率：120W；</w:t>
            </w:r>
            <w:r>
              <w:rPr>
                <w:rFonts w:hint="eastAsia" w:ascii="宋体" w:hAnsi="宋体" w:cs="宋体"/>
                <w:color w:val="000000"/>
                <w:kern w:val="0"/>
                <w:sz w:val="22"/>
              </w:rPr>
              <w:br w:type="textWrapping"/>
            </w:r>
            <w:r>
              <w:rPr>
                <w:rFonts w:ascii="宋体" w:hAnsi="宋体" w:cs="宋体"/>
                <w:color w:val="000000"/>
                <w:kern w:val="0"/>
                <w:sz w:val="22"/>
              </w:rPr>
              <w:t>5</w:t>
            </w:r>
            <w:r>
              <w:rPr>
                <w:rFonts w:hint="eastAsia" w:ascii="宋体" w:hAnsi="宋体" w:cs="宋体"/>
                <w:color w:val="000000"/>
                <w:kern w:val="0"/>
                <w:sz w:val="22"/>
              </w:rPr>
              <w:t>、防护等级：IP56；</w:t>
            </w:r>
            <w:r>
              <w:rPr>
                <w:rFonts w:hint="eastAsia" w:ascii="宋体" w:hAnsi="宋体" w:cs="宋体"/>
                <w:color w:val="000000"/>
                <w:kern w:val="0"/>
                <w:sz w:val="22"/>
              </w:rPr>
              <w:br w:type="textWrapping"/>
            </w:r>
            <w:r>
              <w:rPr>
                <w:rFonts w:ascii="宋体" w:hAnsi="宋体" w:cs="宋体"/>
                <w:color w:val="000000"/>
                <w:kern w:val="0"/>
                <w:sz w:val="22"/>
              </w:rPr>
              <w:t>6</w:t>
            </w:r>
            <w:r>
              <w:rPr>
                <w:rFonts w:hint="eastAsia" w:ascii="宋体" w:hAnsi="宋体" w:cs="宋体"/>
                <w:color w:val="000000"/>
                <w:kern w:val="0"/>
                <w:sz w:val="22"/>
              </w:rPr>
              <w:t>、外型尺寸（H*W*D）：1380×238.5×313（mm）；</w:t>
            </w:r>
            <w:r>
              <w:rPr>
                <w:rFonts w:hint="eastAsia" w:ascii="宋体" w:hAnsi="宋体" w:cs="宋体"/>
                <w:color w:val="000000"/>
                <w:kern w:val="0"/>
                <w:sz w:val="22"/>
              </w:rPr>
              <w:br w:type="textWrapping"/>
            </w:r>
            <w:r>
              <w:rPr>
                <w:rFonts w:ascii="宋体" w:hAnsi="宋体" w:cs="宋体"/>
                <w:color w:val="000000"/>
                <w:kern w:val="0"/>
                <w:sz w:val="22"/>
              </w:rPr>
              <w:t>7</w:t>
            </w:r>
            <w:r>
              <w:rPr>
                <w:rFonts w:hint="eastAsia" w:ascii="宋体" w:hAnsi="宋体" w:cs="宋体"/>
                <w:color w:val="000000"/>
                <w:kern w:val="0"/>
                <w:sz w:val="22"/>
              </w:rPr>
              <w:t>、适应卡类：IC、EM、TI、AWID、HID等；</w:t>
            </w:r>
            <w:r>
              <w:rPr>
                <w:rFonts w:hint="eastAsia" w:ascii="宋体" w:hAnsi="宋体" w:cs="宋体"/>
                <w:color w:val="000000"/>
                <w:kern w:val="0"/>
                <w:sz w:val="22"/>
              </w:rPr>
              <w:br w:type="textWrapping"/>
            </w:r>
            <w:r>
              <w:rPr>
                <w:rFonts w:ascii="宋体" w:hAnsi="宋体" w:cs="宋体"/>
                <w:color w:val="000000"/>
                <w:kern w:val="0"/>
                <w:sz w:val="22"/>
              </w:rPr>
              <w:t>8</w:t>
            </w:r>
            <w:r>
              <w:rPr>
                <w:rFonts w:hint="eastAsia" w:ascii="宋体" w:hAnsi="宋体" w:cs="宋体"/>
                <w:color w:val="000000"/>
                <w:kern w:val="0"/>
                <w:sz w:val="22"/>
              </w:rPr>
              <w:t>、读卡时间：0.3s；</w:t>
            </w:r>
            <w:r>
              <w:rPr>
                <w:rFonts w:hint="eastAsia" w:ascii="宋体" w:hAnsi="宋体" w:cs="宋体"/>
                <w:color w:val="000000"/>
                <w:kern w:val="0"/>
                <w:sz w:val="22"/>
              </w:rPr>
              <w:br w:type="textWrapping"/>
            </w:r>
            <w:r>
              <w:rPr>
                <w:rFonts w:ascii="宋体" w:hAnsi="宋体" w:cs="宋体"/>
                <w:color w:val="000000"/>
                <w:kern w:val="0"/>
                <w:sz w:val="22"/>
              </w:rPr>
              <w:t>9</w:t>
            </w:r>
            <w:r>
              <w:rPr>
                <w:rFonts w:hint="eastAsia" w:ascii="宋体" w:hAnsi="宋体" w:cs="宋体"/>
                <w:color w:val="000000"/>
                <w:kern w:val="0"/>
                <w:sz w:val="22"/>
              </w:rPr>
              <w:t>、读写距离：10cm；</w:t>
            </w:r>
            <w:r>
              <w:rPr>
                <w:rFonts w:hint="eastAsia" w:ascii="宋体" w:hAnsi="宋体" w:cs="宋体"/>
                <w:color w:val="000000"/>
                <w:kern w:val="0"/>
                <w:sz w:val="22"/>
              </w:rPr>
              <w:br w:type="textWrapping"/>
            </w:r>
            <w:r>
              <w:rPr>
                <w:rFonts w:ascii="宋体" w:hAnsi="宋体" w:cs="宋体"/>
                <w:color w:val="000000"/>
                <w:kern w:val="0"/>
                <w:sz w:val="22"/>
              </w:rPr>
              <w:t>10</w:t>
            </w:r>
            <w:r>
              <w:rPr>
                <w:rFonts w:hint="eastAsia" w:ascii="宋体" w:hAnsi="宋体" w:cs="宋体"/>
                <w:color w:val="000000"/>
                <w:kern w:val="0"/>
                <w:sz w:val="22"/>
              </w:rPr>
              <w:t>、通讯方式： RS-485 或TCP/IP；</w:t>
            </w:r>
            <w:r>
              <w:rPr>
                <w:rFonts w:hint="eastAsia" w:ascii="宋体" w:hAnsi="宋体" w:cs="宋体"/>
                <w:color w:val="000000"/>
                <w:kern w:val="0"/>
                <w:sz w:val="22"/>
              </w:rPr>
              <w:br w:type="textWrapping"/>
            </w:r>
            <w:r>
              <w:rPr>
                <w:rFonts w:hint="eastAsia" w:ascii="宋体" w:hAnsi="宋体" w:cs="宋体"/>
                <w:color w:val="000000"/>
                <w:kern w:val="0"/>
                <w:sz w:val="22"/>
              </w:rPr>
              <w:t>1</w:t>
            </w:r>
            <w:r>
              <w:rPr>
                <w:rFonts w:ascii="宋体" w:hAnsi="宋体" w:cs="宋体"/>
                <w:color w:val="000000"/>
                <w:kern w:val="0"/>
                <w:sz w:val="22"/>
              </w:rPr>
              <w:t>1</w:t>
            </w:r>
            <w:r>
              <w:rPr>
                <w:rFonts w:hint="eastAsia" w:ascii="宋体" w:hAnsi="宋体" w:cs="宋体"/>
                <w:color w:val="000000"/>
                <w:kern w:val="0"/>
                <w:sz w:val="22"/>
              </w:rPr>
              <w:t>、脱机存储容量：≥30000条（可扩展）；</w:t>
            </w:r>
            <w:r>
              <w:rPr>
                <w:rFonts w:hint="eastAsia" w:ascii="宋体" w:hAnsi="宋体" w:cs="宋体"/>
                <w:color w:val="000000"/>
                <w:kern w:val="0"/>
                <w:sz w:val="22"/>
              </w:rPr>
              <w:br w:type="textWrapping"/>
            </w:r>
            <w:r>
              <w:rPr>
                <w:rFonts w:hint="eastAsia" w:ascii="宋体" w:hAnsi="宋体" w:cs="宋体"/>
                <w:color w:val="000000"/>
                <w:kern w:val="0"/>
                <w:sz w:val="22"/>
              </w:rPr>
              <w:t>1</w:t>
            </w:r>
            <w:r>
              <w:rPr>
                <w:rFonts w:ascii="宋体" w:hAnsi="宋体" w:cs="宋体"/>
                <w:color w:val="000000"/>
                <w:kern w:val="0"/>
                <w:sz w:val="22"/>
              </w:rPr>
              <w:t>2</w:t>
            </w:r>
            <w:r>
              <w:rPr>
                <w:rFonts w:hint="eastAsia" w:ascii="宋体" w:hAnsi="宋体" w:cs="宋体"/>
                <w:color w:val="000000"/>
                <w:kern w:val="0"/>
                <w:sz w:val="22"/>
              </w:rPr>
              <w:t>、黑名单容量：≥50000条（可扩展）；</w:t>
            </w:r>
            <w:r>
              <w:rPr>
                <w:rFonts w:hint="eastAsia" w:ascii="宋体" w:hAnsi="宋体" w:cs="宋体"/>
                <w:color w:val="000000"/>
                <w:kern w:val="0"/>
                <w:sz w:val="22"/>
              </w:rPr>
              <w:br w:type="textWrapping"/>
            </w:r>
            <w:r>
              <w:rPr>
                <w:rFonts w:hint="eastAsia" w:ascii="宋体" w:hAnsi="宋体" w:cs="宋体"/>
                <w:color w:val="000000"/>
                <w:kern w:val="0"/>
                <w:sz w:val="22"/>
              </w:rPr>
              <w:t>1</w:t>
            </w:r>
            <w:r>
              <w:rPr>
                <w:rFonts w:ascii="宋体" w:hAnsi="宋体" w:cs="宋体"/>
                <w:color w:val="000000"/>
                <w:kern w:val="0"/>
                <w:sz w:val="22"/>
              </w:rPr>
              <w:t>3</w:t>
            </w:r>
            <w:r>
              <w:rPr>
                <w:rFonts w:hint="eastAsia" w:ascii="宋体" w:hAnsi="宋体" w:cs="宋体"/>
                <w:color w:val="000000"/>
                <w:kern w:val="0"/>
                <w:sz w:val="22"/>
              </w:rPr>
              <w:t>、数据传输速度：4800Bps/100M；</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车牌识别器</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传感器类型 1/2.8" CMOS</w:t>
            </w:r>
            <w:r>
              <w:rPr>
                <w:rFonts w:hint="eastAsia" w:ascii="宋体" w:hAnsi="宋体" w:cs="宋体"/>
                <w:color w:val="000000"/>
                <w:kern w:val="0"/>
                <w:sz w:val="22"/>
              </w:rPr>
              <w:br w:type="textWrapping"/>
            </w:r>
            <w:r>
              <w:rPr>
                <w:rFonts w:hint="eastAsia" w:ascii="宋体" w:hAnsi="宋体" w:cs="宋体"/>
                <w:color w:val="000000"/>
                <w:kern w:val="0"/>
                <w:sz w:val="22"/>
              </w:rPr>
              <w:t>车辆捕获率 99%</w:t>
            </w:r>
            <w:r>
              <w:rPr>
                <w:rFonts w:hint="eastAsia" w:ascii="宋体" w:hAnsi="宋体" w:cs="宋体"/>
                <w:color w:val="000000"/>
                <w:kern w:val="0"/>
                <w:sz w:val="22"/>
              </w:rPr>
              <w:br w:type="textWrapping"/>
            </w:r>
            <w:r>
              <w:rPr>
                <w:rFonts w:hint="eastAsia" w:ascii="宋体" w:hAnsi="宋体" w:cs="宋体"/>
                <w:color w:val="000000"/>
                <w:kern w:val="0"/>
                <w:sz w:val="22"/>
              </w:rPr>
              <w:t>车牌识别正确率 99.5%</w:t>
            </w:r>
            <w:r>
              <w:rPr>
                <w:rFonts w:hint="eastAsia" w:ascii="宋体" w:hAnsi="宋体" w:cs="宋体"/>
                <w:color w:val="000000"/>
                <w:kern w:val="0"/>
                <w:sz w:val="22"/>
              </w:rPr>
              <w:br w:type="textWrapping"/>
            </w:r>
            <w:r>
              <w:rPr>
                <w:rFonts w:hint="eastAsia" w:ascii="宋体" w:hAnsi="宋体" w:cs="宋体"/>
                <w:color w:val="000000"/>
                <w:kern w:val="0"/>
                <w:sz w:val="22"/>
              </w:rPr>
              <w:t>车牌宽度 80~400像素</w:t>
            </w:r>
            <w:r>
              <w:rPr>
                <w:rFonts w:hint="eastAsia" w:ascii="宋体" w:hAnsi="宋体" w:cs="宋体"/>
                <w:color w:val="000000"/>
                <w:kern w:val="0"/>
                <w:sz w:val="22"/>
              </w:rPr>
              <w:br w:type="textWrapping"/>
            </w:r>
            <w:r>
              <w:rPr>
                <w:rFonts w:hint="eastAsia" w:ascii="宋体" w:hAnsi="宋体" w:cs="宋体"/>
                <w:color w:val="000000"/>
                <w:kern w:val="0"/>
                <w:sz w:val="22"/>
              </w:rPr>
              <w:t>适应车速范围 0~30Km/h</w:t>
            </w:r>
            <w:r>
              <w:rPr>
                <w:rFonts w:hint="eastAsia" w:ascii="宋体" w:hAnsi="宋体" w:cs="宋体"/>
                <w:color w:val="000000"/>
                <w:kern w:val="0"/>
                <w:sz w:val="22"/>
              </w:rPr>
              <w:br w:type="textWrapping"/>
            </w:r>
            <w:r>
              <w:rPr>
                <w:rFonts w:hint="eastAsia" w:ascii="宋体" w:hAnsi="宋体" w:cs="宋体"/>
                <w:color w:val="000000"/>
                <w:kern w:val="0"/>
                <w:sz w:val="22"/>
              </w:rPr>
              <w:t>识别角度 45°</w:t>
            </w:r>
            <w:r>
              <w:rPr>
                <w:rFonts w:hint="eastAsia" w:ascii="宋体" w:hAnsi="宋体" w:cs="宋体"/>
                <w:color w:val="000000"/>
                <w:kern w:val="0"/>
                <w:sz w:val="22"/>
              </w:rPr>
              <w:br w:type="textWrapping"/>
            </w:r>
            <w:r>
              <w:rPr>
                <w:rFonts w:hint="eastAsia" w:ascii="宋体" w:hAnsi="宋体" w:cs="宋体"/>
                <w:color w:val="000000"/>
                <w:kern w:val="0"/>
                <w:sz w:val="22"/>
              </w:rPr>
              <w:t>抓拍触发类型 视频，线圈，地感+线圈</w:t>
            </w:r>
            <w:r>
              <w:rPr>
                <w:rFonts w:hint="eastAsia" w:ascii="宋体" w:hAnsi="宋体" w:cs="宋体"/>
                <w:color w:val="000000"/>
                <w:kern w:val="0"/>
                <w:sz w:val="22"/>
              </w:rPr>
              <w:br w:type="textWrapping"/>
            </w:r>
            <w:r>
              <w:rPr>
                <w:rFonts w:hint="eastAsia" w:ascii="宋体" w:hAnsi="宋体" w:cs="宋体"/>
                <w:color w:val="000000"/>
                <w:kern w:val="0"/>
                <w:sz w:val="22"/>
              </w:rPr>
              <w:t>识别车牌类型 符合“GA36-1992”“GA36.1-2001”“GA36-2007”标准的民用车牌照和“2013式”军车牌照、“2013式”武警车牌照、新能源车牌 、战区牌照等车辆牌照</w:t>
            </w:r>
            <w:r>
              <w:rPr>
                <w:rFonts w:hint="eastAsia" w:ascii="宋体" w:hAnsi="宋体" w:cs="宋体"/>
                <w:color w:val="000000"/>
                <w:kern w:val="0"/>
                <w:sz w:val="22"/>
              </w:rPr>
              <w:br w:type="textWrapping"/>
            </w:r>
            <w:r>
              <w:rPr>
                <w:rFonts w:hint="eastAsia" w:ascii="宋体" w:hAnsi="宋体" w:cs="宋体"/>
                <w:color w:val="000000"/>
                <w:kern w:val="0"/>
                <w:sz w:val="22"/>
              </w:rPr>
              <w:t>一键复位 短按2秒，恢复默认IP,用户名密码</w:t>
            </w:r>
            <w:r>
              <w:rPr>
                <w:rFonts w:hint="eastAsia" w:ascii="宋体" w:hAnsi="宋体" w:cs="宋体"/>
                <w:color w:val="000000"/>
                <w:kern w:val="0"/>
                <w:sz w:val="22"/>
              </w:rPr>
              <w:br w:type="textWrapping"/>
            </w:r>
            <w:r>
              <w:rPr>
                <w:rFonts w:hint="eastAsia" w:ascii="宋体" w:hAnsi="宋体" w:cs="宋体"/>
                <w:color w:val="000000"/>
                <w:kern w:val="0"/>
                <w:sz w:val="22"/>
              </w:rPr>
              <w:t>长按10秒，恢复默认IP,用户名密码，出厂配置</w:t>
            </w:r>
            <w:r>
              <w:rPr>
                <w:rFonts w:hint="eastAsia" w:ascii="宋体" w:hAnsi="宋体" w:cs="宋体"/>
                <w:color w:val="000000"/>
                <w:kern w:val="0"/>
                <w:sz w:val="22"/>
              </w:rPr>
              <w:br w:type="textWrapping"/>
            </w:r>
            <w:r>
              <w:rPr>
                <w:rFonts w:hint="eastAsia" w:ascii="宋体" w:hAnsi="宋体" w:cs="宋体"/>
                <w:color w:val="000000"/>
                <w:kern w:val="0"/>
                <w:sz w:val="22"/>
              </w:rPr>
              <w:t>视频流 支持双码流，Onvif协议</w:t>
            </w:r>
            <w:r>
              <w:rPr>
                <w:rFonts w:hint="eastAsia" w:ascii="宋体" w:hAnsi="宋体" w:cs="宋体"/>
                <w:color w:val="000000"/>
                <w:kern w:val="0"/>
                <w:sz w:val="22"/>
              </w:rPr>
              <w:br w:type="textWrapping"/>
            </w:r>
            <w:r>
              <w:rPr>
                <w:rFonts w:hint="eastAsia" w:ascii="宋体" w:hAnsi="宋体" w:cs="宋体"/>
                <w:color w:val="000000"/>
                <w:kern w:val="0"/>
                <w:sz w:val="22"/>
              </w:rPr>
              <w:t>图像最大分辨率 1920×1080</w:t>
            </w:r>
            <w:r>
              <w:rPr>
                <w:rFonts w:hint="eastAsia" w:ascii="宋体" w:hAnsi="宋体" w:cs="宋体"/>
                <w:color w:val="000000"/>
                <w:kern w:val="0"/>
                <w:sz w:val="22"/>
              </w:rPr>
              <w:br w:type="textWrapping"/>
            </w:r>
            <w:r>
              <w:rPr>
                <w:rFonts w:hint="eastAsia" w:ascii="宋体" w:hAnsi="宋体" w:cs="宋体"/>
                <w:color w:val="000000"/>
                <w:kern w:val="0"/>
                <w:sz w:val="22"/>
              </w:rPr>
              <w:t>图片格式 JPEG</w:t>
            </w:r>
            <w:r>
              <w:rPr>
                <w:rFonts w:hint="eastAsia" w:ascii="宋体" w:hAnsi="宋体" w:cs="宋体"/>
                <w:color w:val="000000"/>
                <w:kern w:val="0"/>
                <w:sz w:val="22"/>
              </w:rPr>
              <w:br w:type="textWrapping"/>
            </w:r>
            <w:r>
              <w:rPr>
                <w:rFonts w:hint="eastAsia" w:ascii="宋体" w:hAnsi="宋体" w:cs="宋体"/>
                <w:color w:val="000000"/>
                <w:kern w:val="0"/>
                <w:sz w:val="22"/>
              </w:rPr>
              <w:t>视频最大分辨率及帧率 1920×1080@25fps</w:t>
            </w:r>
            <w:r>
              <w:rPr>
                <w:rFonts w:hint="eastAsia" w:ascii="宋体" w:hAnsi="宋体" w:cs="宋体"/>
                <w:color w:val="000000"/>
                <w:kern w:val="0"/>
                <w:sz w:val="22"/>
              </w:rPr>
              <w:br w:type="textWrapping"/>
            </w:r>
            <w:r>
              <w:rPr>
                <w:rFonts w:hint="eastAsia" w:ascii="宋体" w:hAnsi="宋体" w:cs="宋体"/>
                <w:color w:val="000000"/>
                <w:kern w:val="0"/>
                <w:sz w:val="22"/>
              </w:rPr>
              <w:t>曝光时间 1/200~1/50000s</w:t>
            </w:r>
            <w:r>
              <w:rPr>
                <w:rFonts w:hint="eastAsia" w:ascii="宋体" w:hAnsi="宋体" w:cs="宋体"/>
                <w:color w:val="000000"/>
                <w:kern w:val="0"/>
                <w:sz w:val="22"/>
              </w:rPr>
              <w:br w:type="textWrapping"/>
            </w:r>
            <w:r>
              <w:rPr>
                <w:rFonts w:hint="eastAsia" w:ascii="宋体" w:hAnsi="宋体" w:cs="宋体"/>
                <w:color w:val="000000"/>
                <w:kern w:val="0"/>
                <w:sz w:val="22"/>
              </w:rPr>
              <w:t>输出信息 车辆大图，车牌小图，车牌号码，车牌颜色</w:t>
            </w:r>
            <w:r>
              <w:rPr>
                <w:rFonts w:hint="eastAsia" w:ascii="宋体" w:hAnsi="宋体" w:cs="宋体"/>
                <w:color w:val="000000"/>
                <w:kern w:val="0"/>
                <w:sz w:val="22"/>
              </w:rPr>
              <w:br w:type="textWrapping"/>
            </w:r>
            <w:r>
              <w:rPr>
                <w:rFonts w:hint="eastAsia" w:ascii="宋体" w:hAnsi="宋体" w:cs="宋体"/>
                <w:color w:val="000000"/>
                <w:kern w:val="0"/>
                <w:sz w:val="22"/>
              </w:rPr>
              <w:t>OSD信息叠加 支持，可定义时间，地点，车牌等</w:t>
            </w:r>
            <w:r>
              <w:rPr>
                <w:rFonts w:hint="eastAsia" w:ascii="宋体" w:hAnsi="宋体" w:cs="宋体"/>
                <w:color w:val="000000"/>
                <w:kern w:val="0"/>
                <w:sz w:val="22"/>
              </w:rPr>
              <w:br w:type="textWrapping"/>
            </w:r>
            <w:r>
              <w:rPr>
                <w:rFonts w:hint="eastAsia" w:ascii="宋体" w:hAnsi="宋体" w:cs="宋体"/>
                <w:color w:val="000000"/>
                <w:kern w:val="0"/>
                <w:sz w:val="22"/>
              </w:rPr>
              <w:t>通讯接口 1路10M/100M自适应网口，2路RS485</w:t>
            </w:r>
            <w:r>
              <w:rPr>
                <w:rFonts w:hint="eastAsia" w:ascii="宋体" w:hAnsi="宋体" w:cs="宋体"/>
                <w:color w:val="000000"/>
                <w:kern w:val="0"/>
                <w:sz w:val="22"/>
              </w:rPr>
              <w:br w:type="textWrapping"/>
            </w:r>
            <w:r>
              <w:rPr>
                <w:rFonts w:hint="eastAsia" w:ascii="宋体" w:hAnsi="宋体" w:cs="宋体"/>
                <w:color w:val="000000"/>
                <w:kern w:val="0"/>
                <w:sz w:val="22"/>
              </w:rPr>
              <w:t>输入接口 1路开关量输入</w:t>
            </w:r>
            <w:r>
              <w:rPr>
                <w:rFonts w:hint="eastAsia" w:ascii="宋体" w:hAnsi="宋体" w:cs="宋体"/>
                <w:color w:val="000000"/>
                <w:kern w:val="0"/>
                <w:sz w:val="22"/>
              </w:rPr>
              <w:br w:type="textWrapping"/>
            </w:r>
            <w:r>
              <w:rPr>
                <w:rFonts w:hint="eastAsia" w:ascii="宋体" w:hAnsi="宋体" w:cs="宋体"/>
                <w:color w:val="000000"/>
                <w:kern w:val="0"/>
                <w:sz w:val="22"/>
              </w:rPr>
              <w:t>输出接口 2路继电器输出</w:t>
            </w:r>
            <w:r>
              <w:rPr>
                <w:rFonts w:hint="eastAsia" w:ascii="宋体" w:hAnsi="宋体" w:cs="宋体"/>
                <w:color w:val="000000"/>
                <w:kern w:val="0"/>
                <w:sz w:val="22"/>
              </w:rPr>
              <w:br w:type="textWrapping"/>
            </w:r>
            <w:r>
              <w:rPr>
                <w:rFonts w:hint="eastAsia" w:ascii="宋体" w:hAnsi="宋体" w:cs="宋体"/>
                <w:color w:val="000000"/>
                <w:kern w:val="0"/>
                <w:sz w:val="22"/>
              </w:rPr>
              <w:t>电源输入 AC220V</w:t>
            </w:r>
            <w:r>
              <w:rPr>
                <w:rFonts w:hint="eastAsia" w:ascii="宋体" w:hAnsi="宋体" w:cs="宋体"/>
                <w:color w:val="000000"/>
                <w:kern w:val="0"/>
                <w:sz w:val="22"/>
              </w:rPr>
              <w:br w:type="textWrapping"/>
            </w:r>
            <w:r>
              <w:rPr>
                <w:rFonts w:hint="eastAsia" w:ascii="宋体" w:hAnsi="宋体" w:cs="宋体"/>
                <w:color w:val="000000"/>
                <w:kern w:val="0"/>
                <w:sz w:val="22"/>
              </w:rPr>
              <w:t>工作温度 -30℃~70℃</w:t>
            </w:r>
            <w:r>
              <w:rPr>
                <w:rFonts w:hint="eastAsia" w:ascii="宋体" w:hAnsi="宋体" w:cs="宋体"/>
                <w:color w:val="000000"/>
                <w:kern w:val="0"/>
                <w:sz w:val="22"/>
              </w:rPr>
              <w:br w:type="textWrapping"/>
            </w:r>
            <w:r>
              <w:rPr>
                <w:rFonts w:hint="eastAsia" w:ascii="宋体" w:hAnsi="宋体" w:cs="宋体"/>
                <w:color w:val="000000"/>
                <w:kern w:val="0"/>
                <w:sz w:val="22"/>
              </w:rPr>
              <w:t>工作湿度  95%(无凝结)</w:t>
            </w:r>
            <w:r>
              <w:rPr>
                <w:rFonts w:hint="eastAsia" w:ascii="宋体" w:hAnsi="宋体" w:cs="宋体"/>
                <w:color w:val="000000"/>
                <w:kern w:val="0"/>
                <w:sz w:val="22"/>
              </w:rPr>
              <w:br w:type="textWrapping"/>
            </w:r>
            <w:r>
              <w:rPr>
                <w:rFonts w:hint="eastAsia" w:ascii="宋体" w:hAnsi="宋体" w:cs="宋体"/>
                <w:color w:val="000000"/>
                <w:kern w:val="0"/>
                <w:sz w:val="22"/>
              </w:rPr>
              <w:t>整机功耗 &lt;7W</w:t>
            </w:r>
            <w:r>
              <w:rPr>
                <w:rFonts w:hint="eastAsia" w:ascii="宋体" w:hAnsi="宋体" w:cs="宋体"/>
                <w:color w:val="000000"/>
                <w:kern w:val="0"/>
                <w:sz w:val="22"/>
              </w:rPr>
              <w:br w:type="textWrapping"/>
            </w:r>
            <w:r>
              <w:rPr>
                <w:rFonts w:hint="eastAsia" w:ascii="宋体" w:hAnsi="宋体" w:cs="宋体"/>
                <w:color w:val="000000"/>
                <w:kern w:val="0"/>
                <w:sz w:val="22"/>
              </w:rPr>
              <w:t>防护等级 IP65</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挡车器</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工作温度：-30℃～+85℃工作湿度：90% 不凝露</w:t>
            </w:r>
            <w:r>
              <w:rPr>
                <w:rFonts w:hint="eastAsia" w:ascii="宋体" w:hAnsi="宋体" w:cs="宋体"/>
                <w:color w:val="000000"/>
                <w:kern w:val="0"/>
                <w:sz w:val="22"/>
              </w:rPr>
              <w:br w:type="textWrapping"/>
            </w:r>
            <w:r>
              <w:rPr>
                <w:rFonts w:hint="eastAsia" w:ascii="宋体" w:hAnsi="宋体" w:cs="宋体"/>
                <w:color w:val="000000"/>
                <w:kern w:val="0"/>
                <w:sz w:val="22"/>
              </w:rPr>
              <w:t>电机参数：机芯电机AC220V/300W</w:t>
            </w:r>
            <w:r>
              <w:rPr>
                <w:rFonts w:hint="eastAsia" w:ascii="宋体" w:hAnsi="宋体" w:cs="宋体"/>
                <w:color w:val="000000"/>
                <w:kern w:val="0"/>
                <w:sz w:val="22"/>
              </w:rPr>
              <w:br w:type="textWrapping"/>
            </w:r>
            <w:r>
              <w:rPr>
                <w:rFonts w:hint="eastAsia" w:ascii="宋体" w:hAnsi="宋体" w:cs="宋体"/>
                <w:color w:val="000000"/>
                <w:kern w:val="0"/>
                <w:sz w:val="22"/>
              </w:rPr>
              <w:t>电源电压：AC220V±10% 50Hz</w:t>
            </w:r>
            <w:r>
              <w:rPr>
                <w:rFonts w:hint="eastAsia" w:ascii="宋体" w:hAnsi="宋体" w:cs="宋体"/>
                <w:color w:val="000000"/>
                <w:kern w:val="0"/>
                <w:sz w:val="22"/>
              </w:rPr>
              <w:br w:type="textWrapping"/>
            </w:r>
            <w:r>
              <w:rPr>
                <w:rFonts w:hint="eastAsia" w:ascii="宋体" w:hAnsi="宋体" w:cs="宋体"/>
                <w:color w:val="000000"/>
                <w:kern w:val="0"/>
                <w:sz w:val="22"/>
              </w:rPr>
              <w:t>杆长：6米，可选配置红、绿色发光提示杆</w:t>
            </w:r>
            <w:r>
              <w:rPr>
                <w:rFonts w:hint="eastAsia" w:ascii="宋体" w:hAnsi="宋体" w:cs="宋体"/>
                <w:color w:val="000000"/>
                <w:kern w:val="0"/>
                <w:sz w:val="22"/>
              </w:rPr>
              <w:br w:type="textWrapping"/>
            </w:r>
            <w:r>
              <w:rPr>
                <w:rFonts w:hint="eastAsia" w:ascii="宋体" w:hAnsi="宋体" w:cs="宋体"/>
                <w:color w:val="000000"/>
                <w:kern w:val="0"/>
                <w:sz w:val="22"/>
              </w:rPr>
              <w:t>起杆时间：6秒</w:t>
            </w:r>
            <w:r>
              <w:rPr>
                <w:rFonts w:hint="eastAsia" w:ascii="宋体" w:hAnsi="宋体" w:cs="宋体"/>
                <w:color w:val="000000"/>
                <w:kern w:val="0"/>
                <w:sz w:val="22"/>
              </w:rPr>
              <w:br w:type="textWrapping"/>
            </w:r>
            <w:r>
              <w:rPr>
                <w:rFonts w:hint="eastAsia" w:ascii="宋体" w:hAnsi="宋体" w:cs="宋体"/>
                <w:color w:val="000000"/>
                <w:kern w:val="0"/>
                <w:sz w:val="22"/>
              </w:rPr>
              <w:t>材质及表面处理：机箱为镀锌板喷涂；闸杆为铝合金喷涂</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车辆检测器</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全自动调谐；</w:t>
            </w:r>
            <w:r>
              <w:rPr>
                <w:rFonts w:hint="eastAsia" w:ascii="宋体" w:hAnsi="宋体" w:cs="宋体"/>
                <w:color w:val="000000"/>
                <w:kern w:val="0"/>
                <w:sz w:val="22"/>
              </w:rPr>
              <w:br w:type="textWrapping"/>
            </w:r>
            <w:r>
              <w:rPr>
                <w:rFonts w:hint="eastAsia" w:ascii="宋体" w:hAnsi="宋体" w:cs="宋体"/>
                <w:color w:val="000000"/>
                <w:kern w:val="0"/>
                <w:sz w:val="22"/>
              </w:rPr>
              <w:t>线圈电感量范围50-1000μH；</w:t>
            </w:r>
            <w:r>
              <w:rPr>
                <w:rFonts w:hint="eastAsia" w:ascii="宋体" w:hAnsi="宋体" w:cs="宋体"/>
                <w:color w:val="000000"/>
                <w:kern w:val="0"/>
                <w:sz w:val="22"/>
              </w:rPr>
              <w:br w:type="textWrapping"/>
            </w:r>
            <w:r>
              <w:rPr>
                <w:rFonts w:hint="eastAsia" w:ascii="宋体" w:hAnsi="宋体" w:cs="宋体"/>
                <w:color w:val="000000"/>
                <w:kern w:val="0"/>
                <w:sz w:val="22"/>
              </w:rPr>
              <w:t>九级灵敏度可选；</w:t>
            </w:r>
            <w:r>
              <w:rPr>
                <w:rFonts w:hint="eastAsia" w:ascii="宋体" w:hAnsi="宋体" w:cs="宋体"/>
                <w:color w:val="000000"/>
                <w:kern w:val="0"/>
                <w:sz w:val="22"/>
              </w:rPr>
              <w:br w:type="textWrapping"/>
            </w:r>
            <w:r>
              <w:rPr>
                <w:rFonts w:hint="eastAsia" w:ascii="宋体" w:hAnsi="宋体" w:cs="宋体"/>
                <w:color w:val="000000"/>
                <w:kern w:val="0"/>
                <w:sz w:val="22"/>
              </w:rPr>
              <w:t>两种工作频率；</w:t>
            </w:r>
            <w:r>
              <w:rPr>
                <w:rFonts w:hint="eastAsia" w:ascii="宋体" w:hAnsi="宋体" w:cs="宋体"/>
                <w:color w:val="000000"/>
                <w:kern w:val="0"/>
                <w:sz w:val="22"/>
              </w:rPr>
              <w:br w:type="textWrapping"/>
            </w:r>
            <w:r>
              <w:rPr>
                <w:rFonts w:hint="eastAsia" w:ascii="宋体" w:hAnsi="宋体" w:cs="宋体"/>
                <w:color w:val="000000"/>
                <w:kern w:val="0"/>
                <w:sz w:val="22"/>
              </w:rPr>
              <w:t>自动灵敏度；继电器输出模式；</w:t>
            </w:r>
            <w:r>
              <w:rPr>
                <w:rFonts w:hint="eastAsia" w:ascii="宋体" w:hAnsi="宋体" w:cs="宋体"/>
                <w:color w:val="000000"/>
                <w:kern w:val="0"/>
                <w:sz w:val="22"/>
              </w:rPr>
              <w:br w:type="textWrapping"/>
            </w:r>
            <w:r>
              <w:rPr>
                <w:rFonts w:hint="eastAsia" w:ascii="宋体" w:hAnsi="宋体" w:cs="宋体"/>
                <w:color w:val="000000"/>
                <w:kern w:val="0"/>
                <w:sz w:val="22"/>
              </w:rPr>
              <w:t>继电器脉冲输出宽度300毫秒；</w:t>
            </w:r>
            <w:r>
              <w:rPr>
                <w:rFonts w:hint="eastAsia" w:ascii="宋体" w:hAnsi="宋体" w:cs="宋体"/>
                <w:color w:val="000000"/>
                <w:kern w:val="0"/>
                <w:sz w:val="22"/>
              </w:rPr>
              <w:br w:type="textWrapping"/>
            </w:r>
            <w:r>
              <w:rPr>
                <w:rFonts w:hint="eastAsia" w:ascii="宋体" w:hAnsi="宋体" w:cs="宋体"/>
                <w:color w:val="000000"/>
                <w:kern w:val="0"/>
                <w:sz w:val="22"/>
              </w:rPr>
              <w:t>反应时间100毫秒；</w:t>
            </w:r>
            <w:r>
              <w:rPr>
                <w:rFonts w:hint="eastAsia" w:ascii="宋体" w:hAnsi="宋体" w:cs="宋体"/>
                <w:color w:val="000000"/>
                <w:kern w:val="0"/>
                <w:sz w:val="22"/>
              </w:rPr>
              <w:br w:type="textWrapping"/>
            </w:r>
            <w:r>
              <w:rPr>
                <w:rFonts w:hint="eastAsia" w:ascii="宋体" w:hAnsi="宋体" w:cs="宋体"/>
                <w:color w:val="000000"/>
                <w:kern w:val="0"/>
                <w:sz w:val="22"/>
              </w:rPr>
              <w:t>环境漂移补偿；</w:t>
            </w:r>
            <w:r>
              <w:rPr>
                <w:rFonts w:hint="eastAsia" w:ascii="宋体" w:hAnsi="宋体" w:cs="宋体"/>
                <w:color w:val="000000"/>
                <w:kern w:val="0"/>
                <w:sz w:val="22"/>
              </w:rPr>
              <w:br w:type="textWrapping"/>
            </w:r>
            <w:r>
              <w:rPr>
                <w:rFonts w:hint="eastAsia" w:ascii="宋体" w:hAnsi="宋体" w:cs="宋体"/>
                <w:color w:val="000000"/>
                <w:kern w:val="0"/>
                <w:sz w:val="22"/>
              </w:rPr>
              <w:t>输出继电器   1A/30VDC；</w:t>
            </w:r>
            <w:r>
              <w:rPr>
                <w:rFonts w:hint="eastAsia" w:ascii="宋体" w:hAnsi="宋体" w:cs="宋体"/>
                <w:color w:val="000000"/>
                <w:kern w:val="0"/>
                <w:sz w:val="22"/>
              </w:rPr>
              <w:br w:type="textWrapping"/>
            </w:r>
            <w:r>
              <w:rPr>
                <w:rFonts w:hint="eastAsia" w:ascii="宋体" w:hAnsi="宋体" w:cs="宋体"/>
                <w:color w:val="000000"/>
                <w:kern w:val="0"/>
                <w:sz w:val="22"/>
              </w:rPr>
              <w:t>电源 AC220V±10%，浪涌电流保护</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一卡通行器</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  工作温度：－30℃ ～ ＋70℃</w:t>
            </w:r>
            <w:r>
              <w:rPr>
                <w:rFonts w:hint="eastAsia" w:ascii="宋体" w:hAnsi="宋体" w:cs="宋体"/>
                <w:color w:val="000000"/>
                <w:kern w:val="0"/>
                <w:sz w:val="22"/>
              </w:rPr>
              <w:br w:type="textWrapping"/>
            </w:r>
            <w:r>
              <w:rPr>
                <w:rFonts w:hint="eastAsia" w:ascii="宋体" w:hAnsi="宋体" w:cs="宋体"/>
                <w:color w:val="000000"/>
                <w:kern w:val="0"/>
                <w:sz w:val="22"/>
              </w:rPr>
              <w:t xml:space="preserve"> 相对湿度：95%  不凝露</w:t>
            </w:r>
            <w:r>
              <w:rPr>
                <w:rFonts w:hint="eastAsia" w:ascii="宋体" w:hAnsi="宋体" w:cs="宋体"/>
                <w:color w:val="000000"/>
                <w:kern w:val="0"/>
                <w:sz w:val="22"/>
              </w:rPr>
              <w:br w:type="textWrapping"/>
            </w:r>
            <w:r>
              <w:rPr>
                <w:rFonts w:hint="eastAsia" w:ascii="宋体" w:hAnsi="宋体" w:cs="宋体"/>
                <w:color w:val="000000"/>
                <w:kern w:val="0"/>
                <w:sz w:val="22"/>
              </w:rPr>
              <w:t xml:space="preserve"> 工作电压：AC/DC12V</w:t>
            </w:r>
            <w:r>
              <w:rPr>
                <w:rFonts w:hint="eastAsia" w:ascii="宋体" w:hAnsi="宋体" w:cs="宋体"/>
                <w:color w:val="000000"/>
                <w:kern w:val="0"/>
                <w:sz w:val="22"/>
              </w:rPr>
              <w:br w:type="textWrapping"/>
            </w:r>
            <w:r>
              <w:rPr>
                <w:rFonts w:hint="eastAsia" w:ascii="宋体" w:hAnsi="宋体" w:cs="宋体"/>
                <w:color w:val="000000"/>
                <w:kern w:val="0"/>
                <w:sz w:val="22"/>
              </w:rPr>
              <w:t xml:space="preserve"> 驱动电流：≤500mA</w:t>
            </w:r>
            <w:r>
              <w:rPr>
                <w:rFonts w:hint="eastAsia" w:ascii="宋体" w:hAnsi="宋体" w:cs="宋体"/>
                <w:color w:val="000000"/>
                <w:kern w:val="0"/>
                <w:sz w:val="22"/>
              </w:rPr>
              <w:br w:type="textWrapping"/>
            </w:r>
            <w:r>
              <w:rPr>
                <w:rFonts w:hint="eastAsia" w:ascii="宋体" w:hAnsi="宋体" w:cs="宋体"/>
                <w:color w:val="000000"/>
                <w:kern w:val="0"/>
                <w:sz w:val="22"/>
              </w:rPr>
              <w:t xml:space="preserve"> 通信接口：RS485 RS232</w:t>
            </w:r>
            <w:r>
              <w:rPr>
                <w:rFonts w:hint="eastAsia" w:ascii="宋体" w:hAnsi="宋体" w:cs="宋体"/>
                <w:color w:val="000000"/>
                <w:kern w:val="0"/>
                <w:sz w:val="22"/>
              </w:rPr>
              <w:br w:type="textWrapping"/>
            </w:r>
            <w:r>
              <w:rPr>
                <w:rFonts w:hint="eastAsia" w:ascii="宋体" w:hAnsi="宋体" w:cs="宋体"/>
                <w:color w:val="000000"/>
                <w:kern w:val="0"/>
                <w:sz w:val="22"/>
              </w:rPr>
              <w:t xml:space="preserve"> 适用卡类：Mifare-1 IC卡</w:t>
            </w:r>
            <w:r>
              <w:rPr>
                <w:rFonts w:hint="eastAsia" w:ascii="宋体" w:hAnsi="宋体" w:cs="宋体"/>
                <w:color w:val="000000"/>
                <w:kern w:val="0"/>
                <w:sz w:val="22"/>
              </w:rPr>
              <w:br w:type="textWrapping"/>
            </w:r>
            <w:r>
              <w:rPr>
                <w:rFonts w:hint="eastAsia" w:ascii="宋体" w:hAnsi="宋体" w:cs="宋体"/>
                <w:color w:val="000000"/>
                <w:kern w:val="0"/>
                <w:sz w:val="22"/>
              </w:rPr>
              <w:t xml:space="preserve"> 读卡时间：≤0.2S</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道闸电脑</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 xml:space="preserve">处理器≥I5-8500 内存≥DDR4 </w:t>
            </w:r>
            <w:r>
              <w:rPr>
                <w:rFonts w:ascii="宋体" w:hAnsi="宋体" w:cs="宋体"/>
                <w:kern w:val="0"/>
                <w:sz w:val="22"/>
              </w:rPr>
              <w:t>8</w:t>
            </w:r>
            <w:r>
              <w:rPr>
                <w:rFonts w:hint="eastAsia" w:ascii="宋体" w:hAnsi="宋体" w:cs="宋体"/>
                <w:kern w:val="0"/>
                <w:sz w:val="22"/>
              </w:rPr>
              <w:t>G 硬盘容量≥1T DVD 集显 千兆网卡 、显示屏≥21.5英寸LED显示屏，最大分辨率≥1920*1080，含键鼠</w:t>
            </w:r>
          </w:p>
        </w:tc>
        <w:tc>
          <w:tcPr>
            <w:tcW w:w="6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台</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570" w:hRule="atLeast"/>
        </w:trPr>
        <w:tc>
          <w:tcPr>
            <w:tcW w:w="872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三、软件系统</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数据采集整合</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1.基础数据整合，包括人、车、业户、砂石类型数据，需采用定制接口数据对接的方式进行数据采集获取。</w:t>
            </w:r>
            <w:r>
              <w:rPr>
                <w:rFonts w:hint="eastAsia" w:ascii="宋体" w:hAnsi="宋体" w:cs="宋体"/>
                <w:color w:val="000000"/>
                <w:kern w:val="0"/>
                <w:sz w:val="22"/>
              </w:rPr>
              <w:br w:type="textWrapping"/>
            </w:r>
            <w:r>
              <w:rPr>
                <w:rFonts w:hint="eastAsia" w:ascii="宋体" w:hAnsi="宋体" w:cs="宋体"/>
                <w:color w:val="000000"/>
                <w:kern w:val="0"/>
                <w:sz w:val="22"/>
              </w:rPr>
              <w:t>2.业务数据整合，包括砂石售卖流水数据，需采用定制接口数据对接的方式进行数据采集获取。</w:t>
            </w:r>
            <w:r>
              <w:rPr>
                <w:rFonts w:hint="eastAsia" w:ascii="宋体" w:hAnsi="宋体" w:cs="宋体"/>
                <w:color w:val="000000"/>
                <w:kern w:val="0"/>
                <w:sz w:val="22"/>
              </w:rPr>
              <w:br w:type="textWrapping"/>
            </w:r>
            <w:r>
              <w:rPr>
                <w:rFonts w:hint="eastAsia" w:ascii="宋体" w:hAnsi="宋体" w:cs="宋体"/>
                <w:color w:val="000000"/>
                <w:kern w:val="0"/>
                <w:sz w:val="22"/>
              </w:rPr>
              <w:t>3.动态数据整合，包括视频数据、车辆GPS数据、车牌识别数据。</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数据报表输出</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数据报表输出，包括砂石售卖统计报表、售卖对象统计报表等定制报表，技术要求如下：</w:t>
            </w:r>
            <w:r>
              <w:rPr>
                <w:rFonts w:hint="eastAsia" w:ascii="宋体" w:hAnsi="宋体" w:cs="宋体"/>
                <w:color w:val="000000"/>
                <w:kern w:val="0"/>
                <w:sz w:val="22"/>
              </w:rPr>
              <w:br w:type="textWrapping"/>
            </w:r>
            <w:r>
              <w:rPr>
                <w:rFonts w:hint="eastAsia" w:ascii="宋体" w:hAnsi="宋体" w:cs="宋体"/>
                <w:color w:val="000000"/>
                <w:kern w:val="0"/>
                <w:sz w:val="22"/>
              </w:rPr>
              <w:t xml:space="preserve"> 关系型数据源：包括Oracle，SqlServer，MySql,DB2,Sybase,Informix 等主流的关系型数据库； 支持 SQL取数据表或视图，亦支持存储过程。</w:t>
            </w:r>
            <w:r>
              <w:rPr>
                <w:rFonts w:hint="eastAsia" w:ascii="宋体" w:hAnsi="宋体" w:cs="宋体"/>
                <w:color w:val="000000"/>
                <w:kern w:val="0"/>
                <w:sz w:val="22"/>
              </w:rPr>
              <w:br w:type="textWrapping"/>
            </w:r>
            <w:r>
              <w:rPr>
                <w:rFonts w:ascii="宋体" w:hAnsi="宋体" w:cs="宋体"/>
                <w:color w:val="000000"/>
                <w:kern w:val="0"/>
                <w:sz w:val="22"/>
              </w:rPr>
              <w:t>1</w:t>
            </w:r>
            <w:r>
              <w:rPr>
                <w:rFonts w:hint="eastAsia" w:ascii="宋体" w:hAnsi="宋体" w:cs="宋体"/>
                <w:color w:val="000000"/>
                <w:kern w:val="0"/>
                <w:sz w:val="22"/>
              </w:rPr>
              <w:t>、文本数据源：Excel文件，Txt文件，XML 文件的数据；</w:t>
            </w:r>
            <w:r>
              <w:rPr>
                <w:rFonts w:hint="eastAsia" w:ascii="宋体" w:hAnsi="宋体" w:cs="宋体"/>
                <w:color w:val="000000"/>
                <w:kern w:val="0"/>
                <w:sz w:val="22"/>
              </w:rPr>
              <w:br w:type="textWrapping"/>
            </w:r>
            <w:r>
              <w:rPr>
                <w:rFonts w:ascii="宋体" w:hAnsi="宋体" w:cs="宋体"/>
                <w:color w:val="000000"/>
                <w:kern w:val="0"/>
                <w:sz w:val="22"/>
              </w:rPr>
              <w:t>2</w:t>
            </w:r>
            <w:r>
              <w:rPr>
                <w:rFonts w:hint="eastAsia" w:ascii="宋体" w:hAnsi="宋体" w:cs="宋体"/>
                <w:color w:val="000000"/>
                <w:kern w:val="0"/>
                <w:sz w:val="22"/>
              </w:rPr>
              <w:t>、内置数据源：支持服务器内置数据集和报表内置数据集</w:t>
            </w:r>
            <w:r>
              <w:rPr>
                <w:rFonts w:hint="eastAsia" w:ascii="宋体" w:hAnsi="宋体" w:cs="宋体"/>
                <w:color w:val="000000"/>
                <w:kern w:val="0"/>
                <w:sz w:val="22"/>
              </w:rPr>
              <w:br w:type="textWrapping"/>
            </w:r>
            <w:r>
              <w:rPr>
                <w:rFonts w:ascii="宋体" w:hAnsi="宋体" w:cs="宋体"/>
                <w:color w:val="000000"/>
                <w:kern w:val="0"/>
                <w:sz w:val="22"/>
              </w:rPr>
              <w:t>3</w:t>
            </w:r>
            <w:r>
              <w:rPr>
                <w:rFonts w:hint="eastAsia" w:ascii="宋体" w:hAnsi="宋体" w:cs="宋体"/>
                <w:color w:val="000000"/>
                <w:kern w:val="0"/>
                <w:sz w:val="22"/>
              </w:rPr>
              <w:t>、BI多维数据库：Essbase、ssas、sap、hadoop等</w:t>
            </w:r>
            <w:r>
              <w:rPr>
                <w:rFonts w:hint="eastAsia" w:ascii="宋体" w:hAnsi="宋体" w:cs="宋体"/>
                <w:color w:val="000000"/>
                <w:kern w:val="0"/>
                <w:sz w:val="22"/>
              </w:rPr>
              <w:br w:type="textWrapping"/>
            </w:r>
            <w:r>
              <w:rPr>
                <w:rFonts w:ascii="宋体" w:hAnsi="宋体" w:cs="宋体"/>
                <w:color w:val="000000"/>
                <w:kern w:val="0"/>
                <w:sz w:val="22"/>
              </w:rPr>
              <w:t>4</w:t>
            </w:r>
            <w:r>
              <w:rPr>
                <w:rFonts w:hint="eastAsia" w:ascii="宋体" w:hAnsi="宋体" w:cs="宋体"/>
                <w:color w:val="000000"/>
                <w:kern w:val="0"/>
                <w:sz w:val="22"/>
              </w:rPr>
              <w:t>、Nosql 数据源：支持 MongoDB等非关系型数据</w:t>
            </w:r>
            <w:r>
              <w:rPr>
                <w:rFonts w:hint="eastAsia" w:ascii="宋体" w:hAnsi="宋体" w:cs="宋体"/>
                <w:color w:val="000000"/>
                <w:kern w:val="0"/>
                <w:sz w:val="22"/>
              </w:rPr>
              <w:br w:type="textWrapping"/>
            </w:r>
            <w:r>
              <w:rPr>
                <w:rFonts w:ascii="宋体" w:hAnsi="宋体" w:cs="宋体"/>
                <w:color w:val="000000"/>
                <w:kern w:val="0"/>
                <w:sz w:val="22"/>
              </w:rPr>
              <w:t>5</w:t>
            </w:r>
            <w:r>
              <w:rPr>
                <w:rFonts w:hint="eastAsia" w:ascii="宋体" w:hAnsi="宋体" w:cs="宋体"/>
                <w:color w:val="000000"/>
                <w:kern w:val="0"/>
                <w:sz w:val="22"/>
              </w:rPr>
              <w:t>、其他数据源：支持程序数据源、json数据、SAP 数据源等</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车辆在途监管系统</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1.电子围栏设置：需实现人工在线绘制围栏功能、支持数据库空间面数据导入加载围栏功能、支持oracle，mysql空间索引集成加载功能、支持驶入驶出黑白名单设置功能。</w:t>
            </w:r>
            <w:r>
              <w:rPr>
                <w:rFonts w:hint="eastAsia" w:ascii="宋体" w:hAnsi="宋体" w:cs="宋体"/>
                <w:color w:val="000000"/>
                <w:kern w:val="0"/>
                <w:sz w:val="22"/>
              </w:rPr>
              <w:br w:type="textWrapping"/>
            </w:r>
            <w:r>
              <w:rPr>
                <w:rFonts w:hint="eastAsia" w:ascii="宋体" w:hAnsi="宋体" w:cs="宋体"/>
                <w:color w:val="000000"/>
                <w:kern w:val="0"/>
                <w:sz w:val="22"/>
              </w:rPr>
              <w:t>2.车辆实时分布监管：需支持根据地图展示层级变化自动计算调整车辆定位数据聚合展示效果，并按照车辆在线离线进行专题展示。</w:t>
            </w:r>
            <w:r>
              <w:rPr>
                <w:rFonts w:hint="eastAsia" w:ascii="宋体" w:hAnsi="宋体" w:cs="宋体"/>
                <w:color w:val="000000"/>
                <w:kern w:val="0"/>
                <w:sz w:val="22"/>
              </w:rPr>
              <w:br w:type="textWrapping"/>
            </w:r>
            <w:r>
              <w:rPr>
                <w:rFonts w:hint="eastAsia" w:ascii="宋体" w:hAnsi="宋体" w:cs="宋体"/>
                <w:color w:val="000000"/>
                <w:kern w:val="0"/>
                <w:sz w:val="22"/>
              </w:rPr>
              <w:t>3.单车跟踪：需支持按车牌号，车牌颜色查询车辆的实时位置数据并只取最后一条。</w:t>
            </w:r>
            <w:r>
              <w:rPr>
                <w:rFonts w:hint="eastAsia" w:ascii="宋体" w:hAnsi="宋体" w:cs="宋体"/>
                <w:color w:val="000000"/>
                <w:kern w:val="0"/>
                <w:sz w:val="22"/>
              </w:rPr>
              <w:br w:type="textWrapping"/>
            </w:r>
            <w:r>
              <w:rPr>
                <w:rFonts w:hint="eastAsia" w:ascii="宋体" w:hAnsi="宋体" w:cs="宋体"/>
                <w:color w:val="000000"/>
                <w:kern w:val="0"/>
                <w:sz w:val="22"/>
              </w:rPr>
              <w:t>4.多车跟踪：满足至少4个车辆同时跟踪查询且同步显示在不同地图服务中，并按照时间排序取当前最新车辆位置数据，可进行车辆在线离线过滤展示。</w:t>
            </w:r>
            <w:r>
              <w:rPr>
                <w:rFonts w:hint="eastAsia" w:ascii="宋体" w:hAnsi="宋体" w:cs="宋体"/>
                <w:color w:val="000000"/>
                <w:kern w:val="0"/>
                <w:sz w:val="22"/>
              </w:rPr>
              <w:br w:type="textWrapping"/>
            </w:r>
            <w:r>
              <w:rPr>
                <w:rFonts w:hint="eastAsia" w:ascii="宋体" w:hAnsi="宋体" w:cs="宋体"/>
                <w:color w:val="000000"/>
                <w:kern w:val="0"/>
                <w:sz w:val="22"/>
              </w:rPr>
              <w:t>5.车辆轨迹查询：需根据车牌号、车牌颜色、查询起止时间对车辆轨迹数据进行在线查询，可进行0.5,2,4,8,16,32等轨迹回放速度设置。</w:t>
            </w:r>
            <w:r>
              <w:rPr>
                <w:rFonts w:hint="eastAsia" w:ascii="宋体" w:hAnsi="宋体" w:cs="宋体"/>
                <w:color w:val="000000"/>
                <w:kern w:val="0"/>
                <w:sz w:val="22"/>
              </w:rPr>
              <w:br w:type="textWrapping"/>
            </w:r>
            <w:r>
              <w:rPr>
                <w:rFonts w:hint="eastAsia" w:ascii="宋体" w:hAnsi="宋体" w:cs="宋体"/>
                <w:color w:val="000000"/>
                <w:kern w:val="0"/>
                <w:sz w:val="22"/>
              </w:rPr>
              <w:t>6.报警规则设置：可进行报警名称、报警对象、报警类型、启用设置、备注设置等操作。</w:t>
            </w:r>
            <w:r>
              <w:rPr>
                <w:rFonts w:hint="eastAsia" w:ascii="宋体" w:hAnsi="宋体" w:cs="宋体"/>
                <w:color w:val="000000"/>
                <w:kern w:val="0"/>
                <w:sz w:val="22"/>
              </w:rPr>
              <w:br w:type="textWrapping"/>
            </w:r>
            <w:r>
              <w:rPr>
                <w:rFonts w:hint="eastAsia" w:ascii="宋体" w:hAnsi="宋体" w:cs="宋体"/>
                <w:color w:val="000000"/>
                <w:kern w:val="0"/>
                <w:sz w:val="22"/>
              </w:rPr>
              <w:t>7.实时报警监测：需以列表形式实时提醒并展示报警信息，提供起止时间，报警类型，报警等级，报警状态等查询维度，并可结合地图位置展示事件详情信息。</w:t>
            </w:r>
            <w:r>
              <w:rPr>
                <w:rFonts w:hint="eastAsia" w:ascii="宋体" w:hAnsi="宋体" w:cs="宋体"/>
                <w:color w:val="000000"/>
                <w:kern w:val="0"/>
                <w:sz w:val="22"/>
              </w:rPr>
              <w:br w:type="textWrapping"/>
            </w:r>
            <w:r>
              <w:rPr>
                <w:rFonts w:hint="eastAsia" w:ascii="宋体" w:hAnsi="宋体" w:cs="宋体"/>
                <w:color w:val="000000"/>
                <w:kern w:val="0"/>
                <w:sz w:val="22"/>
              </w:rPr>
              <w:t>8.报警信息处理：提供报警信息处理界面，包括处理人、处理意见、处理措施填写，并结合原本事件信息进行合并归档。</w:t>
            </w:r>
            <w:r>
              <w:rPr>
                <w:rFonts w:hint="eastAsia" w:ascii="宋体" w:hAnsi="宋体" w:cs="宋体"/>
                <w:color w:val="000000"/>
                <w:kern w:val="0"/>
                <w:sz w:val="22"/>
              </w:rPr>
              <w:br w:type="textWrapping"/>
            </w:r>
            <w:r>
              <w:rPr>
                <w:rFonts w:hint="eastAsia" w:ascii="宋体" w:hAnsi="宋体" w:cs="宋体"/>
                <w:color w:val="000000"/>
                <w:kern w:val="0"/>
                <w:sz w:val="22"/>
              </w:rPr>
              <w:t>9.提供系统账号组织结构权限管理及系统权限管理功能，可对菜单化系统进行分项权限控制，并且对账号进行灵活权限分配及访问权限，包括机构管理、用户管理、系统管理、功能管理、权限设置等。</w:t>
            </w:r>
            <w:r>
              <w:rPr>
                <w:rFonts w:hint="eastAsia" w:ascii="宋体" w:hAnsi="宋体" w:cs="宋体"/>
                <w:color w:val="000000"/>
                <w:kern w:val="0"/>
                <w:sz w:val="22"/>
              </w:rPr>
              <w:br w:type="textWrapping"/>
            </w:r>
            <w:r>
              <w:rPr>
                <w:rFonts w:hint="eastAsia" w:ascii="宋体" w:hAnsi="宋体" w:cs="宋体"/>
                <w:color w:val="000000"/>
                <w:kern w:val="0"/>
                <w:sz w:val="22"/>
              </w:rPr>
              <w:t>10.PC端系统需提供SSO单点登录功能。</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495"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车辆在途监管APP</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1.用户登录：需支持通过组织机构权限系统分配的机构账号及密码登录，用户名验证后在当前界面展示对应机构及单位名称。</w:t>
            </w:r>
            <w:r>
              <w:rPr>
                <w:rFonts w:hint="eastAsia" w:ascii="宋体" w:hAnsi="宋体" w:cs="宋体"/>
                <w:color w:val="000000"/>
                <w:kern w:val="0"/>
                <w:sz w:val="22"/>
              </w:rPr>
              <w:br w:type="textWrapping"/>
            </w:r>
            <w:r>
              <w:rPr>
                <w:rFonts w:hint="eastAsia" w:ascii="宋体" w:hAnsi="宋体" w:cs="宋体"/>
                <w:color w:val="000000"/>
                <w:kern w:val="0"/>
                <w:sz w:val="22"/>
              </w:rPr>
              <w:t>2.用户管理：实现当前登录用户基本信息编辑管理及密码编辑功能。</w:t>
            </w:r>
            <w:r>
              <w:rPr>
                <w:rFonts w:hint="eastAsia" w:ascii="宋体" w:hAnsi="宋体" w:cs="宋体"/>
                <w:color w:val="000000"/>
                <w:kern w:val="0"/>
                <w:sz w:val="22"/>
              </w:rPr>
              <w:br w:type="textWrapping"/>
            </w:r>
            <w:r>
              <w:rPr>
                <w:rFonts w:hint="eastAsia" w:ascii="宋体" w:hAnsi="宋体" w:cs="宋体"/>
                <w:color w:val="000000"/>
                <w:kern w:val="0"/>
                <w:sz w:val="22"/>
              </w:rPr>
              <w:t>3.车辆信息查询:实现当前用户所属机构砂石营运车辆基本信息查询功能，包括车牌号、车牌颜色、所属业户、营运证号、有效期起止、荷载吨位等信息</w:t>
            </w:r>
            <w:r>
              <w:rPr>
                <w:rFonts w:hint="eastAsia" w:ascii="宋体" w:hAnsi="宋体" w:cs="宋体"/>
                <w:color w:val="000000"/>
                <w:kern w:val="0"/>
                <w:sz w:val="22"/>
              </w:rPr>
              <w:br w:type="textWrapping"/>
            </w:r>
            <w:r>
              <w:rPr>
                <w:rFonts w:hint="eastAsia" w:ascii="宋体" w:hAnsi="宋体" w:cs="宋体"/>
                <w:color w:val="000000"/>
                <w:kern w:val="0"/>
                <w:sz w:val="22"/>
              </w:rPr>
              <w:t>4.违规预警：实现PC端预警规则设置报警展示，提供全文检索，时间过滤方式查询报警信息系，内容包括预警时间、阈值时间、异常开始时间、异常结束时间及车辆基本信息等。</w:t>
            </w:r>
            <w:r>
              <w:rPr>
                <w:rFonts w:hint="eastAsia" w:ascii="宋体" w:hAnsi="宋体" w:cs="宋体"/>
                <w:color w:val="000000"/>
                <w:kern w:val="0"/>
                <w:sz w:val="22"/>
              </w:rPr>
              <w:br w:type="textWrapping"/>
            </w:r>
            <w:r>
              <w:rPr>
                <w:rFonts w:hint="eastAsia" w:ascii="宋体" w:hAnsi="宋体" w:cs="宋体"/>
                <w:color w:val="000000"/>
                <w:kern w:val="0"/>
                <w:sz w:val="22"/>
              </w:rPr>
              <w:t>5.组织机构：实现当前登录用户组织机构信息查询及工作通讯录管理维护功能。</w:t>
            </w:r>
            <w:r>
              <w:rPr>
                <w:rFonts w:hint="eastAsia" w:ascii="宋体" w:hAnsi="宋体" w:cs="宋体"/>
                <w:color w:val="000000"/>
                <w:kern w:val="0"/>
                <w:sz w:val="22"/>
              </w:rPr>
              <w:br w:type="textWrapping"/>
            </w:r>
            <w:r>
              <w:rPr>
                <w:rFonts w:hint="eastAsia" w:ascii="宋体" w:hAnsi="宋体" w:cs="宋体"/>
                <w:color w:val="000000"/>
                <w:kern w:val="0"/>
                <w:sz w:val="22"/>
              </w:rPr>
              <w:t>6.信息通知：实现报警预警信息、集团通知信息、相关工作通知公告推送提醒功能。</w:t>
            </w:r>
            <w:r>
              <w:rPr>
                <w:rFonts w:hint="eastAsia" w:ascii="宋体" w:hAnsi="宋体" w:cs="宋体"/>
                <w:color w:val="000000"/>
                <w:kern w:val="0"/>
                <w:sz w:val="22"/>
              </w:rPr>
              <w:br w:type="textWrapping"/>
            </w:r>
            <w:r>
              <w:rPr>
                <w:rFonts w:hint="eastAsia" w:ascii="宋体" w:hAnsi="宋体" w:cs="宋体"/>
                <w:color w:val="000000"/>
                <w:kern w:val="0"/>
                <w:sz w:val="22"/>
              </w:rPr>
              <w:t>7.数据采集：实现突发性事件详情上报功能，详情上报信息包括事件名称、事件地点、经纬度定位信息、上报人、事件详情描述、现场图片数据等</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地图服务二次开发集成</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地图服务加载：可支持天地图、高德、百度、四维图新、arcgis、supermap等大型地图厂商服务聚合功能，实现同一地图引擎服务发布，且包含二维矢量地图及卫星影像地图服务，满足OGC服务标准，并且可生成地图预缓存服务</w:t>
            </w:r>
            <w:r>
              <w:rPr>
                <w:rFonts w:hint="eastAsia" w:ascii="宋体" w:hAnsi="宋体" w:cs="宋体"/>
                <w:color w:val="000000"/>
                <w:kern w:val="0"/>
                <w:sz w:val="22"/>
              </w:rPr>
              <w:br w:type="textWrapping"/>
            </w:r>
            <w:r>
              <w:rPr>
                <w:rFonts w:hint="eastAsia" w:ascii="宋体" w:hAnsi="宋体" w:cs="宋体"/>
                <w:color w:val="000000"/>
                <w:kern w:val="0"/>
                <w:sz w:val="22"/>
              </w:rPr>
              <w:t>2.gps实时跟踪服务接口：支持按车牌号，车牌颜色查询车辆的实时位置数据并只取最后一条。</w:t>
            </w:r>
            <w:r>
              <w:rPr>
                <w:rFonts w:hint="eastAsia" w:ascii="宋体" w:hAnsi="宋体" w:cs="宋体"/>
                <w:color w:val="000000"/>
                <w:kern w:val="0"/>
                <w:sz w:val="22"/>
              </w:rPr>
              <w:br w:type="textWrapping"/>
            </w:r>
            <w:r>
              <w:rPr>
                <w:rFonts w:hint="eastAsia" w:ascii="宋体" w:hAnsi="宋体" w:cs="宋体"/>
                <w:color w:val="000000"/>
                <w:kern w:val="0"/>
                <w:sz w:val="22"/>
              </w:rPr>
              <w:t>3.gps历史轨迹服务接口：需根据车牌号、车牌颜色、查询起止时间对车辆轨迹数据进行在线查询</w:t>
            </w:r>
            <w:r>
              <w:rPr>
                <w:rFonts w:hint="eastAsia" w:ascii="宋体" w:hAnsi="宋体" w:cs="宋体"/>
                <w:color w:val="000000"/>
                <w:kern w:val="0"/>
                <w:sz w:val="22"/>
              </w:rPr>
              <w:br w:type="textWrapping"/>
            </w:r>
            <w:r>
              <w:rPr>
                <w:rFonts w:hint="eastAsia" w:ascii="宋体" w:hAnsi="宋体" w:cs="宋体"/>
                <w:color w:val="000000"/>
                <w:kern w:val="0"/>
                <w:sz w:val="22"/>
              </w:rPr>
              <w:t>4.标点/划线服务：提供JS语言编写前端标准地理信息标点/划线控件，可直接进行调用封装无需再通过二次开发。</w:t>
            </w:r>
            <w:r>
              <w:rPr>
                <w:rFonts w:hint="eastAsia" w:ascii="宋体" w:hAnsi="宋体" w:cs="宋体"/>
                <w:color w:val="000000"/>
                <w:kern w:val="0"/>
                <w:sz w:val="22"/>
              </w:rPr>
              <w:br w:type="textWrapping"/>
            </w:r>
            <w:r>
              <w:rPr>
                <w:rFonts w:hint="eastAsia" w:ascii="宋体" w:hAnsi="宋体" w:cs="宋体"/>
                <w:color w:val="000000"/>
                <w:kern w:val="0"/>
                <w:sz w:val="22"/>
              </w:rPr>
              <w:t>5.地图基本操作服务：包括地图放大缩小、清除地图、前后视图、设置地理中心点、地图导出、经纬度与屏幕坐标转换、经纬度与墨卡托坐标转换等。</w:t>
            </w:r>
            <w:r>
              <w:rPr>
                <w:rFonts w:hint="eastAsia" w:ascii="宋体" w:hAnsi="宋体" w:cs="宋体"/>
                <w:color w:val="000000"/>
                <w:kern w:val="0"/>
                <w:sz w:val="22"/>
              </w:rPr>
              <w:br w:type="textWrapping"/>
            </w:r>
            <w:r>
              <w:rPr>
                <w:rFonts w:hint="eastAsia" w:ascii="宋体" w:hAnsi="宋体" w:cs="宋体"/>
                <w:color w:val="000000"/>
                <w:kern w:val="0"/>
                <w:sz w:val="22"/>
              </w:rPr>
              <w:t>6.gps聚合服务接口：支持根据地图展示层级变化自动计算调整车辆定位数据聚合展示效果</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872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四、施工项</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施工及辅材</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包含线管、管夹、管结、扎带、水晶头，胶布、水泥灰浆等。</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81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系统集成</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包含全套系统的设备安装、集成、调试</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bl>
    <w:p/>
    <w:p>
      <w:pPr>
        <w:pStyle w:val="4"/>
        <w:numPr>
          <w:ilvl w:val="1"/>
          <w:numId w:val="1"/>
        </w:numPr>
      </w:pPr>
      <w:r>
        <w:rPr>
          <w:rFonts w:hint="eastAsia"/>
        </w:rPr>
        <w:t>雅安交建集团兴宝投资有限公司</w:t>
      </w:r>
    </w:p>
    <w:tbl>
      <w:tblPr>
        <w:tblStyle w:val="8"/>
        <w:tblW w:w="8719" w:type="dxa"/>
        <w:tblInd w:w="0" w:type="dxa"/>
        <w:tblLayout w:type="fixed"/>
        <w:tblCellMar>
          <w:top w:w="0" w:type="dxa"/>
          <w:left w:w="108" w:type="dxa"/>
          <w:bottom w:w="0" w:type="dxa"/>
          <w:right w:w="108" w:type="dxa"/>
        </w:tblCellMar>
      </w:tblPr>
      <w:tblGrid>
        <w:gridCol w:w="619"/>
        <w:gridCol w:w="1815"/>
        <w:gridCol w:w="4870"/>
        <w:gridCol w:w="699"/>
        <w:gridCol w:w="716"/>
      </w:tblGrid>
      <w:tr>
        <w:tblPrEx>
          <w:tblLayout w:type="fixed"/>
          <w:tblCellMar>
            <w:top w:w="0" w:type="dxa"/>
            <w:left w:w="108" w:type="dxa"/>
            <w:bottom w:w="0" w:type="dxa"/>
            <w:right w:w="108" w:type="dxa"/>
          </w:tblCellMar>
        </w:tblPrEx>
        <w:trPr>
          <w:trHeight w:val="570" w:hRule="atLeast"/>
        </w:trPr>
        <w:tc>
          <w:tcPr>
            <w:tcW w:w="8719" w:type="dxa"/>
            <w:gridSpan w:val="5"/>
            <w:tcBorders>
              <w:top w:val="single" w:color="auto" w:sz="4" w:space="0"/>
              <w:left w:val="single" w:color="auto" w:sz="4" w:space="0"/>
              <w:bottom w:val="single" w:color="auto" w:sz="4" w:space="0"/>
              <w:right w:val="single" w:color="auto" w:sz="4" w:space="0"/>
            </w:tcBorders>
            <w:shd w:val="clear" w:color="000000" w:fill="C4D79B"/>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雅安交建集团兴宝投资有限公司</w:t>
            </w:r>
          </w:p>
        </w:tc>
      </w:tr>
      <w:tr>
        <w:tblPrEx>
          <w:tblLayout w:type="fixed"/>
          <w:tblCellMar>
            <w:top w:w="0" w:type="dxa"/>
            <w:left w:w="108" w:type="dxa"/>
            <w:bottom w:w="0" w:type="dxa"/>
            <w:right w:w="108" w:type="dxa"/>
          </w:tblCellMar>
        </w:tblPrEx>
        <w:trPr>
          <w:trHeight w:val="570" w:hRule="atLeast"/>
        </w:trPr>
        <w:tc>
          <w:tcPr>
            <w:tcW w:w="619"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815"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产品名称</w:t>
            </w:r>
          </w:p>
        </w:tc>
        <w:tc>
          <w:tcPr>
            <w:tcW w:w="487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技术参数</w:t>
            </w:r>
          </w:p>
        </w:tc>
        <w:tc>
          <w:tcPr>
            <w:tcW w:w="699"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单位</w:t>
            </w:r>
          </w:p>
        </w:tc>
        <w:tc>
          <w:tcPr>
            <w:tcW w:w="716"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数量</w:t>
            </w:r>
          </w:p>
        </w:tc>
      </w:tr>
      <w:tr>
        <w:tblPrEx>
          <w:tblLayout w:type="fixed"/>
          <w:tblCellMar>
            <w:top w:w="0" w:type="dxa"/>
            <w:left w:w="108" w:type="dxa"/>
            <w:bottom w:w="0" w:type="dxa"/>
            <w:right w:w="108" w:type="dxa"/>
          </w:tblCellMar>
        </w:tblPrEx>
        <w:trPr>
          <w:trHeight w:val="570" w:hRule="atLeast"/>
        </w:trPr>
        <w:tc>
          <w:tcPr>
            <w:tcW w:w="871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一、可视化视频监控系统</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200万高清球机</w:t>
            </w:r>
          </w:p>
        </w:tc>
        <w:tc>
          <w:tcPr>
            <w:tcW w:w="487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rPr>
            </w:pPr>
            <w:r>
              <w:rPr>
                <w:rFonts w:hint="eastAsia" w:ascii="宋体" w:hAnsi="宋体" w:cs="宋体"/>
                <w:color w:val="000000"/>
                <w:kern w:val="0"/>
                <w:sz w:val="22"/>
              </w:rPr>
              <w:t>1、≥200万像素星光级6.5寸网络高清高速智能球机，图像传感器:1/1.8＂ progressive scan CMOS，最低照度:彩色：0.0005Lux @ (F1.5，AGC ON)；黑白：0.0001Lux @(F1.5，AGC ON)，支持25倍光学变倍</w:t>
            </w:r>
            <w:r>
              <w:rPr>
                <w:rFonts w:hint="eastAsia" w:ascii="宋体" w:hAnsi="宋体" w:cs="宋体"/>
                <w:color w:val="000000"/>
                <w:kern w:val="0"/>
                <w:sz w:val="22"/>
              </w:rPr>
              <w:br w:type="textWrapping"/>
            </w:r>
            <w:r>
              <w:rPr>
                <w:rFonts w:hint="eastAsia" w:ascii="宋体" w:hAnsi="宋体" w:cs="宋体"/>
                <w:color w:val="000000"/>
                <w:kern w:val="0"/>
                <w:sz w:val="22"/>
              </w:rPr>
              <w:t>2、具有三种滤光片，在白天、夜晚及有雾情况下可自动切换不同的滤光片进行成像。滤光片透过率不小于95%。（以公安部检验报告为准）</w:t>
            </w:r>
            <w:r>
              <w:rPr>
                <w:rFonts w:hint="eastAsia" w:ascii="宋体" w:hAnsi="宋体" w:cs="宋体"/>
                <w:color w:val="000000"/>
                <w:kern w:val="0"/>
                <w:sz w:val="22"/>
              </w:rPr>
              <w:br w:type="textWrapping"/>
            </w:r>
            <w:r>
              <w:rPr>
                <w:rFonts w:hint="eastAsia" w:ascii="宋体" w:hAnsi="宋体" w:cs="宋体"/>
                <w:color w:val="000000"/>
                <w:kern w:val="0"/>
                <w:sz w:val="22"/>
              </w:rPr>
              <w:t>3、支持区域入侵、越界入侵、徘徊、物品遗留、物品移除、人员聚集、快速移动、进入区域、离开区域等行为分析功能；人脸检测功能；音频异常侦测功能</w:t>
            </w:r>
            <w:r>
              <w:rPr>
                <w:rFonts w:hint="eastAsia" w:ascii="宋体" w:hAnsi="宋体" w:cs="宋体"/>
                <w:color w:val="000000"/>
                <w:kern w:val="0"/>
                <w:sz w:val="22"/>
              </w:rPr>
              <w:br w:type="textWrapping"/>
            </w:r>
            <w:r>
              <w:rPr>
                <w:rFonts w:hint="eastAsia" w:ascii="宋体" w:hAnsi="宋体" w:cs="宋体"/>
                <w:color w:val="000000"/>
                <w:kern w:val="0"/>
                <w:sz w:val="22"/>
              </w:rPr>
              <w:t>4、★具有自动、关闭、开启光学透雾设置选项，透雾等级0-100可调。当检测到雾的浓度达到设定的阈值时，可自动在算法透雾和光学透雾之间进行切换（以公安部型式检验报告为准）</w:t>
            </w:r>
            <w:r>
              <w:rPr>
                <w:rFonts w:hint="eastAsia" w:ascii="宋体" w:hAnsi="宋体" w:cs="宋体"/>
                <w:color w:val="000000"/>
                <w:kern w:val="0"/>
                <w:sz w:val="22"/>
              </w:rPr>
              <w:br w:type="textWrapping"/>
            </w:r>
            <w:r>
              <w:rPr>
                <w:rFonts w:hint="eastAsia" w:ascii="宋体" w:hAnsi="宋体" w:cs="宋体"/>
                <w:color w:val="000000"/>
                <w:kern w:val="0"/>
                <w:sz w:val="22"/>
              </w:rPr>
              <w:t>5、★室外球机应具备较好防护性能，支持IP67；具备较好的电磁兼容性，支持空气放电20KV，接触放电10KV，15KV防浪涌。（以公安部检验报告为准）</w:t>
            </w:r>
            <w:r>
              <w:rPr>
                <w:rFonts w:hint="eastAsia" w:ascii="宋体" w:hAnsi="宋体" w:cs="宋体"/>
                <w:color w:val="000000"/>
                <w:kern w:val="0"/>
                <w:sz w:val="22"/>
              </w:rPr>
              <w:br w:type="textWrapping"/>
            </w:r>
            <w:r>
              <w:rPr>
                <w:rFonts w:hint="eastAsia" w:ascii="宋体" w:hAnsi="宋体" w:cs="宋体"/>
                <w:color w:val="000000"/>
                <w:kern w:val="0"/>
                <w:sz w:val="22"/>
              </w:rPr>
              <w:t>6、具备较好的电源适应性，电压在AC24V±50%或DC12V±50%范围内变化时，设备可正常工作。</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壁装支架</w:t>
            </w:r>
          </w:p>
        </w:tc>
        <w:tc>
          <w:tcPr>
            <w:tcW w:w="4870" w:type="dxa"/>
            <w:tcBorders>
              <w:top w:val="nil"/>
              <w:left w:val="nil"/>
              <w:bottom w:val="single" w:color="auto" w:sz="4" w:space="0"/>
              <w:right w:val="single" w:color="auto" w:sz="4" w:space="0"/>
            </w:tcBorders>
            <w:shd w:val="clear" w:color="000000" w:fill="FFFFFF"/>
          </w:tcPr>
          <w:p>
            <w:pPr>
              <w:widowControl/>
              <w:jc w:val="left"/>
            </w:pPr>
            <w:r>
              <w:rPr>
                <w:rFonts w:hint="eastAsia" w:ascii="宋体" w:hAnsi="宋体" w:cs="宋体"/>
                <w:color w:val="000000"/>
                <w:kern w:val="0"/>
                <w:sz w:val="22"/>
              </w:rPr>
              <w:t>原配支架</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200万筒型摄像机</w:t>
            </w:r>
          </w:p>
        </w:tc>
        <w:tc>
          <w:tcPr>
            <w:tcW w:w="487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2"/>
              </w:rPr>
            </w:pPr>
            <w:r>
              <w:rPr>
                <w:rFonts w:hint="eastAsia" w:ascii="宋体" w:hAnsi="宋体" w:cs="宋体"/>
                <w:color w:val="000000"/>
                <w:kern w:val="0"/>
                <w:sz w:val="22"/>
              </w:rPr>
              <w:t>1、≥200万星光级1/2.7”CMOS ICR红外阵列筒型网络摄像机;最低照度彩色：0.001lx，黑白:0.0001lx，灰度等级不小于11级。</w:t>
            </w:r>
            <w:r>
              <w:rPr>
                <w:rFonts w:hint="eastAsia" w:ascii="宋体" w:hAnsi="宋体" w:cs="宋体"/>
                <w:color w:val="000000"/>
                <w:kern w:val="0"/>
                <w:sz w:val="22"/>
              </w:rPr>
              <w:br w:type="textWrapping"/>
            </w:r>
            <w:r>
              <w:rPr>
                <w:rFonts w:hint="eastAsia" w:ascii="宋体" w:hAnsi="宋体" w:cs="宋体"/>
                <w:color w:val="000000"/>
                <w:kern w:val="0"/>
                <w:sz w:val="22"/>
              </w:rPr>
              <w:t>2、需具备人脸检测、区域入侵检测、越界检测、虚焦检测、进入区域、离开区域、徘徊、人员聚集、场景变更等功能。</w:t>
            </w:r>
            <w:r>
              <w:rPr>
                <w:rFonts w:hint="eastAsia" w:ascii="宋体" w:hAnsi="宋体" w:cs="宋体"/>
                <w:color w:val="000000"/>
                <w:kern w:val="0"/>
                <w:sz w:val="22"/>
              </w:rPr>
              <w:br w:type="textWrapping"/>
            </w:r>
            <w:r>
              <w:rPr>
                <w:rFonts w:hint="eastAsia" w:ascii="宋体" w:hAnsi="宋体" w:cs="宋体"/>
                <w:color w:val="000000"/>
                <w:kern w:val="0"/>
                <w:sz w:val="22"/>
              </w:rPr>
              <w:t>3、★需具有电子防抖、SVC可伸缩编码、自动增益、背光补偿、数字降噪、强光抑制、防红外过曝等功能。（公安部型式检验报告证明）</w:t>
            </w:r>
            <w:r>
              <w:rPr>
                <w:rFonts w:hint="eastAsia" w:ascii="宋体" w:hAnsi="宋体" w:cs="宋体"/>
                <w:color w:val="000000"/>
                <w:kern w:val="0"/>
                <w:sz w:val="22"/>
              </w:rPr>
              <w:br w:type="textWrapping"/>
            </w:r>
            <w:r>
              <w:rPr>
                <w:rFonts w:hint="eastAsia" w:ascii="宋体" w:hAnsi="宋体" w:cs="宋体"/>
                <w:color w:val="000000"/>
                <w:kern w:val="0"/>
                <w:sz w:val="22"/>
              </w:rPr>
              <w:t>摄像机能够在-45~70摄氏度，湿度小于93%环境下稳定工作。（公安部型式检验报告证明）</w:t>
            </w:r>
            <w:r>
              <w:rPr>
                <w:rFonts w:hint="eastAsia" w:ascii="宋体" w:hAnsi="宋体" w:cs="宋体"/>
                <w:color w:val="000000"/>
                <w:kern w:val="0"/>
                <w:sz w:val="22"/>
              </w:rPr>
              <w:br w:type="textWrapping"/>
            </w:r>
            <w:r>
              <w:rPr>
                <w:rFonts w:hint="eastAsia" w:ascii="宋体" w:hAnsi="宋体" w:cs="宋体"/>
                <w:color w:val="000000"/>
                <w:kern w:val="0"/>
                <w:sz w:val="22"/>
              </w:rPr>
              <w:t>4、不低于IP67防尘防水等级。需支持DC12V供电，且在不小于DC12V±30%范围内变化时可以正常工作。</w:t>
            </w:r>
            <w:r>
              <w:rPr>
                <w:rFonts w:hint="eastAsia" w:ascii="宋体" w:hAnsi="宋体" w:cs="宋体"/>
                <w:color w:val="000000"/>
                <w:kern w:val="0"/>
                <w:sz w:val="22"/>
              </w:rPr>
              <w:br w:type="textWrapping"/>
            </w:r>
            <w:r>
              <w:rPr>
                <w:rFonts w:hint="eastAsia" w:ascii="宋体" w:hAnsi="宋体" w:cs="宋体"/>
                <w:color w:val="000000"/>
                <w:kern w:val="0"/>
                <w:sz w:val="22"/>
              </w:rPr>
              <w:t>5、★同一静止场景相同图像质量下，设备在H.265编码方式时，开启智能编码功能和不开启智能编码相比，码率节约1/2。（公安部型式检验报告证明）</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200万静态车辆抓怕摄像机</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1、摄像机类型：200万像素彩色逐行扫描CMOS高清智能摄像机，传感器类型：1/1.8" 逐行扫描CMOS，最小照度：彩色0.002Lux@(F1.2,AGC ON)，黑白0.0002Lux @(F1.2,AGC ON)</w:t>
            </w:r>
            <w:r>
              <w:rPr>
                <w:rFonts w:hint="eastAsia" w:ascii="宋体" w:hAnsi="宋体" w:cs="宋体"/>
                <w:color w:val="000000"/>
                <w:kern w:val="0"/>
                <w:sz w:val="22"/>
              </w:rPr>
              <w:br w:type="textWrapping"/>
            </w:r>
            <w:r>
              <w:rPr>
                <w:rFonts w:hint="eastAsia" w:ascii="宋体" w:hAnsi="宋体" w:cs="宋体"/>
                <w:color w:val="000000"/>
                <w:kern w:val="0"/>
                <w:sz w:val="22"/>
              </w:rPr>
              <w:t>2、倾斜车牌识别功能：在倾斜的情况下可对车辆的特征信息进行识别，包括车牌号码、车身颜色、车辆类型、车辆品牌以及车辆子品牌等功能</w:t>
            </w:r>
            <w:r>
              <w:rPr>
                <w:rFonts w:hint="eastAsia" w:ascii="宋体" w:hAnsi="宋体" w:cs="宋体"/>
                <w:color w:val="000000"/>
                <w:kern w:val="0"/>
                <w:sz w:val="22"/>
              </w:rPr>
              <w:br w:type="textWrapping"/>
            </w:r>
            <w:r>
              <w:rPr>
                <w:rFonts w:hint="eastAsia" w:ascii="宋体" w:hAnsi="宋体" w:cs="宋体"/>
                <w:color w:val="000000"/>
                <w:kern w:val="0"/>
                <w:sz w:val="22"/>
              </w:rPr>
              <w:t>车流量统计功能：支持对通过车辆进行车流量统计功能</w:t>
            </w:r>
            <w:r>
              <w:rPr>
                <w:rFonts w:hint="eastAsia" w:ascii="宋体" w:hAnsi="宋体" w:cs="宋体"/>
                <w:color w:val="000000"/>
                <w:kern w:val="0"/>
                <w:sz w:val="22"/>
              </w:rPr>
              <w:br w:type="textWrapping"/>
            </w:r>
            <w:r>
              <w:rPr>
                <w:rFonts w:hint="eastAsia" w:ascii="宋体" w:hAnsi="宋体" w:cs="宋体"/>
                <w:color w:val="000000"/>
                <w:kern w:val="0"/>
                <w:sz w:val="22"/>
              </w:rPr>
              <w:t>3、车辆子品牌识别功能：可识别常见3000种车辆子品牌种类，识别准确率白天≥97%，夜间≥95%</w:t>
            </w:r>
            <w:r>
              <w:rPr>
                <w:rFonts w:hint="eastAsia" w:ascii="宋体" w:hAnsi="宋体" w:cs="宋体"/>
                <w:color w:val="000000"/>
                <w:kern w:val="0"/>
                <w:sz w:val="22"/>
              </w:rPr>
              <w:br w:type="textWrapping"/>
            </w:r>
            <w:r>
              <w:rPr>
                <w:rFonts w:hint="eastAsia" w:ascii="宋体" w:hAnsi="宋体" w:cs="宋体"/>
                <w:color w:val="000000"/>
                <w:kern w:val="0"/>
                <w:sz w:val="22"/>
              </w:rPr>
              <w:t>4、黑白名单上传功能：支持黑白名单上传功能，1S内同步128条数据，黑白名单控制功能：可根据存储的黑白名单自动控制外接道闸开/管，外接道闸控制功能：可控制外接道闸的开、关等动作</w:t>
            </w:r>
            <w:r>
              <w:rPr>
                <w:rFonts w:hint="eastAsia" w:ascii="宋体" w:hAnsi="宋体" w:cs="宋体"/>
                <w:color w:val="000000"/>
                <w:kern w:val="0"/>
                <w:sz w:val="22"/>
              </w:rPr>
              <w:br w:type="textWrapping"/>
            </w:r>
            <w:r>
              <w:rPr>
                <w:rFonts w:hint="eastAsia" w:ascii="宋体" w:hAnsi="宋体" w:cs="宋体"/>
                <w:color w:val="000000"/>
                <w:kern w:val="0"/>
                <w:sz w:val="22"/>
              </w:rPr>
              <w:t>5、电源：AC220V +/-25%的供电条件下正常工作，静电放电抗扰度：符合GB/T 17626.2-2006中等级3，浪涌（冲击）抗扰度：符合GB/T 17626.5-2008中规定的，AC电源端口：线-线等级2、线-地6KV；其他电\信号线端口：线-地等级2.，泄漏电流≤5mA，绝缘电阻：受潮处理后，≥2M</w:t>
            </w:r>
            <w:r>
              <w:rPr>
                <w:rFonts w:cs="Calibri"/>
                <w:color w:val="000000"/>
                <w:kern w:val="0"/>
                <w:sz w:val="22"/>
              </w:rPr>
              <w:t>Ω</w:t>
            </w:r>
            <w:r>
              <w:rPr>
                <w:rFonts w:hint="eastAsia" w:ascii="宋体" w:hAnsi="宋体" w:cs="宋体"/>
                <w:color w:val="000000"/>
                <w:kern w:val="0"/>
                <w:sz w:val="22"/>
              </w:rPr>
              <w:t>抗电强度：1.5KV 1min，无飞弧和击穿现象。工作温度：-40℃~80℃。外壳防护等级：IP67，功耗&lt;15w</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存储卡</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容量：≥128GB TF（MicroSD）存储卡 U1 C10 A1 读速≥100MB/s</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综合视频服务器</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处理器 支持Intel Xeon Skylake-SP系列多核处理器，本次配置≥CPU1颗，CPU核心≥10核  主频≥2.2GHz；TDP最大支持125W</w:t>
            </w:r>
            <w:r>
              <w:rPr>
                <w:rFonts w:hint="eastAsia" w:ascii="宋体" w:hAnsi="宋体" w:cs="宋体"/>
                <w:color w:val="000000"/>
                <w:kern w:val="0"/>
                <w:sz w:val="22"/>
              </w:rPr>
              <w:br w:type="textWrapping"/>
            </w:r>
            <w:r>
              <w:rPr>
                <w:rFonts w:hint="eastAsia" w:ascii="宋体" w:hAnsi="宋体" w:cs="宋体"/>
                <w:color w:val="000000"/>
                <w:kern w:val="0"/>
                <w:sz w:val="22"/>
              </w:rPr>
              <w:t>芯片组 Intel C620芯片组</w:t>
            </w:r>
            <w:r>
              <w:rPr>
                <w:rFonts w:hint="eastAsia" w:ascii="宋体" w:hAnsi="宋体" w:cs="宋体"/>
                <w:color w:val="000000"/>
                <w:kern w:val="0"/>
                <w:sz w:val="22"/>
              </w:rPr>
              <w:br w:type="textWrapping"/>
            </w:r>
            <w:r>
              <w:rPr>
                <w:rFonts w:hint="eastAsia" w:ascii="宋体" w:hAnsi="宋体" w:cs="宋体"/>
                <w:color w:val="000000"/>
                <w:kern w:val="0"/>
                <w:sz w:val="22"/>
              </w:rPr>
              <w:t>内存 内存≥32G DDR4，支持不小于16根内存插槽；最大可扩展至2TB内存，</w:t>
            </w:r>
            <w:r>
              <w:rPr>
                <w:rFonts w:hint="eastAsia" w:ascii="宋体" w:hAnsi="宋体" w:cs="宋体"/>
                <w:color w:val="000000"/>
                <w:kern w:val="0"/>
                <w:sz w:val="22"/>
              </w:rPr>
              <w:br w:type="textWrapping"/>
            </w:r>
            <w:r>
              <w:rPr>
                <w:rFonts w:hint="eastAsia" w:ascii="宋体" w:hAnsi="宋体" w:cs="宋体"/>
                <w:color w:val="000000"/>
                <w:kern w:val="0"/>
                <w:sz w:val="22"/>
              </w:rPr>
              <w:t>支持单条容量16GB/32GB/64GB/(128GB LRDIMM)</w:t>
            </w:r>
            <w:r>
              <w:rPr>
                <w:rFonts w:hint="eastAsia" w:ascii="宋体" w:hAnsi="宋体" w:cs="宋体"/>
                <w:color w:val="000000"/>
                <w:kern w:val="0"/>
                <w:sz w:val="22"/>
              </w:rPr>
              <w:br w:type="textWrapping"/>
            </w:r>
            <w:r>
              <w:rPr>
                <w:rFonts w:hint="eastAsia" w:ascii="宋体" w:hAnsi="宋体" w:cs="宋体"/>
                <w:color w:val="000000"/>
                <w:kern w:val="0"/>
                <w:sz w:val="22"/>
              </w:rPr>
              <w:t>内存频率支持2666/2400/2133MHz (工作频率依CPU和内存配置不同而不同)</w:t>
            </w:r>
            <w:r>
              <w:rPr>
                <w:rFonts w:hint="eastAsia" w:ascii="宋体" w:hAnsi="宋体" w:cs="宋体"/>
                <w:color w:val="000000"/>
                <w:kern w:val="0"/>
                <w:sz w:val="22"/>
              </w:rPr>
              <w:br w:type="textWrapping"/>
            </w:r>
            <w:r>
              <w:rPr>
                <w:rFonts w:hint="eastAsia" w:ascii="宋体" w:hAnsi="宋体" w:cs="宋体"/>
                <w:color w:val="000000"/>
                <w:kern w:val="0"/>
                <w:sz w:val="22"/>
              </w:rPr>
              <w:t>网络控制器 集成双口RJ45千兆网卡；</w:t>
            </w:r>
            <w:r>
              <w:rPr>
                <w:rFonts w:hint="eastAsia" w:ascii="宋体" w:hAnsi="宋体" w:cs="宋体"/>
                <w:color w:val="000000"/>
                <w:kern w:val="0"/>
                <w:sz w:val="22"/>
              </w:rPr>
              <w:br w:type="textWrapping"/>
            </w:r>
            <w:r>
              <w:rPr>
                <w:rFonts w:hint="eastAsia" w:ascii="宋体" w:hAnsi="宋体" w:cs="宋体"/>
                <w:color w:val="000000"/>
                <w:kern w:val="0"/>
                <w:sz w:val="22"/>
              </w:rPr>
              <w:t>可选配万兆双口RJ45、万兆双口光纤、千兆四口RJ45等多种网络接口进行扩展</w:t>
            </w:r>
            <w:r>
              <w:rPr>
                <w:rFonts w:hint="eastAsia" w:ascii="宋体" w:hAnsi="宋体" w:cs="宋体"/>
                <w:color w:val="000000"/>
                <w:kern w:val="0"/>
                <w:sz w:val="22"/>
              </w:rPr>
              <w:br w:type="textWrapping"/>
            </w:r>
            <w:r>
              <w:rPr>
                <w:rFonts w:hint="eastAsia" w:ascii="宋体" w:hAnsi="宋体" w:cs="宋体"/>
                <w:color w:val="000000"/>
                <w:kern w:val="0"/>
                <w:sz w:val="22"/>
              </w:rPr>
              <w:t>PCI I/O扩展槽 最大可支持不少于7个PCIe扩展插槽，含2个专用</w:t>
            </w:r>
            <w:r>
              <w:rPr>
                <w:rFonts w:hint="eastAsia" w:ascii="宋体" w:hAnsi="宋体" w:cs="宋体"/>
                <w:color w:val="000000"/>
                <w:kern w:val="0"/>
                <w:sz w:val="22"/>
              </w:rPr>
              <w:br w:type="textWrapping"/>
            </w:r>
            <w:r>
              <w:rPr>
                <w:rFonts w:hint="eastAsia" w:ascii="宋体" w:hAnsi="宋体" w:cs="宋体"/>
                <w:color w:val="000000"/>
                <w:kern w:val="0"/>
                <w:sz w:val="22"/>
              </w:rPr>
              <w:t xml:space="preserve">硬盘控制器 标配3008 SAS 卡，支持RAID 0/1/10，RAID 5（软）  </w:t>
            </w:r>
            <w:r>
              <w:rPr>
                <w:rFonts w:hint="eastAsia" w:ascii="宋体" w:hAnsi="宋体" w:cs="宋体"/>
                <w:color w:val="000000"/>
                <w:kern w:val="0"/>
                <w:sz w:val="22"/>
              </w:rPr>
              <w:br w:type="textWrapping"/>
            </w:r>
            <w:r>
              <w:rPr>
                <w:rFonts w:hint="eastAsia" w:ascii="宋体" w:hAnsi="宋体" w:cs="宋体"/>
                <w:color w:val="000000"/>
                <w:kern w:val="0"/>
                <w:sz w:val="22"/>
              </w:rPr>
              <w:t>可选3108 SAS RAID 2G 卡, 支持RAID 0/1/5/6/10/50/60/JBOD，支持断电保护</w:t>
            </w:r>
            <w:r>
              <w:rPr>
                <w:rFonts w:hint="eastAsia" w:ascii="宋体" w:hAnsi="宋体" w:cs="宋体"/>
                <w:color w:val="000000"/>
                <w:kern w:val="0"/>
                <w:sz w:val="22"/>
              </w:rPr>
              <w:br w:type="textWrapping"/>
            </w:r>
            <w:r>
              <w:rPr>
                <w:rFonts w:hint="eastAsia" w:ascii="宋体" w:hAnsi="宋体" w:cs="宋体"/>
                <w:color w:val="000000"/>
                <w:kern w:val="0"/>
                <w:sz w:val="22"/>
              </w:rPr>
              <w:t>硬盘 本次配置硬盘≥2个SATA接口3.5寸硬盘 单硬盘空间≥1TB 转速不低于7200转， 最高支持12块3.5寸(兼容2.5寸)热插拔SAS/SATA硬盘，均支持SAS/SATA硬盘混插</w:t>
            </w:r>
            <w:r>
              <w:rPr>
                <w:rFonts w:hint="eastAsia" w:ascii="宋体" w:hAnsi="宋体" w:cs="宋体"/>
                <w:color w:val="000000"/>
                <w:kern w:val="0"/>
                <w:sz w:val="22"/>
              </w:rPr>
              <w:br w:type="textWrapping"/>
            </w:r>
            <w:r>
              <w:rPr>
                <w:rFonts w:hint="eastAsia" w:ascii="宋体" w:hAnsi="宋体" w:cs="宋体"/>
                <w:color w:val="000000"/>
                <w:kern w:val="0"/>
                <w:sz w:val="22"/>
              </w:rPr>
              <w:t>支持可选2个后置热插拔2.5寸硬盘≥1TB 转速不低于7.2K  接口为SATA</w:t>
            </w:r>
            <w:r>
              <w:rPr>
                <w:rFonts w:hint="eastAsia" w:ascii="宋体" w:hAnsi="宋体" w:cs="宋体"/>
                <w:color w:val="000000"/>
                <w:kern w:val="0"/>
                <w:sz w:val="22"/>
              </w:rPr>
              <w:br w:type="textWrapping"/>
            </w:r>
            <w:r>
              <w:rPr>
                <w:rFonts w:hint="eastAsia" w:ascii="宋体" w:hAnsi="宋体" w:cs="宋体"/>
                <w:color w:val="000000"/>
                <w:kern w:val="0"/>
                <w:sz w:val="22"/>
              </w:rPr>
              <w:t>须支持1个RJ-45管理接口，</w:t>
            </w:r>
            <w:r>
              <w:rPr>
                <w:rFonts w:hint="eastAsia" w:ascii="宋体" w:hAnsi="宋体" w:cs="宋体"/>
                <w:color w:val="000000"/>
                <w:kern w:val="0"/>
                <w:sz w:val="22"/>
              </w:rPr>
              <w:br w:type="textWrapping"/>
            </w:r>
            <w:r>
              <w:rPr>
                <w:rFonts w:hint="eastAsia" w:ascii="宋体" w:hAnsi="宋体" w:cs="宋体"/>
                <w:color w:val="000000"/>
                <w:kern w:val="0"/>
                <w:sz w:val="22"/>
              </w:rPr>
              <w:t>≥4个USB 3.0接口；</w:t>
            </w:r>
            <w:r>
              <w:rPr>
                <w:rFonts w:hint="eastAsia" w:ascii="宋体" w:hAnsi="宋体" w:cs="宋体"/>
                <w:color w:val="000000"/>
                <w:kern w:val="0"/>
                <w:sz w:val="22"/>
              </w:rPr>
              <w:br w:type="textWrapping"/>
            </w:r>
            <w:r>
              <w:rPr>
                <w:rFonts w:hint="eastAsia" w:ascii="宋体" w:hAnsi="宋体" w:cs="宋体"/>
                <w:color w:val="000000"/>
                <w:kern w:val="0"/>
                <w:sz w:val="22"/>
              </w:rPr>
              <w:t>不低于1个VGA接口，位于机箱后部，可选配支持前置VGA</w:t>
            </w:r>
            <w:r>
              <w:rPr>
                <w:rFonts w:hint="eastAsia" w:ascii="宋体" w:hAnsi="宋体" w:cs="宋体"/>
                <w:color w:val="000000"/>
                <w:kern w:val="0"/>
                <w:sz w:val="22"/>
              </w:rPr>
              <w:br w:type="textWrapping"/>
            </w:r>
            <w:r>
              <w:rPr>
                <w:rFonts w:hint="eastAsia" w:ascii="宋体" w:hAnsi="宋体" w:cs="宋体"/>
                <w:color w:val="000000"/>
                <w:kern w:val="0"/>
                <w:sz w:val="22"/>
              </w:rPr>
              <w:t>可选1个串口，位于机箱后部；</w:t>
            </w:r>
            <w:r>
              <w:rPr>
                <w:rFonts w:hint="eastAsia" w:ascii="宋体" w:hAnsi="宋体" w:cs="宋体"/>
                <w:color w:val="000000"/>
                <w:kern w:val="0"/>
                <w:sz w:val="22"/>
              </w:rPr>
              <w:br w:type="textWrapping"/>
            </w:r>
            <w:r>
              <w:rPr>
                <w:rFonts w:hint="eastAsia" w:ascii="宋体" w:hAnsi="宋体" w:cs="宋体"/>
                <w:color w:val="000000"/>
                <w:kern w:val="0"/>
                <w:sz w:val="22"/>
              </w:rPr>
              <w:t>不少于1个SD卡插槽，位于机箱内部</w:t>
            </w:r>
            <w:r>
              <w:rPr>
                <w:rFonts w:hint="eastAsia" w:ascii="宋体" w:hAnsi="宋体" w:cs="宋体"/>
                <w:color w:val="000000"/>
                <w:kern w:val="0"/>
                <w:sz w:val="22"/>
              </w:rPr>
              <w:br w:type="textWrapping"/>
            </w:r>
            <w:r>
              <w:rPr>
                <w:rFonts w:hint="eastAsia" w:ascii="宋体" w:hAnsi="宋体" w:cs="宋体"/>
                <w:color w:val="000000"/>
                <w:kern w:val="0"/>
                <w:sz w:val="22"/>
              </w:rPr>
              <w:t>电源 标配550W1+1高效铂金CRPS冗余电源，可选1200W</w:t>
            </w:r>
            <w:r>
              <w:rPr>
                <w:rFonts w:hint="eastAsia" w:ascii="宋体" w:hAnsi="宋体" w:cs="宋体"/>
                <w:color w:val="000000"/>
                <w:kern w:val="0"/>
                <w:sz w:val="22"/>
              </w:rPr>
              <w:br w:type="textWrapping"/>
            </w:r>
            <w:r>
              <w:rPr>
                <w:rFonts w:hint="eastAsia" w:ascii="宋体" w:hAnsi="宋体" w:cs="宋体"/>
                <w:color w:val="000000"/>
                <w:kern w:val="0"/>
                <w:sz w:val="22"/>
              </w:rPr>
              <w:t>散热 3组热插拔冗余风扇</w:t>
            </w:r>
            <w:r>
              <w:rPr>
                <w:rFonts w:hint="eastAsia" w:ascii="宋体" w:hAnsi="宋体" w:cs="宋体"/>
                <w:color w:val="000000"/>
                <w:kern w:val="0"/>
                <w:sz w:val="22"/>
              </w:rPr>
              <w:br w:type="textWrapping"/>
            </w:r>
            <w:r>
              <w:rPr>
                <w:rFonts w:hint="eastAsia" w:ascii="宋体" w:hAnsi="宋体" w:cs="宋体"/>
                <w:color w:val="000000"/>
                <w:kern w:val="0"/>
                <w:sz w:val="22"/>
              </w:rPr>
              <w:t>管理功能 支持集成BMC芯片，支持IPMI2.0和KVM Over IP高级管理功能</w:t>
            </w:r>
            <w:r>
              <w:rPr>
                <w:rFonts w:hint="eastAsia" w:ascii="宋体" w:hAnsi="宋体" w:cs="宋体"/>
                <w:color w:val="000000"/>
                <w:kern w:val="0"/>
                <w:sz w:val="22"/>
              </w:rPr>
              <w:br w:type="textWrapping"/>
            </w:r>
            <w:r>
              <w:rPr>
                <w:rFonts w:hint="eastAsia" w:ascii="宋体" w:hAnsi="宋体" w:cs="宋体"/>
                <w:color w:val="000000"/>
                <w:kern w:val="0"/>
                <w:sz w:val="22"/>
              </w:rPr>
              <w:t>显卡 支持集成显示控制器，32MB显存</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双域硬盘录像机</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1、输入带宽：320M，64路H.264、H.265混合接入，8盘位，最大支持单盘≥6TB</w:t>
            </w:r>
            <w:r>
              <w:rPr>
                <w:rFonts w:hint="eastAsia" w:ascii="宋体" w:hAnsi="宋体" w:cs="宋体"/>
                <w:color w:val="000000"/>
                <w:kern w:val="0"/>
                <w:sz w:val="22"/>
              </w:rPr>
              <w:br w:type="textWrapping"/>
            </w:r>
            <w:r>
              <w:rPr>
                <w:rFonts w:hint="eastAsia" w:ascii="宋体" w:hAnsi="宋体" w:cs="宋体"/>
                <w:color w:val="000000"/>
                <w:kern w:val="0"/>
                <w:sz w:val="22"/>
              </w:rPr>
              <w:t>2、★支持报警输入触发一键撤防功能，撤防的报警类型可选（弹出报警画面、声音警告、上传中心、发送邮件、触发报警输出）（以公安部检测报告为准）</w:t>
            </w:r>
            <w:r>
              <w:rPr>
                <w:rFonts w:hint="eastAsia" w:ascii="宋体" w:hAnsi="宋体" w:cs="宋体"/>
                <w:color w:val="000000"/>
                <w:kern w:val="0"/>
                <w:sz w:val="22"/>
              </w:rPr>
              <w:br w:type="textWrapping"/>
            </w:r>
            <w:r>
              <w:rPr>
                <w:rFonts w:hint="eastAsia" w:ascii="宋体" w:hAnsi="宋体" w:cs="宋体"/>
                <w:color w:val="000000"/>
                <w:kern w:val="0"/>
                <w:sz w:val="22"/>
              </w:rPr>
              <w:t>3、★支持快速浏览，录像回放中，拖动进度条可快速浏览视频画面，可通过鼠标移动快慢来控制视频播放速度， 支持智能后检索回放功能：接入支持智能后检索功能的IPC，录像回放时，可设置移动侦测区域、越界/区域入侵区域并进行检索，可自动跳过未触发设定规则的录像，只播放触发规则的录像，并且播放速度可设置（以公安部检测报告为准）</w:t>
            </w:r>
            <w:r>
              <w:rPr>
                <w:rFonts w:hint="eastAsia" w:ascii="宋体" w:hAnsi="宋体" w:cs="宋体"/>
                <w:color w:val="000000"/>
                <w:kern w:val="0"/>
                <w:sz w:val="22"/>
              </w:rPr>
              <w:br w:type="textWrapping"/>
            </w:r>
            <w:r>
              <w:rPr>
                <w:rFonts w:hint="eastAsia" w:ascii="宋体" w:hAnsi="宋体" w:cs="宋体"/>
                <w:color w:val="000000"/>
                <w:kern w:val="0"/>
                <w:sz w:val="22"/>
              </w:rPr>
              <w:t>4、支持1路H.265编码、25fps、6912×2800格式的视频实时预览（以公安部检测报告为准）</w:t>
            </w:r>
            <w:r>
              <w:rPr>
                <w:rFonts w:hint="eastAsia" w:ascii="宋体" w:hAnsi="宋体" w:cs="宋体"/>
                <w:color w:val="000000"/>
                <w:kern w:val="0"/>
                <w:sz w:val="22"/>
              </w:rPr>
              <w:br w:type="textWrapping"/>
            </w:r>
            <w:r>
              <w:rPr>
                <w:rFonts w:hint="eastAsia" w:ascii="宋体" w:hAnsi="宋体" w:cs="宋体"/>
                <w:color w:val="000000"/>
                <w:kern w:val="0"/>
                <w:sz w:val="22"/>
              </w:rPr>
              <w:t>5、★支持录像打包时间1-300分钟可设置（以公安部检测报告为准）</w:t>
            </w:r>
            <w:r>
              <w:rPr>
                <w:rFonts w:hint="eastAsia" w:ascii="宋体" w:hAnsi="宋体" w:cs="宋体"/>
                <w:color w:val="000000"/>
                <w:kern w:val="0"/>
                <w:sz w:val="22"/>
              </w:rPr>
              <w:br w:type="textWrapping"/>
            </w:r>
            <w:r>
              <w:rPr>
                <w:rFonts w:hint="eastAsia" w:ascii="宋体" w:hAnsi="宋体" w:cs="宋体"/>
                <w:color w:val="000000"/>
                <w:kern w:val="0"/>
                <w:sz w:val="22"/>
              </w:rPr>
              <w:t>6、支持1/8、1/4、1/2、1、2、4、8、16、32、64、128、256等倍速回放录像，支持录像回放的剪辑和回放截图功能（以公安部检测报告为准）</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4T企业级硬盘</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容量：≥4T,7200RPM, SATA接口，缓存≥6</w:t>
            </w:r>
            <w:r>
              <w:rPr>
                <w:rFonts w:ascii="宋体" w:hAnsi="宋体" w:cs="宋体"/>
                <w:color w:val="000000"/>
                <w:kern w:val="0"/>
                <w:sz w:val="22"/>
              </w:rPr>
              <w:t>4M</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监控显示器</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屏幕：≥21英寸LED显示器，最大分辨率：≥1920*1080.</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监控大屏</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≥65寸4K高清电视</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6.5米监控杆</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6.5米监控杆，横臂3米，含地笼</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4米监控杆</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4米监控杆</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1.5米监控杆</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1.5米定制监控杆</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监控配电防水箱</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300</w:t>
            </w:r>
            <w:r>
              <w:rPr>
                <w:rFonts w:ascii="宋体" w:hAnsi="宋体" w:cs="宋体"/>
                <w:color w:val="000000"/>
                <w:kern w:val="0"/>
                <w:sz w:val="22"/>
              </w:rPr>
              <w:t>MM</w:t>
            </w:r>
            <w:r>
              <w:rPr>
                <w:rFonts w:hint="eastAsia" w:ascii="宋体" w:hAnsi="宋体" w:cs="宋体"/>
                <w:color w:val="000000"/>
                <w:kern w:val="0"/>
                <w:sz w:val="22"/>
              </w:rPr>
              <w:t>*200MM</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光纤</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24芯单模光纤</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米</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3000</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光纤收发器</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千兆单模光纤收发器</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8</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监控电源线</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rvv1.5*2</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米</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2000</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六类网线</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六类非屏蔽网线</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箱</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监控机柜</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≥22u，尺寸：6</w:t>
            </w:r>
            <w:r>
              <w:rPr>
                <w:rFonts w:ascii="宋体" w:hAnsi="宋体" w:cs="宋体"/>
                <w:color w:val="000000"/>
                <w:kern w:val="0"/>
                <w:sz w:val="22"/>
              </w:rPr>
              <w:t>00*1000</w:t>
            </w:r>
            <w:r>
              <w:rPr>
                <w:rFonts w:hint="eastAsia" w:ascii="宋体" w:hAnsi="宋体" w:cs="宋体"/>
                <w:color w:val="000000"/>
                <w:kern w:val="0"/>
                <w:sz w:val="22"/>
              </w:rPr>
              <w:t>*</w:t>
            </w:r>
            <w:r>
              <w:rPr>
                <w:rFonts w:ascii="宋体" w:hAnsi="宋体" w:cs="宋体"/>
                <w:color w:val="000000"/>
                <w:kern w:val="0"/>
                <w:sz w:val="22"/>
              </w:rPr>
              <w:t>1200</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交换机</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应用层级 支持二层交换</w:t>
            </w:r>
            <w:r>
              <w:rPr>
                <w:rFonts w:hint="eastAsia" w:ascii="宋体" w:hAnsi="宋体" w:cs="宋体"/>
                <w:color w:val="000000"/>
                <w:kern w:val="0"/>
                <w:sz w:val="22"/>
              </w:rPr>
              <w:br w:type="textWrapping"/>
            </w:r>
            <w:r>
              <w:rPr>
                <w:rFonts w:hint="eastAsia" w:ascii="宋体" w:hAnsi="宋体" w:cs="宋体"/>
                <w:color w:val="000000"/>
                <w:kern w:val="0"/>
                <w:sz w:val="22"/>
              </w:rPr>
              <w:t>传输速率 支持10/100/1000Mbps传输速率</w:t>
            </w:r>
            <w:r>
              <w:rPr>
                <w:rFonts w:hint="eastAsia" w:ascii="宋体" w:hAnsi="宋体" w:cs="宋体"/>
                <w:color w:val="000000"/>
                <w:kern w:val="0"/>
                <w:sz w:val="22"/>
              </w:rPr>
              <w:br w:type="textWrapping"/>
            </w:r>
            <w:r>
              <w:rPr>
                <w:rFonts w:hint="eastAsia" w:ascii="宋体" w:hAnsi="宋体" w:cs="宋体"/>
                <w:color w:val="000000"/>
                <w:kern w:val="0"/>
                <w:sz w:val="22"/>
              </w:rPr>
              <w:t>交换方式 支持存储-转发模式</w:t>
            </w:r>
            <w:r>
              <w:rPr>
                <w:rFonts w:hint="eastAsia" w:ascii="宋体" w:hAnsi="宋体" w:cs="宋体"/>
                <w:color w:val="000000"/>
                <w:kern w:val="0"/>
                <w:sz w:val="22"/>
              </w:rPr>
              <w:br w:type="textWrapping"/>
            </w:r>
            <w:r>
              <w:rPr>
                <w:rFonts w:hint="eastAsia" w:ascii="宋体" w:hAnsi="宋体" w:cs="宋体"/>
                <w:color w:val="000000"/>
                <w:kern w:val="0"/>
                <w:sz w:val="22"/>
              </w:rPr>
              <w:t>背板带宽 ≥48Gbps</w:t>
            </w:r>
            <w:r>
              <w:rPr>
                <w:rFonts w:hint="eastAsia" w:ascii="宋体" w:hAnsi="宋体" w:cs="宋体"/>
                <w:color w:val="000000"/>
                <w:kern w:val="0"/>
                <w:sz w:val="22"/>
              </w:rPr>
              <w:br w:type="textWrapping"/>
            </w:r>
            <w:r>
              <w:rPr>
                <w:rFonts w:hint="eastAsia" w:ascii="宋体" w:hAnsi="宋体" w:cs="宋体"/>
                <w:color w:val="000000"/>
                <w:kern w:val="0"/>
                <w:sz w:val="22"/>
              </w:rPr>
              <w:t>包转发率 ≥35Mpps</w:t>
            </w:r>
            <w:r>
              <w:rPr>
                <w:rFonts w:hint="eastAsia" w:ascii="宋体" w:hAnsi="宋体" w:cs="宋体"/>
                <w:color w:val="000000"/>
                <w:kern w:val="0"/>
                <w:sz w:val="22"/>
              </w:rPr>
              <w:br w:type="textWrapping"/>
            </w:r>
            <w:r>
              <w:rPr>
                <w:rFonts w:hint="eastAsia" w:ascii="宋体" w:hAnsi="宋体" w:cs="宋体"/>
                <w:color w:val="000000"/>
                <w:kern w:val="0"/>
                <w:sz w:val="22"/>
              </w:rPr>
              <w:t>MAC地址表 ≥8K</w:t>
            </w:r>
            <w:r>
              <w:rPr>
                <w:rFonts w:hint="eastAsia" w:ascii="宋体" w:hAnsi="宋体" w:cs="宋体"/>
                <w:color w:val="000000"/>
                <w:kern w:val="0"/>
                <w:sz w:val="22"/>
              </w:rPr>
              <w:br w:type="textWrapping"/>
            </w:r>
            <w:r>
              <w:rPr>
                <w:rFonts w:hint="eastAsia" w:ascii="宋体" w:hAnsi="宋体" w:cs="宋体"/>
                <w:color w:val="000000"/>
                <w:kern w:val="0"/>
                <w:sz w:val="22"/>
              </w:rPr>
              <w:t>端口数量 ≥24个</w:t>
            </w:r>
            <w:r>
              <w:rPr>
                <w:rFonts w:hint="eastAsia" w:ascii="宋体" w:hAnsi="宋体" w:cs="宋体"/>
                <w:color w:val="000000"/>
                <w:kern w:val="0"/>
                <w:sz w:val="22"/>
              </w:rPr>
              <w:br w:type="textWrapping"/>
            </w:r>
            <w:r>
              <w:rPr>
                <w:rFonts w:hint="eastAsia" w:ascii="宋体" w:hAnsi="宋体" w:cs="宋体"/>
                <w:color w:val="000000"/>
                <w:kern w:val="0"/>
                <w:sz w:val="22"/>
              </w:rPr>
              <w:t>端口描述 ≥24个10/100/1000Mbps自适应以太网端口</w:t>
            </w:r>
            <w:r>
              <w:rPr>
                <w:rFonts w:hint="eastAsia" w:ascii="宋体" w:hAnsi="宋体" w:cs="宋体"/>
                <w:color w:val="000000"/>
                <w:kern w:val="0"/>
                <w:sz w:val="22"/>
              </w:rPr>
              <w:br w:type="textWrapping"/>
            </w:r>
            <w:r>
              <w:rPr>
                <w:rFonts w:hint="eastAsia" w:ascii="宋体" w:hAnsi="宋体" w:cs="宋体"/>
                <w:color w:val="000000"/>
                <w:kern w:val="0"/>
                <w:sz w:val="22"/>
              </w:rPr>
              <w:t>传输模式 支持全双工/半双工自适应</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r>
      <w:tr>
        <w:tblPrEx>
          <w:tblLayout w:type="fixed"/>
          <w:tblCellMar>
            <w:top w:w="0" w:type="dxa"/>
            <w:left w:w="108" w:type="dxa"/>
            <w:bottom w:w="0" w:type="dxa"/>
            <w:right w:w="108" w:type="dxa"/>
          </w:tblCellMar>
        </w:tblPrEx>
        <w:trPr>
          <w:trHeight w:val="570" w:hRule="atLeast"/>
        </w:trPr>
        <w:tc>
          <w:tcPr>
            <w:tcW w:w="871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二、前端管理系统</w:t>
            </w:r>
          </w:p>
        </w:tc>
      </w:tr>
      <w:tr>
        <w:tblPrEx>
          <w:tblLayout w:type="fixed"/>
          <w:tblCellMar>
            <w:top w:w="0" w:type="dxa"/>
            <w:left w:w="108" w:type="dxa"/>
            <w:bottom w:w="0" w:type="dxa"/>
            <w:right w:w="108" w:type="dxa"/>
          </w:tblCellMar>
        </w:tblPrEx>
        <w:trPr>
          <w:trHeight w:val="81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前端管理系统</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包含登录管理、用户信息管理、用户权限管理、组织机构管理、工单新增、工单审核、工单结算、打印接口管理、数据管理、数据上传管理等</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前端手持终端</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主屏幕尺寸（英寸）≥5.0英寸</w:t>
            </w:r>
            <w:r>
              <w:rPr>
                <w:rFonts w:hint="eastAsia" w:ascii="宋体" w:hAnsi="宋体" w:cs="宋体"/>
                <w:color w:val="000000"/>
                <w:kern w:val="0"/>
                <w:sz w:val="22"/>
              </w:rPr>
              <w:br w:type="textWrapping"/>
            </w:r>
            <w:r>
              <w:rPr>
                <w:rFonts w:hint="eastAsia" w:ascii="宋体" w:hAnsi="宋体" w:cs="宋体"/>
                <w:color w:val="000000"/>
                <w:kern w:val="0"/>
                <w:sz w:val="22"/>
              </w:rPr>
              <w:t>电池容量（mAh）≥40</w:t>
            </w:r>
            <w:r>
              <w:rPr>
                <w:rFonts w:ascii="宋体" w:hAnsi="宋体" w:cs="宋体"/>
                <w:color w:val="000000"/>
                <w:kern w:val="0"/>
                <w:sz w:val="22"/>
              </w:rPr>
              <w:t>0</w:t>
            </w:r>
            <w:r>
              <w:rPr>
                <w:rFonts w:hint="eastAsia" w:ascii="宋体" w:hAnsi="宋体" w:cs="宋体"/>
                <w:color w:val="000000"/>
                <w:kern w:val="0"/>
                <w:sz w:val="22"/>
              </w:rPr>
              <w:t>0</w:t>
            </w:r>
          </w:p>
          <w:p>
            <w:pPr>
              <w:widowControl/>
              <w:jc w:val="left"/>
              <w:rPr>
                <w:rFonts w:ascii="宋体" w:hAnsi="宋体" w:cs="宋体"/>
                <w:color w:val="000000"/>
                <w:kern w:val="0"/>
                <w:sz w:val="22"/>
              </w:rPr>
            </w:pPr>
            <w:r>
              <w:rPr>
                <w:rFonts w:hint="eastAsia" w:ascii="宋体" w:hAnsi="宋体" w:cs="宋体"/>
                <w:color w:val="000000"/>
                <w:kern w:val="0"/>
                <w:sz w:val="22"/>
              </w:rPr>
              <w:t>后摄的主摄像素≥1300万像素</w:t>
            </w:r>
            <w:r>
              <w:rPr>
                <w:rFonts w:hint="eastAsia" w:ascii="宋体" w:hAnsi="宋体" w:cs="宋体"/>
                <w:color w:val="000000"/>
                <w:kern w:val="0"/>
                <w:sz w:val="22"/>
              </w:rPr>
              <w:br w:type="textWrapping"/>
            </w:r>
            <w:r>
              <w:rPr>
                <w:rFonts w:hint="eastAsia" w:ascii="宋体" w:hAnsi="宋体" w:cs="宋体"/>
                <w:color w:val="000000"/>
                <w:kern w:val="0"/>
                <w:sz w:val="22"/>
              </w:rPr>
              <w:t>后摄主摄光学防抖：支持光学防抖</w:t>
            </w:r>
            <w:r>
              <w:rPr>
                <w:rFonts w:hint="eastAsia" w:ascii="宋体" w:hAnsi="宋体" w:cs="宋体"/>
                <w:color w:val="000000"/>
                <w:kern w:val="0"/>
                <w:sz w:val="22"/>
              </w:rPr>
              <w:br w:type="textWrapping"/>
            </w:r>
            <w:r>
              <w:rPr>
                <w:rFonts w:hint="eastAsia" w:ascii="宋体" w:hAnsi="宋体" w:cs="宋体"/>
                <w:color w:val="000000"/>
                <w:kern w:val="0"/>
                <w:sz w:val="22"/>
              </w:rPr>
              <w:t>网络支持，双卡机类型，双卡双待单通</w:t>
            </w:r>
            <w:r>
              <w:rPr>
                <w:rFonts w:hint="eastAsia" w:ascii="宋体" w:hAnsi="宋体" w:cs="宋体"/>
                <w:color w:val="000000"/>
                <w:kern w:val="0"/>
                <w:sz w:val="22"/>
              </w:rPr>
              <w:br w:type="textWrapping"/>
            </w:r>
            <w:r>
              <w:rPr>
                <w:rFonts w:hint="eastAsia" w:ascii="宋体" w:hAnsi="宋体" w:cs="宋体"/>
                <w:color w:val="000000"/>
                <w:kern w:val="0"/>
                <w:sz w:val="22"/>
              </w:rPr>
              <w:t>最大支持SIM卡数量≥2个</w:t>
            </w:r>
            <w:r>
              <w:rPr>
                <w:rFonts w:hint="eastAsia" w:ascii="宋体" w:hAnsi="宋体" w:cs="宋体"/>
                <w:color w:val="000000"/>
                <w:kern w:val="0"/>
                <w:sz w:val="22"/>
              </w:rPr>
              <w:br w:type="textWrapping"/>
            </w:r>
            <w:r>
              <w:rPr>
                <w:rFonts w:hint="eastAsia" w:ascii="宋体" w:hAnsi="宋体" w:cs="宋体"/>
                <w:color w:val="000000"/>
                <w:kern w:val="0"/>
                <w:sz w:val="22"/>
              </w:rPr>
              <w:t>4G网络</w:t>
            </w:r>
            <w:r>
              <w:rPr>
                <w:rFonts w:hint="eastAsia" w:ascii="宋体" w:hAnsi="宋体" w:cs="宋体"/>
                <w:color w:val="000000"/>
                <w:kern w:val="0"/>
                <w:sz w:val="22"/>
              </w:rPr>
              <w:br w:type="textWrapping"/>
            </w:r>
            <w:r>
              <w:rPr>
                <w:rFonts w:hint="eastAsia" w:ascii="宋体" w:hAnsi="宋体" w:cs="宋体"/>
                <w:color w:val="000000"/>
                <w:kern w:val="0"/>
                <w:sz w:val="22"/>
              </w:rPr>
              <w:t>支持移动、电信、联通的4G</w:t>
            </w:r>
            <w:r>
              <w:rPr>
                <w:rFonts w:ascii="宋体" w:hAnsi="宋体" w:cs="宋体"/>
                <w:color w:val="000000"/>
                <w:kern w:val="0"/>
                <w:sz w:val="22"/>
              </w:rPr>
              <w:t>/</w:t>
            </w:r>
            <w:r>
              <w:rPr>
                <w:rFonts w:hint="eastAsia" w:ascii="宋体" w:hAnsi="宋体" w:cs="宋体"/>
                <w:color w:val="000000"/>
                <w:kern w:val="0"/>
                <w:sz w:val="22"/>
              </w:rPr>
              <w:t>3G/2G网络</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前端手持开票终端</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打印纸宽度≥57mm</w:t>
            </w:r>
            <w:r>
              <w:rPr>
                <w:rFonts w:hint="eastAsia" w:ascii="宋体" w:hAnsi="宋体" w:cs="宋体"/>
                <w:color w:val="000000"/>
                <w:kern w:val="0"/>
                <w:sz w:val="22"/>
              </w:rPr>
              <w:br w:type="textWrapping"/>
            </w:r>
            <w:r>
              <w:rPr>
                <w:rFonts w:hint="eastAsia" w:ascii="宋体" w:hAnsi="宋体" w:cs="宋体"/>
                <w:color w:val="000000"/>
                <w:kern w:val="0"/>
                <w:sz w:val="22"/>
              </w:rPr>
              <w:t>打印方式：支持行式热敏打印</w:t>
            </w:r>
            <w:r>
              <w:rPr>
                <w:rFonts w:hint="eastAsia" w:ascii="宋体" w:hAnsi="宋体" w:cs="宋体"/>
                <w:color w:val="000000"/>
                <w:kern w:val="0"/>
                <w:sz w:val="22"/>
              </w:rPr>
              <w:br w:type="textWrapping"/>
            </w:r>
            <w:r>
              <w:rPr>
                <w:rFonts w:hint="eastAsia" w:ascii="宋体" w:hAnsi="宋体" w:cs="宋体"/>
                <w:color w:val="000000"/>
                <w:kern w:val="0"/>
                <w:sz w:val="22"/>
              </w:rPr>
              <w:t>打印速度：≥90毫米/秒</w:t>
            </w:r>
            <w:r>
              <w:rPr>
                <w:rFonts w:hint="eastAsia" w:ascii="宋体" w:hAnsi="宋体" w:cs="宋体"/>
                <w:color w:val="000000"/>
                <w:kern w:val="0"/>
                <w:sz w:val="22"/>
              </w:rPr>
              <w:br w:type="textWrapping"/>
            </w:r>
            <w:r>
              <w:rPr>
                <w:rFonts w:hint="eastAsia" w:ascii="宋体" w:hAnsi="宋体" w:cs="宋体"/>
                <w:color w:val="000000"/>
                <w:kern w:val="0"/>
                <w:sz w:val="22"/>
              </w:rPr>
              <w:t>接口：支持WIFI、USB接口、网口、GPRS等接口</w:t>
            </w:r>
            <w:r>
              <w:rPr>
                <w:rFonts w:hint="eastAsia" w:ascii="宋体" w:hAnsi="宋体" w:cs="宋体"/>
                <w:color w:val="000000"/>
                <w:kern w:val="0"/>
                <w:sz w:val="22"/>
              </w:rPr>
              <w:br w:type="textWrapping"/>
            </w:r>
            <w:r>
              <w:rPr>
                <w:rFonts w:hint="eastAsia" w:ascii="宋体" w:hAnsi="宋体" w:cs="宋体"/>
                <w:color w:val="000000"/>
                <w:kern w:val="0"/>
                <w:sz w:val="22"/>
              </w:rPr>
              <w:t>GPRS：支持移动2G、3G；联通2G、3G、4G等</w:t>
            </w:r>
            <w:r>
              <w:rPr>
                <w:rFonts w:hint="eastAsia" w:ascii="宋体" w:hAnsi="宋体" w:cs="宋体"/>
                <w:color w:val="000000"/>
                <w:kern w:val="0"/>
                <w:sz w:val="22"/>
              </w:rPr>
              <w:br w:type="textWrapping"/>
            </w:r>
            <w:r>
              <w:rPr>
                <w:rFonts w:hint="eastAsia" w:ascii="宋体" w:hAnsi="宋体" w:cs="宋体"/>
                <w:color w:val="000000"/>
                <w:kern w:val="0"/>
                <w:sz w:val="22"/>
              </w:rPr>
              <w:t>打印密度≥354点/行或8点/毫米</w:t>
            </w:r>
            <w:r>
              <w:rPr>
                <w:rFonts w:hint="eastAsia" w:ascii="宋体" w:hAnsi="宋体" w:cs="宋体"/>
                <w:color w:val="000000"/>
                <w:kern w:val="0"/>
                <w:sz w:val="22"/>
              </w:rPr>
              <w:br w:type="textWrapping"/>
            </w:r>
            <w:r>
              <w:rPr>
                <w:rFonts w:hint="eastAsia" w:ascii="宋体" w:hAnsi="宋体" w:cs="宋体"/>
                <w:color w:val="000000"/>
                <w:kern w:val="0"/>
                <w:sz w:val="22"/>
              </w:rPr>
              <w:t>电源≤DC12V/1A</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Layout w:type="fixed"/>
          <w:tblCellMar>
            <w:top w:w="0" w:type="dxa"/>
            <w:left w:w="108" w:type="dxa"/>
            <w:bottom w:w="0" w:type="dxa"/>
            <w:right w:w="108" w:type="dxa"/>
          </w:tblCellMar>
        </w:tblPrEx>
        <w:trPr>
          <w:trHeight w:val="570" w:hRule="atLeast"/>
        </w:trPr>
        <w:tc>
          <w:tcPr>
            <w:tcW w:w="871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三、地磅称重系统改造</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地磅称重系统改造</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包含称重管理、预制词组、车辆管理、价格管理、称重记录、灵活统计、报表系统、用户管理、磅单管理、数据管理等，含app</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室外控制柜</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支持防雨/防尘/防锈</w:t>
            </w:r>
            <w:r>
              <w:rPr>
                <w:rFonts w:hint="eastAsia" w:ascii="宋体" w:hAnsi="宋体" w:cs="宋体"/>
                <w:color w:val="000000"/>
                <w:kern w:val="0"/>
                <w:sz w:val="22"/>
              </w:rPr>
              <w:br w:type="textWrapping"/>
            </w:r>
            <w:r>
              <w:rPr>
                <w:rFonts w:hint="eastAsia" w:ascii="宋体" w:hAnsi="宋体" w:cs="宋体"/>
                <w:color w:val="000000"/>
                <w:kern w:val="0"/>
                <w:sz w:val="22"/>
              </w:rPr>
              <w:t>材质为不锈钢</w:t>
            </w:r>
            <w:r>
              <w:rPr>
                <w:rFonts w:hint="eastAsia" w:ascii="宋体" w:hAnsi="宋体" w:cs="宋体"/>
                <w:color w:val="000000"/>
                <w:kern w:val="0"/>
                <w:sz w:val="22"/>
              </w:rPr>
              <w:br w:type="textWrapping"/>
            </w:r>
            <w:r>
              <w:rPr>
                <w:rFonts w:hint="eastAsia" w:ascii="宋体" w:hAnsi="宋体" w:cs="宋体"/>
                <w:color w:val="000000"/>
                <w:kern w:val="0"/>
                <w:sz w:val="22"/>
              </w:rPr>
              <w:t>厚度≥1mm</w:t>
            </w:r>
            <w:r>
              <w:rPr>
                <w:rFonts w:hint="eastAsia" w:ascii="宋体" w:hAnsi="宋体" w:cs="宋体"/>
                <w:color w:val="000000"/>
                <w:kern w:val="0"/>
                <w:sz w:val="22"/>
              </w:rPr>
              <w:br w:type="textWrapping"/>
            </w:r>
            <w:r>
              <w:rPr>
                <w:rFonts w:hint="eastAsia" w:ascii="宋体" w:hAnsi="宋体" w:cs="宋体"/>
                <w:color w:val="000000"/>
                <w:kern w:val="0"/>
                <w:sz w:val="22"/>
              </w:rPr>
              <w:t>支持ip45及以上防护等级</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光电隔离器</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接口：符合EIA RS-232和CCITT V.24异步协议</w:t>
            </w:r>
            <w:r>
              <w:rPr>
                <w:rFonts w:hint="eastAsia" w:ascii="宋体" w:hAnsi="宋体" w:cs="宋体"/>
                <w:color w:val="000000"/>
                <w:kern w:val="0"/>
                <w:sz w:val="22"/>
              </w:rPr>
              <w:br w:type="textWrapping"/>
            </w:r>
            <w:r>
              <w:rPr>
                <w:rFonts w:hint="eastAsia" w:ascii="宋体" w:hAnsi="宋体" w:cs="宋体"/>
                <w:color w:val="000000"/>
                <w:kern w:val="0"/>
                <w:sz w:val="22"/>
              </w:rPr>
              <w:t>连接器：支持两侧都使用DB9连接器</w:t>
            </w:r>
            <w:r>
              <w:rPr>
                <w:rFonts w:hint="eastAsia" w:ascii="宋体" w:hAnsi="宋体" w:cs="宋体"/>
                <w:color w:val="000000"/>
                <w:kern w:val="0"/>
                <w:sz w:val="22"/>
              </w:rPr>
              <w:br w:type="textWrapping"/>
            </w:r>
            <w:r>
              <w:rPr>
                <w:rFonts w:hint="eastAsia" w:ascii="宋体" w:hAnsi="宋体" w:cs="宋体"/>
                <w:color w:val="000000"/>
                <w:kern w:val="0"/>
                <w:sz w:val="22"/>
              </w:rPr>
              <w:t>传输模式：支持异步，全双工，全透明模式</w:t>
            </w:r>
            <w:r>
              <w:rPr>
                <w:rFonts w:hint="eastAsia" w:ascii="宋体" w:hAnsi="宋体" w:cs="宋体"/>
                <w:color w:val="000000"/>
                <w:kern w:val="0"/>
                <w:sz w:val="22"/>
              </w:rPr>
              <w:br w:type="textWrapping"/>
            </w:r>
            <w:r>
              <w:rPr>
                <w:rFonts w:hint="eastAsia" w:ascii="宋体" w:hAnsi="宋体" w:cs="宋体"/>
                <w:color w:val="000000"/>
                <w:kern w:val="0"/>
                <w:sz w:val="22"/>
              </w:rPr>
              <w:t>隔离电压：≥2500Vrms脉冲或≥500VDC连续</w:t>
            </w:r>
            <w:r>
              <w:rPr>
                <w:rFonts w:hint="eastAsia" w:ascii="宋体" w:hAnsi="宋体" w:cs="宋体"/>
                <w:color w:val="000000"/>
                <w:kern w:val="0"/>
                <w:sz w:val="22"/>
              </w:rPr>
              <w:br w:type="textWrapping"/>
            </w:r>
            <w:r>
              <w:rPr>
                <w:rFonts w:hint="eastAsia" w:ascii="宋体" w:hAnsi="宋体" w:cs="宋体"/>
                <w:color w:val="000000"/>
                <w:kern w:val="0"/>
                <w:sz w:val="22"/>
              </w:rPr>
              <w:t>传输速率：≥300BPS-115200BPS</w:t>
            </w:r>
            <w:r>
              <w:rPr>
                <w:rFonts w:hint="eastAsia" w:ascii="宋体" w:hAnsi="宋体" w:cs="宋体"/>
                <w:color w:val="000000"/>
                <w:kern w:val="0"/>
                <w:sz w:val="22"/>
              </w:rPr>
              <w:br w:type="textWrapping"/>
            </w:r>
            <w:r>
              <w:rPr>
                <w:rFonts w:hint="eastAsia" w:ascii="宋体" w:hAnsi="宋体" w:cs="宋体"/>
                <w:color w:val="000000"/>
                <w:kern w:val="0"/>
                <w:sz w:val="22"/>
              </w:rPr>
              <w:t>电源范围：≤DC9V-18V输入</w:t>
            </w:r>
            <w:r>
              <w:rPr>
                <w:rFonts w:hint="eastAsia" w:ascii="宋体" w:hAnsi="宋体" w:cs="宋体"/>
                <w:color w:val="000000"/>
                <w:kern w:val="0"/>
                <w:sz w:val="22"/>
              </w:rPr>
              <w:br w:type="textWrapping"/>
            </w:r>
            <w:r>
              <w:rPr>
                <w:rFonts w:hint="eastAsia" w:ascii="宋体" w:hAnsi="宋体" w:cs="宋体"/>
                <w:color w:val="000000"/>
                <w:kern w:val="0"/>
                <w:sz w:val="22"/>
              </w:rPr>
              <w:t>使用环境：≥-40℃ 到 85℃，相对湿度≥5%到95%</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户外大屏幕</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屏幕点距：≤P10</w:t>
            </w:r>
            <w:r>
              <w:rPr>
                <w:rFonts w:hint="eastAsia" w:ascii="宋体" w:hAnsi="宋体" w:cs="宋体"/>
                <w:color w:val="000000"/>
                <w:kern w:val="0"/>
                <w:sz w:val="22"/>
              </w:rPr>
              <w:br w:type="textWrapping"/>
            </w:r>
            <w:r>
              <w:rPr>
                <w:rFonts w:hint="eastAsia" w:ascii="宋体" w:hAnsi="宋体" w:cs="宋体"/>
                <w:color w:val="000000"/>
                <w:kern w:val="0"/>
                <w:sz w:val="22"/>
              </w:rPr>
              <w:t>物理密度≥10000（点/㎡）</w:t>
            </w:r>
            <w:r>
              <w:rPr>
                <w:rFonts w:hint="eastAsia" w:ascii="宋体" w:hAnsi="宋体" w:cs="宋体"/>
                <w:color w:val="000000"/>
                <w:kern w:val="0"/>
                <w:sz w:val="22"/>
              </w:rPr>
              <w:br w:type="textWrapping"/>
            </w:r>
            <w:r>
              <w:rPr>
                <w:rFonts w:hint="eastAsia" w:ascii="宋体" w:hAnsi="宋体" w:cs="宋体"/>
                <w:color w:val="000000"/>
                <w:kern w:val="0"/>
                <w:sz w:val="22"/>
              </w:rPr>
              <w:t>驱动方式：支持恒流驱动</w:t>
            </w:r>
            <w:r>
              <w:rPr>
                <w:rFonts w:hint="eastAsia" w:ascii="宋体" w:hAnsi="宋体" w:cs="宋体"/>
                <w:color w:val="000000"/>
                <w:kern w:val="0"/>
                <w:sz w:val="22"/>
              </w:rPr>
              <w:br w:type="textWrapping"/>
            </w:r>
            <w:r>
              <w:rPr>
                <w:rFonts w:hint="eastAsia" w:ascii="宋体" w:hAnsi="宋体" w:cs="宋体"/>
                <w:color w:val="000000"/>
                <w:kern w:val="0"/>
                <w:sz w:val="22"/>
              </w:rPr>
              <w:t xml:space="preserve">发光亮度≥3000（cd/㎡） </w:t>
            </w:r>
            <w:r>
              <w:rPr>
                <w:rFonts w:hint="eastAsia" w:ascii="宋体" w:hAnsi="宋体" w:cs="宋体"/>
                <w:color w:val="000000"/>
                <w:kern w:val="0"/>
                <w:sz w:val="22"/>
              </w:rPr>
              <w:br w:type="textWrapping"/>
            </w:r>
            <w:r>
              <w:rPr>
                <w:rFonts w:hint="eastAsia" w:ascii="宋体" w:hAnsi="宋体" w:cs="宋体"/>
                <w:color w:val="000000"/>
                <w:kern w:val="0"/>
                <w:sz w:val="22"/>
              </w:rPr>
              <w:t>屏幕尺寸≥480*960mm</w:t>
            </w:r>
            <w:r>
              <w:rPr>
                <w:rFonts w:hint="eastAsia" w:ascii="宋体" w:hAnsi="宋体" w:cs="宋体"/>
                <w:color w:val="000000"/>
                <w:kern w:val="0"/>
                <w:sz w:val="22"/>
              </w:rPr>
              <w:br w:type="textWrapping"/>
            </w:r>
            <w:r>
              <w:rPr>
                <w:rFonts w:hint="eastAsia" w:ascii="宋体" w:hAnsi="宋体" w:cs="宋体"/>
                <w:color w:val="000000"/>
                <w:kern w:val="0"/>
                <w:sz w:val="22"/>
              </w:rPr>
              <w:t>单元板像素≥512</w:t>
            </w:r>
            <w:r>
              <w:rPr>
                <w:rFonts w:hint="eastAsia" w:ascii="宋体" w:hAnsi="宋体" w:cs="宋体"/>
                <w:color w:val="000000"/>
                <w:kern w:val="0"/>
                <w:sz w:val="22"/>
              </w:rPr>
              <w:br w:type="textWrapping"/>
            </w:r>
            <w:r>
              <w:rPr>
                <w:rFonts w:hint="eastAsia" w:ascii="宋体" w:hAnsi="宋体" w:cs="宋体"/>
                <w:color w:val="000000"/>
                <w:kern w:val="0"/>
                <w:sz w:val="22"/>
              </w:rPr>
              <w:t>最大功耗≤15W/单元板</w:t>
            </w:r>
            <w:r>
              <w:rPr>
                <w:rFonts w:hint="eastAsia" w:ascii="宋体" w:hAnsi="宋体" w:cs="宋体"/>
                <w:color w:val="000000"/>
                <w:kern w:val="0"/>
                <w:sz w:val="22"/>
              </w:rPr>
              <w:br w:type="textWrapping"/>
            </w:r>
            <w:r>
              <w:rPr>
                <w:rFonts w:hint="eastAsia" w:ascii="宋体" w:hAnsi="宋体" w:cs="宋体"/>
                <w:color w:val="000000"/>
                <w:kern w:val="0"/>
                <w:sz w:val="22"/>
              </w:rPr>
              <w:t>最佳视距＞5米</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871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四、地图支撑平台</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地图服务二次开发集成</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地图服务加载：可支持天地图、高德、百度、四维图新、arcgis、supermap等大型地图厂商服务聚合功能，实现同一地图引擎服务发布，且包含二维矢量地图及卫星影像地图服务，满足OGC服务标准，并且可生成地图预缓存服务</w:t>
            </w:r>
            <w:r>
              <w:rPr>
                <w:rFonts w:hint="eastAsia" w:ascii="宋体" w:hAnsi="宋体" w:cs="宋体"/>
                <w:color w:val="000000"/>
                <w:kern w:val="0"/>
                <w:sz w:val="22"/>
              </w:rPr>
              <w:br w:type="textWrapping"/>
            </w:r>
            <w:r>
              <w:rPr>
                <w:rFonts w:hint="eastAsia" w:ascii="宋体" w:hAnsi="宋体" w:cs="宋体"/>
                <w:color w:val="000000"/>
                <w:kern w:val="0"/>
                <w:sz w:val="22"/>
              </w:rPr>
              <w:t>2.gps实时跟踪服务接口：支持按车牌号，车牌颜色查询车辆的实时位置数据并只取最后一条。</w:t>
            </w:r>
            <w:r>
              <w:rPr>
                <w:rFonts w:hint="eastAsia" w:ascii="宋体" w:hAnsi="宋体" w:cs="宋体"/>
                <w:color w:val="000000"/>
                <w:kern w:val="0"/>
                <w:sz w:val="22"/>
              </w:rPr>
              <w:br w:type="textWrapping"/>
            </w:r>
            <w:r>
              <w:rPr>
                <w:rFonts w:hint="eastAsia" w:ascii="宋体" w:hAnsi="宋体" w:cs="宋体"/>
                <w:color w:val="000000"/>
                <w:kern w:val="0"/>
                <w:sz w:val="22"/>
              </w:rPr>
              <w:t>3.gps历史轨迹服务接口：需根据车牌号、车牌颜色、查询起止时间对车辆轨迹数据进行在线查询</w:t>
            </w:r>
            <w:r>
              <w:rPr>
                <w:rFonts w:hint="eastAsia" w:ascii="宋体" w:hAnsi="宋体" w:cs="宋体"/>
                <w:color w:val="000000"/>
                <w:kern w:val="0"/>
                <w:sz w:val="22"/>
              </w:rPr>
              <w:br w:type="textWrapping"/>
            </w:r>
            <w:r>
              <w:rPr>
                <w:rFonts w:hint="eastAsia" w:ascii="宋体" w:hAnsi="宋体" w:cs="宋体"/>
                <w:color w:val="000000"/>
                <w:kern w:val="0"/>
                <w:sz w:val="22"/>
              </w:rPr>
              <w:t>4.标点/划线服务：提供JS语言编写前端标准地理信息标点/划线控件，可直接进行调用封装无需再通过二次开发。</w:t>
            </w:r>
            <w:r>
              <w:rPr>
                <w:rFonts w:hint="eastAsia" w:ascii="宋体" w:hAnsi="宋体" w:cs="宋体"/>
                <w:color w:val="000000"/>
                <w:kern w:val="0"/>
                <w:sz w:val="22"/>
              </w:rPr>
              <w:br w:type="textWrapping"/>
            </w:r>
            <w:r>
              <w:rPr>
                <w:rFonts w:hint="eastAsia" w:ascii="宋体" w:hAnsi="宋体" w:cs="宋体"/>
                <w:color w:val="000000"/>
                <w:kern w:val="0"/>
                <w:sz w:val="22"/>
              </w:rPr>
              <w:t>5.地图基本操作服务：包括地图放大缩小、清除地图、前后视图、设置地理中心点、地图导出、经纬度与屏幕坐标转换、经纬度与墨卡托坐标转换等。</w:t>
            </w:r>
            <w:r>
              <w:rPr>
                <w:rFonts w:hint="eastAsia" w:ascii="宋体" w:hAnsi="宋体" w:cs="宋体"/>
                <w:color w:val="000000"/>
                <w:kern w:val="0"/>
                <w:sz w:val="22"/>
              </w:rPr>
              <w:br w:type="textWrapping"/>
            </w:r>
            <w:r>
              <w:rPr>
                <w:rFonts w:hint="eastAsia" w:ascii="宋体" w:hAnsi="宋体" w:cs="宋体"/>
                <w:color w:val="000000"/>
                <w:kern w:val="0"/>
                <w:sz w:val="22"/>
              </w:rPr>
              <w:t>6.gps聚合服务接口：支持根据地图展示层级变化自动计算调整车辆定位数据聚合展示效果</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871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五、移动服务整合</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移动服务整合</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前端管理系统移动端整合，微信端小程序服务页面整合入车辆在途监管系统,地磅称重统计系统移动端整合，APP页面链接整合入车辆在途监管系统</w:t>
            </w:r>
            <w:r>
              <w:rPr>
                <w:rFonts w:hint="eastAsia" w:ascii="宋体" w:hAnsi="宋体" w:cs="宋体"/>
                <w:color w:val="000000"/>
                <w:kern w:val="0"/>
                <w:sz w:val="22"/>
              </w:rPr>
              <w:br w:type="textWrapping"/>
            </w:r>
            <w:r>
              <w:rPr>
                <w:rFonts w:hint="eastAsia" w:ascii="宋体" w:hAnsi="宋体" w:cs="宋体"/>
                <w:color w:val="000000"/>
                <w:kern w:val="0"/>
                <w:sz w:val="22"/>
              </w:rPr>
              <w:t>视频监控服务调用系统移动端整合，APP页面链接整合入车辆在途监管系统，服务整合技术要求如下：需使用手机端原生开发模式进行模块间的融合集成，并且统一手机端技术统一开发架构，而非链接及页面跳转集成的模式完成移动服务的整合工作</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871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六、车辆在途监管系统</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车辆在途监管系统</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1.电子围栏设置：需实现人工在线绘制围栏功能、支持数据库空间面数据导入加载围栏功能、支持oracle，mysql空间索引集成加载功能、支持驶入驶出黑白名单设置功能。</w:t>
            </w:r>
            <w:r>
              <w:rPr>
                <w:rFonts w:hint="eastAsia" w:ascii="宋体" w:hAnsi="宋体" w:cs="宋体"/>
                <w:color w:val="000000"/>
                <w:kern w:val="0"/>
                <w:sz w:val="22"/>
              </w:rPr>
              <w:br w:type="textWrapping"/>
            </w:r>
            <w:r>
              <w:rPr>
                <w:rFonts w:hint="eastAsia" w:ascii="宋体" w:hAnsi="宋体" w:cs="宋体"/>
                <w:color w:val="000000"/>
                <w:kern w:val="0"/>
                <w:sz w:val="22"/>
              </w:rPr>
              <w:t>2.车辆实时分布监管：需支持根据地图展示层级变化自动计算调整车辆定位数据聚合展示效果，并按照车辆在线离线进行专题展示。</w:t>
            </w:r>
            <w:r>
              <w:rPr>
                <w:rFonts w:hint="eastAsia" w:ascii="宋体" w:hAnsi="宋体" w:cs="宋体"/>
                <w:color w:val="000000"/>
                <w:kern w:val="0"/>
                <w:sz w:val="22"/>
              </w:rPr>
              <w:br w:type="textWrapping"/>
            </w:r>
            <w:r>
              <w:rPr>
                <w:rFonts w:hint="eastAsia" w:ascii="宋体" w:hAnsi="宋体" w:cs="宋体"/>
                <w:color w:val="000000"/>
                <w:kern w:val="0"/>
                <w:sz w:val="22"/>
              </w:rPr>
              <w:t>3.单车跟踪：需支持按车牌号，车牌颜色查询车辆的实时位置数据并只取最后一条。</w:t>
            </w:r>
            <w:r>
              <w:rPr>
                <w:rFonts w:hint="eastAsia" w:ascii="宋体" w:hAnsi="宋体" w:cs="宋体"/>
                <w:color w:val="000000"/>
                <w:kern w:val="0"/>
                <w:sz w:val="22"/>
              </w:rPr>
              <w:br w:type="textWrapping"/>
            </w:r>
            <w:r>
              <w:rPr>
                <w:rFonts w:hint="eastAsia" w:ascii="宋体" w:hAnsi="宋体" w:cs="宋体"/>
                <w:color w:val="000000"/>
                <w:kern w:val="0"/>
                <w:sz w:val="22"/>
              </w:rPr>
              <w:t>4.多车跟踪：满足至少4个车辆同时跟踪查询且同步显示在不同地图服务中，并按照时间排序取当前最新车辆位置数据，可进行车辆在线离线过滤展示。</w:t>
            </w:r>
            <w:r>
              <w:rPr>
                <w:rFonts w:hint="eastAsia" w:ascii="宋体" w:hAnsi="宋体" w:cs="宋体"/>
                <w:color w:val="000000"/>
                <w:kern w:val="0"/>
                <w:sz w:val="22"/>
              </w:rPr>
              <w:br w:type="textWrapping"/>
            </w:r>
            <w:r>
              <w:rPr>
                <w:rFonts w:hint="eastAsia" w:ascii="宋体" w:hAnsi="宋体" w:cs="宋体"/>
                <w:color w:val="000000"/>
                <w:kern w:val="0"/>
                <w:sz w:val="22"/>
              </w:rPr>
              <w:t>5.车辆轨迹查询：需根据车牌号、车牌颜色、查询起止时间对车辆轨迹数据进行在线查询，可进行0.5,2,4,8,16,32等轨迹回放速度设置。</w:t>
            </w:r>
            <w:r>
              <w:rPr>
                <w:rFonts w:hint="eastAsia" w:ascii="宋体" w:hAnsi="宋体" w:cs="宋体"/>
                <w:color w:val="000000"/>
                <w:kern w:val="0"/>
                <w:sz w:val="22"/>
              </w:rPr>
              <w:br w:type="textWrapping"/>
            </w:r>
            <w:r>
              <w:rPr>
                <w:rFonts w:hint="eastAsia" w:ascii="宋体" w:hAnsi="宋体" w:cs="宋体"/>
                <w:color w:val="000000"/>
                <w:kern w:val="0"/>
                <w:sz w:val="22"/>
              </w:rPr>
              <w:t>6.报警规则设置：可进行报警名称、报警对象、报警类型、启用设置、备注设置等操作。</w:t>
            </w:r>
            <w:r>
              <w:rPr>
                <w:rFonts w:hint="eastAsia" w:ascii="宋体" w:hAnsi="宋体" w:cs="宋体"/>
                <w:color w:val="000000"/>
                <w:kern w:val="0"/>
                <w:sz w:val="22"/>
              </w:rPr>
              <w:br w:type="textWrapping"/>
            </w:r>
            <w:r>
              <w:rPr>
                <w:rFonts w:hint="eastAsia" w:ascii="宋体" w:hAnsi="宋体" w:cs="宋体"/>
                <w:color w:val="000000"/>
                <w:kern w:val="0"/>
                <w:sz w:val="22"/>
              </w:rPr>
              <w:t>7.实时报警监测：需以列表形式实时提醒并展示报警信息，提供起止时间，报警类型，报警等级，报警状态等查询维度，并可结合地图位置展示事件详情信息。</w:t>
            </w:r>
            <w:r>
              <w:rPr>
                <w:rFonts w:hint="eastAsia" w:ascii="宋体" w:hAnsi="宋体" w:cs="宋体"/>
                <w:color w:val="000000"/>
                <w:kern w:val="0"/>
                <w:sz w:val="22"/>
              </w:rPr>
              <w:br w:type="textWrapping"/>
            </w:r>
            <w:r>
              <w:rPr>
                <w:rFonts w:hint="eastAsia" w:ascii="宋体" w:hAnsi="宋体" w:cs="宋体"/>
                <w:color w:val="000000"/>
                <w:kern w:val="0"/>
                <w:sz w:val="22"/>
              </w:rPr>
              <w:t>8.报警信息处理：提供报警信息处理界面，包括处理人、处理意见、处理措施填写，并结合原本事件信息进行合并归档。</w:t>
            </w:r>
            <w:r>
              <w:rPr>
                <w:rFonts w:hint="eastAsia" w:ascii="宋体" w:hAnsi="宋体" w:cs="宋体"/>
                <w:color w:val="000000"/>
                <w:kern w:val="0"/>
                <w:sz w:val="22"/>
              </w:rPr>
              <w:br w:type="textWrapping"/>
            </w:r>
            <w:r>
              <w:rPr>
                <w:rFonts w:hint="eastAsia" w:ascii="宋体" w:hAnsi="宋体" w:cs="宋体"/>
                <w:color w:val="000000"/>
                <w:kern w:val="0"/>
                <w:sz w:val="22"/>
              </w:rPr>
              <w:t>9.提供系统账号组织结构权限管理及系统权限管理功能，可对菜单化系统进行分项权限控制，并且对账号进行灵活权限分配及访问权限，包括机构管理、用户管理、系统管理、功能管理、权限设置等。</w:t>
            </w:r>
            <w:r>
              <w:rPr>
                <w:rFonts w:hint="eastAsia" w:ascii="宋体" w:hAnsi="宋体" w:cs="宋体"/>
                <w:color w:val="000000"/>
                <w:kern w:val="0"/>
                <w:sz w:val="22"/>
              </w:rPr>
              <w:br w:type="textWrapping"/>
            </w:r>
            <w:r>
              <w:rPr>
                <w:rFonts w:hint="eastAsia" w:ascii="宋体" w:hAnsi="宋体" w:cs="宋体"/>
                <w:color w:val="000000"/>
                <w:kern w:val="0"/>
                <w:sz w:val="22"/>
              </w:rPr>
              <w:t>10.PC端系统需提供SSO单点登录功能。</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车辆在途监管APP</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1.用户登录：需支持通过组织机构权限系统分配的机构账号及密码登录，用户名验证后在当前界面展示对应机构及单位名称。</w:t>
            </w:r>
            <w:r>
              <w:rPr>
                <w:rFonts w:hint="eastAsia" w:ascii="宋体" w:hAnsi="宋体" w:cs="宋体"/>
                <w:color w:val="000000"/>
                <w:kern w:val="0"/>
                <w:sz w:val="22"/>
              </w:rPr>
              <w:br w:type="textWrapping"/>
            </w:r>
            <w:r>
              <w:rPr>
                <w:rFonts w:hint="eastAsia" w:ascii="宋体" w:hAnsi="宋体" w:cs="宋体"/>
                <w:color w:val="000000"/>
                <w:kern w:val="0"/>
                <w:sz w:val="22"/>
              </w:rPr>
              <w:t>2.用户管理：实现当前登录用户基本信息编辑管理及密码编辑功能。</w:t>
            </w:r>
            <w:r>
              <w:rPr>
                <w:rFonts w:hint="eastAsia" w:ascii="宋体" w:hAnsi="宋体" w:cs="宋体"/>
                <w:color w:val="000000"/>
                <w:kern w:val="0"/>
                <w:sz w:val="22"/>
              </w:rPr>
              <w:br w:type="textWrapping"/>
            </w:r>
            <w:r>
              <w:rPr>
                <w:rFonts w:hint="eastAsia" w:ascii="宋体" w:hAnsi="宋体" w:cs="宋体"/>
                <w:color w:val="000000"/>
                <w:kern w:val="0"/>
                <w:sz w:val="22"/>
              </w:rPr>
              <w:t>3.车辆信息查询:实现当前用户所属机构砂石营运车辆基本信息查询功能，包括车牌号、车牌颜色、所属业户、营运证号、有效期起止、荷载吨位等信息</w:t>
            </w:r>
            <w:r>
              <w:rPr>
                <w:rFonts w:hint="eastAsia" w:ascii="宋体" w:hAnsi="宋体" w:cs="宋体"/>
                <w:color w:val="000000"/>
                <w:kern w:val="0"/>
                <w:sz w:val="22"/>
              </w:rPr>
              <w:br w:type="textWrapping"/>
            </w:r>
            <w:r>
              <w:rPr>
                <w:rFonts w:hint="eastAsia" w:ascii="宋体" w:hAnsi="宋体" w:cs="宋体"/>
                <w:color w:val="000000"/>
                <w:kern w:val="0"/>
                <w:sz w:val="22"/>
              </w:rPr>
              <w:t>4.违规预警：实现PC端预警规则设置报警展示，提供全文检索，时间过滤方式查询报警信息系，内容包括预警时间、阈值时间、异常开始时间、异常结束时间及车辆基本信息等。</w:t>
            </w:r>
            <w:r>
              <w:rPr>
                <w:rFonts w:hint="eastAsia" w:ascii="宋体" w:hAnsi="宋体" w:cs="宋体"/>
                <w:color w:val="000000"/>
                <w:kern w:val="0"/>
                <w:sz w:val="22"/>
              </w:rPr>
              <w:br w:type="textWrapping"/>
            </w:r>
            <w:r>
              <w:rPr>
                <w:rFonts w:hint="eastAsia" w:ascii="宋体" w:hAnsi="宋体" w:cs="宋体"/>
                <w:color w:val="000000"/>
                <w:kern w:val="0"/>
                <w:sz w:val="22"/>
              </w:rPr>
              <w:t>5.组织机构：实现当前登录用户组织机构信息查询及工作通讯录管理维护功能。</w:t>
            </w:r>
            <w:r>
              <w:rPr>
                <w:rFonts w:hint="eastAsia" w:ascii="宋体" w:hAnsi="宋体" w:cs="宋体"/>
                <w:color w:val="000000"/>
                <w:kern w:val="0"/>
                <w:sz w:val="22"/>
              </w:rPr>
              <w:br w:type="textWrapping"/>
            </w:r>
            <w:r>
              <w:rPr>
                <w:rFonts w:hint="eastAsia" w:ascii="宋体" w:hAnsi="宋体" w:cs="宋体"/>
                <w:color w:val="000000"/>
                <w:kern w:val="0"/>
                <w:sz w:val="22"/>
              </w:rPr>
              <w:t>6.信息通知：实现报警预警信息、集团通知信息、相关工作通知公告推送提醒功能。</w:t>
            </w:r>
            <w:r>
              <w:rPr>
                <w:rFonts w:hint="eastAsia" w:ascii="宋体" w:hAnsi="宋体" w:cs="宋体"/>
                <w:color w:val="000000"/>
                <w:kern w:val="0"/>
                <w:sz w:val="22"/>
              </w:rPr>
              <w:br w:type="textWrapping"/>
            </w:r>
            <w:r>
              <w:rPr>
                <w:rFonts w:hint="eastAsia" w:ascii="宋体" w:hAnsi="宋体" w:cs="宋体"/>
                <w:color w:val="000000"/>
                <w:kern w:val="0"/>
                <w:sz w:val="22"/>
              </w:rPr>
              <w:t>7.数据采集：实现突发性事件详情上报功能，详情上报信息包括事件名称、事件地点、经纬度定位信息、上报人、事件详情描述、现场图片数据等</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871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七、园区分数据中心</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数据采集整合</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1.基础数据整合，包括人、车、业户、砂石类型数据，需采用定制接口数据对接的方式进行数据采集获取。</w:t>
            </w:r>
            <w:r>
              <w:rPr>
                <w:rFonts w:hint="eastAsia" w:ascii="宋体" w:hAnsi="宋体" w:cs="宋体"/>
                <w:color w:val="000000"/>
                <w:kern w:val="0"/>
                <w:sz w:val="22"/>
              </w:rPr>
              <w:br w:type="textWrapping"/>
            </w:r>
            <w:r>
              <w:rPr>
                <w:rFonts w:hint="eastAsia" w:ascii="宋体" w:hAnsi="宋体" w:cs="宋体"/>
                <w:color w:val="000000"/>
                <w:kern w:val="0"/>
                <w:sz w:val="22"/>
              </w:rPr>
              <w:t>2.业务数据整合，包括砂石售卖流水数据，需采用定制接口数据对接的方式进行数据采集获取。</w:t>
            </w:r>
            <w:r>
              <w:rPr>
                <w:rFonts w:hint="eastAsia" w:ascii="宋体" w:hAnsi="宋体" w:cs="宋体"/>
                <w:color w:val="000000"/>
                <w:kern w:val="0"/>
                <w:sz w:val="22"/>
              </w:rPr>
              <w:br w:type="textWrapping"/>
            </w:r>
            <w:r>
              <w:rPr>
                <w:rFonts w:hint="eastAsia" w:ascii="宋体" w:hAnsi="宋体" w:cs="宋体"/>
                <w:color w:val="000000"/>
                <w:kern w:val="0"/>
                <w:sz w:val="22"/>
              </w:rPr>
              <w:t>3.动态数据整合，包括视频数据、车辆GPS数据、车牌识别数据，其中车辆GPS数据采集技术要求如下：采集必须采用socket方式，使用Redis+Zookeeper+Hbase+Hadoop等大数据技术进行数据采集存储，满足高并发需求。</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数据报表输出</w:t>
            </w:r>
          </w:p>
        </w:tc>
        <w:tc>
          <w:tcPr>
            <w:tcW w:w="48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数据报表输出，包括砂石售卖统计报表、售卖对象统计报表等定制报表，技术要求如下：</w:t>
            </w:r>
            <w:r>
              <w:rPr>
                <w:rFonts w:hint="eastAsia" w:ascii="宋体" w:hAnsi="宋体" w:cs="宋体"/>
                <w:color w:val="000000"/>
                <w:kern w:val="0"/>
                <w:sz w:val="22"/>
              </w:rPr>
              <w:br w:type="textWrapping"/>
            </w:r>
            <w:r>
              <w:rPr>
                <w:rFonts w:hint="eastAsia" w:ascii="宋体" w:hAnsi="宋体" w:cs="宋体"/>
                <w:color w:val="000000"/>
                <w:kern w:val="0"/>
                <w:sz w:val="22"/>
              </w:rPr>
              <w:t xml:space="preserve"> 关系型数据源：包括Oracle，SqlServer，MySql,DB2,Sybase,Informix 等主流的关系型数据库； 支持 SQL取数据表或视图，亦支持存储过程。</w:t>
            </w:r>
            <w:r>
              <w:rPr>
                <w:rFonts w:hint="eastAsia" w:ascii="宋体" w:hAnsi="宋体" w:cs="宋体"/>
                <w:color w:val="000000"/>
                <w:kern w:val="0"/>
                <w:sz w:val="22"/>
              </w:rPr>
              <w:br w:type="textWrapping"/>
            </w:r>
            <w:r>
              <w:rPr>
                <w:rFonts w:hint="eastAsia" w:ascii="宋体" w:hAnsi="宋体" w:cs="宋体"/>
                <w:color w:val="000000"/>
                <w:kern w:val="0"/>
                <w:sz w:val="22"/>
              </w:rPr>
              <w:t>l 文本数据源：Excel文件，Txt文件，XML 文件的数据；</w:t>
            </w:r>
            <w:r>
              <w:rPr>
                <w:rFonts w:hint="eastAsia" w:ascii="宋体" w:hAnsi="宋体" w:cs="宋体"/>
                <w:color w:val="000000"/>
                <w:kern w:val="0"/>
                <w:sz w:val="22"/>
              </w:rPr>
              <w:br w:type="textWrapping"/>
            </w:r>
            <w:r>
              <w:rPr>
                <w:rFonts w:hint="eastAsia" w:ascii="宋体" w:hAnsi="宋体" w:cs="宋体"/>
                <w:color w:val="000000"/>
                <w:kern w:val="0"/>
                <w:sz w:val="22"/>
              </w:rPr>
              <w:t>l 内置数据源：支持服务器内置数据集和报表内置数据集</w:t>
            </w:r>
            <w:r>
              <w:rPr>
                <w:rFonts w:hint="eastAsia" w:ascii="宋体" w:hAnsi="宋体" w:cs="宋体"/>
                <w:color w:val="000000"/>
                <w:kern w:val="0"/>
                <w:sz w:val="22"/>
              </w:rPr>
              <w:br w:type="textWrapping"/>
            </w:r>
            <w:r>
              <w:rPr>
                <w:rFonts w:hint="eastAsia" w:ascii="宋体" w:hAnsi="宋体" w:cs="宋体"/>
                <w:color w:val="000000"/>
                <w:kern w:val="0"/>
                <w:sz w:val="22"/>
              </w:rPr>
              <w:t>l BI多维数据库：Essbase、ssas、sap、hadoop等</w:t>
            </w:r>
            <w:r>
              <w:rPr>
                <w:rFonts w:hint="eastAsia" w:ascii="宋体" w:hAnsi="宋体" w:cs="宋体"/>
                <w:color w:val="000000"/>
                <w:kern w:val="0"/>
                <w:sz w:val="22"/>
              </w:rPr>
              <w:br w:type="textWrapping"/>
            </w:r>
            <w:r>
              <w:rPr>
                <w:rFonts w:hint="eastAsia" w:ascii="宋体" w:hAnsi="宋体" w:cs="宋体"/>
                <w:color w:val="000000"/>
                <w:kern w:val="0"/>
                <w:sz w:val="22"/>
              </w:rPr>
              <w:t>l Nosql 数据源：支持 MongoDB等非关系型数据</w:t>
            </w:r>
            <w:r>
              <w:rPr>
                <w:rFonts w:hint="eastAsia" w:ascii="宋体" w:hAnsi="宋体" w:cs="宋体"/>
                <w:color w:val="000000"/>
                <w:kern w:val="0"/>
                <w:sz w:val="22"/>
              </w:rPr>
              <w:br w:type="textWrapping"/>
            </w:r>
            <w:r>
              <w:rPr>
                <w:rFonts w:hint="eastAsia" w:ascii="宋体" w:hAnsi="宋体" w:cs="宋体"/>
                <w:color w:val="000000"/>
                <w:kern w:val="0"/>
                <w:sz w:val="22"/>
              </w:rPr>
              <w:t>l 其他数据源：支持程序数据源、json数据、SAP 数据源等</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871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八、施工项</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施工及辅材</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包含线管、管夹、管结、扎带、水晶头，胶布、水泥灰浆等。</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Layout w:type="fixed"/>
          <w:tblCellMar>
            <w:top w:w="0" w:type="dxa"/>
            <w:left w:w="108" w:type="dxa"/>
            <w:bottom w:w="0" w:type="dxa"/>
            <w:right w:w="108" w:type="dxa"/>
          </w:tblCellMar>
        </w:tblPrEx>
        <w:trPr>
          <w:trHeight w:val="570" w:hRule="atLeast"/>
        </w:trPr>
        <w:tc>
          <w:tcPr>
            <w:tcW w:w="6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81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系统集成</w:t>
            </w:r>
          </w:p>
        </w:tc>
        <w:tc>
          <w:tcPr>
            <w:tcW w:w="487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包含全套系统的设备安装、集成、调试</w:t>
            </w:r>
          </w:p>
        </w:tc>
        <w:tc>
          <w:tcPr>
            <w:tcW w:w="69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7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bl>
    <w:p>
      <w:pPr>
        <w:pStyle w:val="2"/>
      </w:pPr>
    </w:p>
    <w:p>
      <w:pPr>
        <w:pStyle w:val="4"/>
        <w:numPr>
          <w:ilvl w:val="1"/>
          <w:numId w:val="1"/>
        </w:numPr>
      </w:pPr>
      <w:r>
        <w:rPr>
          <w:rFonts w:hint="eastAsia"/>
        </w:rPr>
        <w:t>雅安交建集团运通贸易有限公司</w:t>
      </w:r>
    </w:p>
    <w:tbl>
      <w:tblPr>
        <w:tblStyle w:val="8"/>
        <w:tblW w:w="8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621"/>
        <w:gridCol w:w="4105"/>
        <w:gridCol w:w="931"/>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8555" w:type="dxa"/>
            <w:gridSpan w:val="5"/>
            <w:shd w:val="clear" w:color="000000" w:fill="C4D79B"/>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雅安交建集团运通贸易有限公司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48" w:type="dxa"/>
            <w:shd w:val="clear" w:color="000000" w:fill="D9D9D9"/>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621" w:type="dxa"/>
            <w:shd w:val="clear" w:color="000000" w:fill="D9D9D9"/>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产品名称</w:t>
            </w:r>
          </w:p>
        </w:tc>
        <w:tc>
          <w:tcPr>
            <w:tcW w:w="4105" w:type="dxa"/>
            <w:shd w:val="clear" w:color="000000" w:fill="D9D9D9"/>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技术参数</w:t>
            </w:r>
          </w:p>
        </w:tc>
        <w:tc>
          <w:tcPr>
            <w:tcW w:w="931" w:type="dxa"/>
            <w:shd w:val="clear" w:color="000000" w:fill="D9D9D9"/>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单位</w:t>
            </w:r>
          </w:p>
        </w:tc>
        <w:tc>
          <w:tcPr>
            <w:tcW w:w="950" w:type="dxa"/>
            <w:shd w:val="clear" w:color="000000" w:fill="D9D9D9"/>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8555" w:type="dxa"/>
            <w:gridSpan w:val="5"/>
            <w:shd w:val="clear" w:color="000000" w:fill="FFFFFF"/>
            <w:noWrap/>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一、车辆在途监管系统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48" w:type="dxa"/>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621"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车辆在途监管综合平台</w:t>
            </w:r>
          </w:p>
        </w:tc>
        <w:tc>
          <w:tcPr>
            <w:tcW w:w="410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包含车辆基础信息采集，车辆载重实时信息采集，车辆翻斗实时信息采集；GPS、北斗双模数据采集；GPS数据接收及通讯平台费用；电子围栏设置、车辆实时分布监管、单车跟踪、多车跟踪、车辆轨迹查询、报警规则设置、实时报警监测、报警信息处理；包含用户登录，用户管理，车辆信息查询，违规预警，组织机构，基础信息管理，信息通知，数据采集等；基于主流地图接入的二次开发</w:t>
            </w:r>
          </w:p>
        </w:tc>
        <w:tc>
          <w:tcPr>
            <w:tcW w:w="931" w:type="dxa"/>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950" w:type="dxa"/>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48" w:type="dxa"/>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621" w:type="dxa"/>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便携式称重设备</w:t>
            </w:r>
          </w:p>
        </w:tc>
        <w:tc>
          <w:tcPr>
            <w:tcW w:w="410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最大载荷≥15吨</w:t>
            </w:r>
            <w:r>
              <w:rPr>
                <w:rFonts w:hint="eastAsia" w:ascii="宋体" w:hAnsi="宋体" w:cs="宋体"/>
                <w:color w:val="000000"/>
                <w:kern w:val="0"/>
                <w:sz w:val="22"/>
              </w:rPr>
              <w:br w:type="textWrapping"/>
            </w:r>
            <w:r>
              <w:rPr>
                <w:rFonts w:hint="eastAsia" w:ascii="宋体" w:hAnsi="宋体" w:cs="宋体"/>
                <w:color w:val="000000"/>
                <w:kern w:val="0"/>
                <w:sz w:val="22"/>
              </w:rPr>
              <w:t>电源：支持内置电源，电压及功率不大于6V——12AH</w:t>
            </w:r>
            <w:r>
              <w:rPr>
                <w:rFonts w:hint="eastAsia" w:ascii="宋体" w:hAnsi="宋体" w:cs="宋体"/>
                <w:color w:val="000000"/>
                <w:kern w:val="0"/>
                <w:sz w:val="22"/>
              </w:rPr>
              <w:br w:type="textWrapping"/>
            </w:r>
            <w:r>
              <w:rPr>
                <w:rFonts w:hint="eastAsia" w:ascii="宋体" w:hAnsi="宋体" w:cs="宋体"/>
                <w:color w:val="000000"/>
                <w:kern w:val="0"/>
                <w:sz w:val="22"/>
              </w:rPr>
              <w:t>使用温度：大于等于-30℃～+70℃</w:t>
            </w:r>
            <w:r>
              <w:rPr>
                <w:rFonts w:hint="eastAsia" w:ascii="宋体" w:hAnsi="宋体" w:cs="宋体"/>
                <w:color w:val="000000"/>
                <w:kern w:val="0"/>
                <w:sz w:val="22"/>
              </w:rPr>
              <w:br w:type="textWrapping"/>
            </w:r>
            <w:r>
              <w:rPr>
                <w:rFonts w:hint="eastAsia" w:ascii="宋体" w:hAnsi="宋体" w:cs="宋体"/>
                <w:color w:val="000000"/>
                <w:kern w:val="0"/>
                <w:sz w:val="22"/>
              </w:rPr>
              <w:t>动态精度≥±5～10%FS</w:t>
            </w:r>
            <w:r>
              <w:rPr>
                <w:rFonts w:hint="eastAsia" w:ascii="宋体" w:hAnsi="宋体" w:cs="宋体"/>
                <w:color w:val="000000"/>
                <w:kern w:val="0"/>
                <w:sz w:val="22"/>
              </w:rPr>
              <w:br w:type="textWrapping"/>
            </w:r>
            <w:r>
              <w:rPr>
                <w:rFonts w:hint="eastAsia" w:ascii="宋体" w:hAnsi="宋体" w:cs="宋体"/>
                <w:color w:val="000000"/>
                <w:kern w:val="0"/>
                <w:sz w:val="22"/>
              </w:rPr>
              <w:t>称重速度≤5km/h匀速</w:t>
            </w:r>
          </w:p>
        </w:tc>
        <w:tc>
          <w:tcPr>
            <w:tcW w:w="931"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对</w:t>
            </w:r>
          </w:p>
        </w:tc>
        <w:tc>
          <w:tcPr>
            <w:tcW w:w="950"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8555" w:type="dxa"/>
            <w:gridSpan w:val="5"/>
            <w:shd w:val="clear" w:color="auto" w:fill="auto"/>
            <w:noWrap/>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二、可视化视频监控系统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48"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621" w:type="dxa"/>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200万筒型摄像机</w:t>
            </w:r>
          </w:p>
        </w:tc>
        <w:tc>
          <w:tcPr>
            <w:tcW w:w="4105" w:type="dxa"/>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1、≥200万星光级1/2.7”CMOS ICR红外阵列筒型网络摄像机;最低照度彩色：0.001lx，黑白:0.0001lx，灰度等级不小于11级。</w:t>
            </w:r>
            <w:r>
              <w:rPr>
                <w:rFonts w:hint="eastAsia" w:ascii="宋体" w:hAnsi="宋体" w:cs="宋体"/>
                <w:color w:val="000000"/>
                <w:kern w:val="0"/>
                <w:sz w:val="22"/>
              </w:rPr>
              <w:br w:type="textWrapping"/>
            </w:r>
            <w:r>
              <w:rPr>
                <w:rFonts w:hint="eastAsia" w:ascii="宋体" w:hAnsi="宋体" w:cs="宋体"/>
                <w:color w:val="000000"/>
                <w:kern w:val="0"/>
                <w:sz w:val="22"/>
              </w:rPr>
              <w:t>2、需具备人脸检测、区域入侵检测、越界检测、虚焦检测、进入区域、离开区域、徘徊、人员聚集、场景变更等功能。</w:t>
            </w:r>
            <w:r>
              <w:rPr>
                <w:rFonts w:hint="eastAsia" w:ascii="宋体" w:hAnsi="宋体" w:cs="宋体"/>
                <w:color w:val="000000"/>
                <w:kern w:val="0"/>
                <w:sz w:val="22"/>
              </w:rPr>
              <w:br w:type="textWrapping"/>
            </w:r>
            <w:r>
              <w:rPr>
                <w:rFonts w:hint="eastAsia" w:ascii="宋体" w:hAnsi="宋体" w:cs="宋体"/>
                <w:color w:val="000000"/>
                <w:kern w:val="0"/>
                <w:sz w:val="22"/>
              </w:rPr>
              <w:t>3、★需具有电子防抖、SVC可伸缩编码、自动增益、背光补偿、数字降噪、强光抑制、防红外过曝等功能。（公安部型式检验报告证明）</w:t>
            </w:r>
            <w:r>
              <w:rPr>
                <w:rFonts w:hint="eastAsia" w:ascii="宋体" w:hAnsi="宋体" w:cs="宋体"/>
                <w:color w:val="000000"/>
                <w:kern w:val="0"/>
                <w:sz w:val="22"/>
              </w:rPr>
              <w:br w:type="textWrapping"/>
            </w:r>
            <w:r>
              <w:rPr>
                <w:rFonts w:hint="eastAsia" w:ascii="宋体" w:hAnsi="宋体" w:cs="宋体"/>
                <w:color w:val="000000"/>
                <w:kern w:val="0"/>
                <w:sz w:val="22"/>
              </w:rPr>
              <w:t>摄像机能够在-45~70摄氏度，湿度小于93%环境下稳定工作。（公安部型式检验报告证明）</w:t>
            </w:r>
            <w:r>
              <w:rPr>
                <w:rFonts w:hint="eastAsia" w:ascii="宋体" w:hAnsi="宋体" w:cs="宋体"/>
                <w:color w:val="000000"/>
                <w:kern w:val="0"/>
                <w:sz w:val="22"/>
              </w:rPr>
              <w:br w:type="textWrapping"/>
            </w:r>
            <w:r>
              <w:rPr>
                <w:rFonts w:hint="eastAsia" w:ascii="宋体" w:hAnsi="宋体" w:cs="宋体"/>
                <w:color w:val="000000"/>
                <w:kern w:val="0"/>
                <w:sz w:val="22"/>
              </w:rPr>
              <w:t>4、不低于IP67防尘防水等级。需支持DC12V供电，且在不小于DC12V±30%范围内变化时可以正常工作。</w:t>
            </w:r>
            <w:r>
              <w:rPr>
                <w:rFonts w:hint="eastAsia" w:ascii="宋体" w:hAnsi="宋体" w:cs="宋体"/>
                <w:color w:val="000000"/>
                <w:kern w:val="0"/>
                <w:sz w:val="22"/>
              </w:rPr>
              <w:br w:type="textWrapping"/>
            </w:r>
            <w:r>
              <w:rPr>
                <w:rFonts w:hint="eastAsia" w:ascii="宋体" w:hAnsi="宋体" w:cs="宋体"/>
                <w:color w:val="000000"/>
                <w:kern w:val="0"/>
                <w:sz w:val="22"/>
              </w:rPr>
              <w:t>5、★同一静止场景相同图像质量下，设备在H.265编码方式时，开启智能编码功能和不开启智能编码相比，码率节约1/2。（公安部型式检验报告证明）</w:t>
            </w:r>
          </w:p>
        </w:tc>
        <w:tc>
          <w:tcPr>
            <w:tcW w:w="931"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950"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48"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621" w:type="dxa"/>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壁装支架</w:t>
            </w:r>
          </w:p>
        </w:tc>
        <w:tc>
          <w:tcPr>
            <w:tcW w:w="4105" w:type="dxa"/>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枪机壁装支架</w:t>
            </w:r>
          </w:p>
        </w:tc>
        <w:tc>
          <w:tcPr>
            <w:tcW w:w="931"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950"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48"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621" w:type="dxa"/>
            <w:vMerge w:val="restart"/>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一体化移动监控</w:t>
            </w:r>
          </w:p>
        </w:tc>
        <w:tc>
          <w:tcPr>
            <w:tcW w:w="4105" w:type="dxa"/>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★摄像机靶面尺寸≥1/1.8英寸（以公安部检验报告为准）</w:t>
            </w:r>
            <w:r>
              <w:rPr>
                <w:rFonts w:hint="eastAsia" w:ascii="宋体" w:hAnsi="宋体" w:cs="宋体"/>
                <w:color w:val="000000"/>
                <w:kern w:val="0"/>
                <w:sz w:val="22"/>
              </w:rPr>
              <w:br w:type="textWrapping"/>
            </w:r>
            <w:r>
              <w:rPr>
                <w:rFonts w:hint="eastAsia" w:ascii="宋体" w:hAnsi="宋体" w:cs="宋体"/>
                <w:color w:val="000000"/>
                <w:kern w:val="0"/>
                <w:sz w:val="22"/>
              </w:rPr>
              <w:t>视频输出支持1920×1080@60fps，1280×720@60fps，分辨力不小于1100TVL（以公安部检验报告为准）</w:t>
            </w:r>
            <w:r>
              <w:rPr>
                <w:rFonts w:hint="eastAsia" w:ascii="宋体" w:hAnsi="宋体" w:cs="宋体"/>
                <w:color w:val="000000"/>
                <w:kern w:val="0"/>
                <w:sz w:val="22"/>
              </w:rPr>
              <w:br w:type="textWrapping"/>
            </w:r>
            <w:r>
              <w:rPr>
                <w:rFonts w:hint="eastAsia" w:ascii="宋体" w:hAnsi="宋体" w:cs="宋体"/>
                <w:color w:val="000000"/>
                <w:kern w:val="0"/>
                <w:sz w:val="22"/>
              </w:rPr>
              <w:t xml:space="preserve"> 支持25倍光学变倍（产品彩页体现）</w:t>
            </w:r>
            <w:r>
              <w:rPr>
                <w:rFonts w:hint="eastAsia" w:ascii="宋体" w:hAnsi="宋体" w:cs="宋体"/>
                <w:color w:val="000000"/>
                <w:kern w:val="0"/>
                <w:sz w:val="22"/>
              </w:rPr>
              <w:br w:type="textWrapping"/>
            </w:r>
            <w:r>
              <w:rPr>
                <w:rFonts w:hint="eastAsia" w:ascii="宋体" w:hAnsi="宋体" w:cs="宋体"/>
                <w:color w:val="000000"/>
                <w:kern w:val="0"/>
                <w:sz w:val="22"/>
              </w:rPr>
              <w:t>★支持最低照度可达彩色0.0002 lx，黑白0.0001 lx（以公安部检验报告为准）</w:t>
            </w:r>
            <w:r>
              <w:rPr>
                <w:rFonts w:hint="eastAsia" w:ascii="宋体" w:hAnsi="宋体" w:cs="宋体"/>
                <w:color w:val="000000"/>
                <w:kern w:val="0"/>
                <w:sz w:val="22"/>
              </w:rPr>
              <w:br w:type="textWrapping"/>
            </w:r>
            <w:r>
              <w:rPr>
                <w:rFonts w:hint="eastAsia" w:ascii="宋体" w:hAnsi="宋体" w:cs="宋体"/>
                <w:color w:val="000000"/>
                <w:kern w:val="0"/>
                <w:sz w:val="22"/>
              </w:rPr>
              <w:t>★支持快速聚焦功能，当设备跟踪行人或机动车等移动目标并录像时，单帧回放录像文件，每1帧画面均应清晰可见。（以公安部检验报告为准）</w:t>
            </w:r>
            <w:r>
              <w:rPr>
                <w:rFonts w:hint="eastAsia" w:ascii="宋体" w:hAnsi="宋体" w:cs="宋体"/>
                <w:color w:val="000000"/>
                <w:kern w:val="0"/>
                <w:sz w:val="22"/>
              </w:rPr>
              <w:br w:type="textWrapping"/>
            </w:r>
            <w:r>
              <w:rPr>
                <w:rFonts w:hint="eastAsia" w:ascii="宋体" w:hAnsi="宋体" w:cs="宋体"/>
                <w:color w:val="000000"/>
                <w:kern w:val="0"/>
                <w:sz w:val="22"/>
              </w:rPr>
              <w:t>支持水平手控速度不小于800°/S，垂直手控速度不小于300°/s。水平旋转范围为360°连续旋转，垂直旋转范围为-20°~90°</w:t>
            </w:r>
            <w:r>
              <w:rPr>
                <w:rFonts w:hint="eastAsia" w:ascii="宋体" w:hAnsi="宋体" w:cs="宋体"/>
                <w:color w:val="000000"/>
                <w:kern w:val="0"/>
                <w:sz w:val="22"/>
              </w:rPr>
              <w:br w:type="textWrapping"/>
            </w:r>
            <w:r>
              <w:rPr>
                <w:rFonts w:hint="eastAsia" w:ascii="宋体" w:hAnsi="宋体" w:cs="宋体"/>
                <w:color w:val="000000"/>
                <w:kern w:val="0"/>
                <w:sz w:val="22"/>
              </w:rPr>
              <w:t>支持300个预置位，可按照所设置的预置位完成不小于8条巡航路径，每条巡航路径可设置不小于32个预置点。</w:t>
            </w:r>
            <w:r>
              <w:rPr>
                <w:rFonts w:hint="eastAsia" w:ascii="宋体" w:hAnsi="宋体" w:cs="宋体"/>
                <w:color w:val="000000"/>
                <w:kern w:val="0"/>
                <w:sz w:val="22"/>
              </w:rPr>
              <w:br w:type="textWrapping"/>
            </w:r>
            <w:r>
              <w:rPr>
                <w:rFonts w:hint="eastAsia" w:ascii="宋体" w:hAnsi="宋体" w:cs="宋体"/>
                <w:color w:val="000000"/>
                <w:kern w:val="0"/>
                <w:sz w:val="22"/>
              </w:rPr>
              <w:t>★具有三种滤光片，在白天、夜晚及有雾情况下可自动切换不同的滤光片进行成像。滤光片透过率不小于95%。（以公安部检验报告为准）</w:t>
            </w:r>
            <w:r>
              <w:rPr>
                <w:rFonts w:hint="eastAsia" w:ascii="宋体" w:hAnsi="宋体" w:cs="宋体"/>
                <w:color w:val="000000"/>
                <w:kern w:val="0"/>
                <w:sz w:val="22"/>
              </w:rPr>
              <w:br w:type="textWrapping"/>
            </w:r>
            <w:r>
              <w:rPr>
                <w:rFonts w:hint="eastAsia" w:ascii="宋体" w:hAnsi="宋体" w:cs="宋体"/>
                <w:color w:val="000000"/>
                <w:kern w:val="0"/>
                <w:sz w:val="22"/>
              </w:rPr>
              <w:t>★支持7路报警输入接口，2路报警输出接口，支持1路音频输入和输出接口。最大支持512GB的SD卡。（以公安部检验报告为准）</w:t>
            </w:r>
            <w:r>
              <w:rPr>
                <w:rFonts w:hint="eastAsia" w:ascii="宋体" w:hAnsi="宋体" w:cs="宋体"/>
                <w:color w:val="000000"/>
                <w:kern w:val="0"/>
                <w:sz w:val="22"/>
              </w:rPr>
              <w:br w:type="textWrapping"/>
            </w:r>
            <w:r>
              <w:rPr>
                <w:rFonts w:hint="eastAsia" w:ascii="宋体" w:hAnsi="宋体" w:cs="宋体"/>
                <w:color w:val="000000"/>
                <w:kern w:val="0"/>
                <w:sz w:val="22"/>
              </w:rPr>
              <w:t>★★具备较强的网络自适应能力，在丢包率为32%的网络环境下，可正常显示监视画面。（以公安部型式检验报告为准）</w:t>
            </w:r>
            <w:r>
              <w:rPr>
                <w:rFonts w:hint="eastAsia" w:ascii="宋体" w:hAnsi="宋体" w:cs="宋体"/>
                <w:color w:val="000000"/>
                <w:kern w:val="0"/>
                <w:sz w:val="22"/>
              </w:rPr>
              <w:br w:type="textWrapping"/>
            </w:r>
            <w:r>
              <w:rPr>
                <w:rFonts w:hint="eastAsia" w:ascii="宋体" w:hAnsi="宋体" w:cs="宋体"/>
                <w:color w:val="000000"/>
                <w:kern w:val="0"/>
                <w:sz w:val="22"/>
              </w:rPr>
              <w:t>★支持采用H.264、MJPEG、H.265视频编码标准；支持smart265功能。（以公安部型式检验报告为准）</w:t>
            </w:r>
            <w:r>
              <w:rPr>
                <w:rFonts w:hint="eastAsia" w:ascii="宋体" w:hAnsi="宋体" w:cs="宋体"/>
                <w:color w:val="000000"/>
                <w:kern w:val="0"/>
                <w:sz w:val="22"/>
              </w:rPr>
              <w:br w:type="textWrapping"/>
            </w:r>
            <w:r>
              <w:rPr>
                <w:rFonts w:hint="eastAsia" w:ascii="宋体" w:hAnsi="宋体" w:cs="宋体"/>
                <w:color w:val="000000"/>
                <w:kern w:val="0"/>
                <w:sz w:val="22"/>
              </w:rPr>
              <w:t>支持区域入侵、越界入侵、徘徊、物品遗留、物品移除、人员聚集、快速移动、进入区域、离开区域等行为分析功能；人脸检测功能；音频异常侦测功能</w:t>
            </w:r>
            <w:r>
              <w:rPr>
                <w:rFonts w:hint="eastAsia" w:ascii="宋体" w:hAnsi="宋体" w:cs="宋体"/>
                <w:color w:val="000000"/>
                <w:kern w:val="0"/>
                <w:sz w:val="22"/>
              </w:rPr>
              <w:br w:type="textWrapping"/>
            </w:r>
            <w:r>
              <w:rPr>
                <w:rFonts w:hint="eastAsia" w:ascii="宋体" w:hAnsi="宋体" w:cs="宋体"/>
                <w:color w:val="000000"/>
                <w:kern w:val="0"/>
                <w:sz w:val="22"/>
              </w:rPr>
              <w:t>具有自动、关闭、开启光学透雾设置选项，透雾等级0-100可调。当检测到雾的浓度达到设定的阈值时，可自动在算法透雾和光学透雾之间进行切换（以公安部型式检验报告为准）</w:t>
            </w:r>
            <w:r>
              <w:rPr>
                <w:rFonts w:hint="eastAsia" w:ascii="宋体" w:hAnsi="宋体" w:cs="宋体"/>
                <w:color w:val="000000"/>
                <w:kern w:val="0"/>
                <w:sz w:val="22"/>
              </w:rPr>
              <w:br w:type="textWrapping"/>
            </w:r>
            <w:r>
              <w:rPr>
                <w:rFonts w:hint="eastAsia" w:ascii="宋体" w:hAnsi="宋体" w:cs="宋体"/>
                <w:color w:val="000000"/>
                <w:kern w:val="0"/>
                <w:sz w:val="22"/>
              </w:rPr>
              <w:t>★可识别4种车辆颜色（以公安部检验报告为准）</w:t>
            </w:r>
            <w:r>
              <w:rPr>
                <w:rFonts w:hint="eastAsia" w:ascii="宋体" w:hAnsi="宋体" w:cs="宋体"/>
                <w:color w:val="000000"/>
                <w:kern w:val="0"/>
                <w:sz w:val="22"/>
              </w:rPr>
              <w:br w:type="textWrapping"/>
            </w:r>
            <w:r>
              <w:rPr>
                <w:rFonts w:hint="eastAsia" w:ascii="宋体" w:hAnsi="宋体" w:cs="宋体"/>
                <w:color w:val="000000"/>
                <w:kern w:val="0"/>
                <w:sz w:val="22"/>
              </w:rPr>
              <w:t>★可识别4种车型，包括轿车、客车、面包车、大货车。（以公安部检验报告为准）</w:t>
            </w:r>
            <w:r>
              <w:rPr>
                <w:rFonts w:hint="eastAsia" w:ascii="宋体" w:hAnsi="宋体" w:cs="宋体"/>
                <w:color w:val="000000"/>
                <w:kern w:val="0"/>
                <w:sz w:val="22"/>
              </w:rPr>
              <w:br w:type="textWrapping"/>
            </w:r>
            <w:r>
              <w:rPr>
                <w:rFonts w:hint="eastAsia" w:ascii="宋体" w:hAnsi="宋体" w:cs="宋体"/>
                <w:color w:val="000000"/>
                <w:kern w:val="0"/>
                <w:sz w:val="22"/>
              </w:rPr>
              <w:t>★室外球机应具备较好防护性能，支持IP67；具备较好的电磁兼容性，支持空气放电20KV，接触放电10KV，15KV防浪涌。（以公安部检验报告为准）</w:t>
            </w:r>
            <w:r>
              <w:rPr>
                <w:rFonts w:hint="eastAsia" w:ascii="宋体" w:hAnsi="宋体" w:cs="宋体"/>
                <w:color w:val="000000"/>
                <w:kern w:val="0"/>
                <w:sz w:val="22"/>
              </w:rPr>
              <w:br w:type="textWrapping"/>
            </w:r>
            <w:r>
              <w:rPr>
                <w:rFonts w:hint="eastAsia" w:ascii="宋体" w:hAnsi="宋体" w:cs="宋体"/>
                <w:color w:val="000000"/>
                <w:kern w:val="0"/>
                <w:sz w:val="22"/>
              </w:rPr>
              <w:t>具备较好的电源适应性，电压在AC24V±50%或DC12V±50%范围内变化时，设备可正常工作。</w:t>
            </w:r>
            <w:r>
              <w:rPr>
                <w:rFonts w:hint="eastAsia" w:ascii="宋体" w:hAnsi="宋体" w:cs="宋体"/>
                <w:color w:val="000000"/>
                <w:kern w:val="0"/>
                <w:sz w:val="22"/>
              </w:rPr>
              <w:br w:type="textWrapping"/>
            </w:r>
            <w:r>
              <w:rPr>
                <w:rFonts w:hint="eastAsia" w:ascii="宋体" w:hAnsi="宋体" w:cs="宋体"/>
                <w:color w:val="000000"/>
                <w:kern w:val="0"/>
                <w:sz w:val="22"/>
              </w:rPr>
              <w:t>符合《GB/T 28181-2016 公共安全视频监控联网系统信息传输、交换、控制技术要求》中的相关规定。（以公安部检验报告为准）</w:t>
            </w:r>
          </w:p>
        </w:tc>
        <w:tc>
          <w:tcPr>
            <w:tcW w:w="931"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950"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48"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621" w:type="dxa"/>
            <w:vMerge w:val="continue"/>
            <w:vAlign w:val="center"/>
          </w:tcPr>
          <w:p>
            <w:pPr>
              <w:widowControl/>
              <w:jc w:val="left"/>
              <w:rPr>
                <w:rFonts w:ascii="宋体" w:hAnsi="宋体" w:cs="宋体"/>
                <w:color w:val="000000"/>
                <w:kern w:val="0"/>
                <w:sz w:val="22"/>
              </w:rPr>
            </w:pPr>
          </w:p>
        </w:tc>
        <w:tc>
          <w:tcPr>
            <w:tcW w:w="4105" w:type="dxa"/>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材质：主机，冷轧钢板；支架，热浸锌</w:t>
            </w:r>
            <w:r>
              <w:rPr>
                <w:rFonts w:hint="eastAsia" w:ascii="宋体" w:hAnsi="宋体" w:cs="宋体"/>
                <w:color w:val="000000"/>
                <w:kern w:val="0"/>
                <w:sz w:val="22"/>
              </w:rPr>
              <w:br w:type="textWrapping"/>
            </w:r>
            <w:r>
              <w:rPr>
                <w:rFonts w:hint="eastAsia" w:ascii="宋体" w:hAnsi="宋体" w:cs="宋体"/>
                <w:color w:val="000000"/>
                <w:kern w:val="0"/>
                <w:sz w:val="22"/>
              </w:rPr>
              <w:t>系统电压≥12Vdc</w:t>
            </w:r>
            <w:r>
              <w:rPr>
                <w:rFonts w:hint="eastAsia" w:ascii="宋体" w:hAnsi="宋体" w:cs="宋体"/>
                <w:color w:val="000000"/>
                <w:kern w:val="0"/>
                <w:sz w:val="22"/>
              </w:rPr>
              <w:br w:type="textWrapping"/>
            </w:r>
            <w:r>
              <w:rPr>
                <w:rFonts w:hint="eastAsia" w:ascii="宋体" w:hAnsi="宋体" w:cs="宋体"/>
                <w:color w:val="000000"/>
                <w:kern w:val="0"/>
                <w:sz w:val="22"/>
              </w:rPr>
              <w:t>光伏板功率≥200 Wp</w:t>
            </w:r>
            <w:r>
              <w:rPr>
                <w:rFonts w:hint="eastAsia" w:ascii="宋体" w:hAnsi="宋体" w:cs="宋体"/>
                <w:color w:val="000000"/>
                <w:kern w:val="0"/>
                <w:sz w:val="22"/>
              </w:rPr>
              <w:br w:type="textWrapping"/>
            </w:r>
            <w:r>
              <w:rPr>
                <w:rFonts w:hint="eastAsia" w:ascii="宋体" w:hAnsi="宋体" w:cs="宋体"/>
                <w:color w:val="000000"/>
                <w:kern w:val="0"/>
                <w:sz w:val="22"/>
              </w:rPr>
              <w:t>蓄电池容量≥200 Ah</w:t>
            </w:r>
            <w:r>
              <w:rPr>
                <w:rFonts w:hint="eastAsia" w:ascii="宋体" w:hAnsi="宋体" w:cs="宋体"/>
                <w:color w:val="000000"/>
                <w:kern w:val="0"/>
                <w:sz w:val="22"/>
              </w:rPr>
              <w:br w:type="textWrapping"/>
            </w:r>
            <w:r>
              <w:rPr>
                <w:rFonts w:hint="eastAsia" w:ascii="宋体" w:hAnsi="宋体" w:cs="宋体"/>
                <w:color w:val="000000"/>
                <w:kern w:val="0"/>
                <w:sz w:val="22"/>
              </w:rPr>
              <w:t>系统持续工作阴雨天数≥3~5 天/不含功放及喇叭</w:t>
            </w:r>
            <w:r>
              <w:rPr>
                <w:rFonts w:hint="eastAsia" w:ascii="宋体" w:hAnsi="宋体" w:cs="宋体"/>
                <w:color w:val="000000"/>
                <w:kern w:val="0"/>
                <w:sz w:val="22"/>
              </w:rPr>
              <w:br w:type="textWrapping"/>
            </w:r>
            <w:r>
              <w:rPr>
                <w:rFonts w:hint="eastAsia" w:ascii="宋体" w:hAnsi="宋体" w:cs="宋体"/>
                <w:color w:val="000000"/>
                <w:kern w:val="0"/>
                <w:sz w:val="22"/>
              </w:rPr>
              <w:t>喇叭额定特性灵敏度≥100dB</w:t>
            </w:r>
            <w:r>
              <w:rPr>
                <w:rFonts w:hint="eastAsia" w:ascii="宋体" w:hAnsi="宋体" w:cs="宋体"/>
                <w:color w:val="000000"/>
                <w:kern w:val="0"/>
                <w:sz w:val="22"/>
              </w:rPr>
              <w:br w:type="textWrapping"/>
            </w:r>
            <w:r>
              <w:rPr>
                <w:rFonts w:hint="eastAsia" w:ascii="宋体" w:hAnsi="宋体" w:cs="宋体"/>
                <w:color w:val="000000"/>
                <w:kern w:val="0"/>
                <w:sz w:val="22"/>
              </w:rPr>
              <w:t>系统最大电流≥20 A</w:t>
            </w:r>
            <w:r>
              <w:rPr>
                <w:rFonts w:hint="eastAsia" w:ascii="宋体" w:hAnsi="宋体" w:cs="宋体"/>
                <w:color w:val="000000"/>
                <w:kern w:val="0"/>
                <w:sz w:val="22"/>
              </w:rPr>
              <w:br w:type="textWrapping"/>
            </w:r>
            <w:r>
              <w:rPr>
                <w:rFonts w:hint="eastAsia" w:ascii="宋体" w:hAnsi="宋体" w:cs="宋体"/>
                <w:color w:val="000000"/>
                <w:kern w:val="0"/>
                <w:sz w:val="22"/>
              </w:rPr>
              <w:t>防雷保护≥有</w:t>
            </w:r>
            <w:r>
              <w:rPr>
                <w:rFonts w:hint="eastAsia" w:ascii="宋体" w:hAnsi="宋体" w:cs="宋体"/>
                <w:color w:val="000000"/>
                <w:kern w:val="0"/>
                <w:sz w:val="22"/>
              </w:rPr>
              <w:br w:type="textWrapping"/>
            </w:r>
            <w:r>
              <w:rPr>
                <w:rFonts w:hint="eastAsia" w:ascii="宋体" w:hAnsi="宋体" w:cs="宋体"/>
                <w:color w:val="000000"/>
                <w:kern w:val="0"/>
                <w:sz w:val="22"/>
              </w:rPr>
              <w:t>防护等级≥IP33</w:t>
            </w:r>
            <w:r>
              <w:rPr>
                <w:rFonts w:hint="eastAsia" w:ascii="宋体" w:hAnsi="宋体" w:cs="宋体"/>
                <w:color w:val="000000"/>
                <w:kern w:val="0"/>
                <w:sz w:val="22"/>
              </w:rPr>
              <w:br w:type="textWrapping"/>
            </w:r>
            <w:r>
              <w:rPr>
                <w:rFonts w:hint="eastAsia" w:ascii="宋体" w:hAnsi="宋体" w:cs="宋体"/>
                <w:color w:val="000000"/>
                <w:kern w:val="0"/>
                <w:sz w:val="22"/>
              </w:rPr>
              <w:t>工作温度：-15°C~55°C</w:t>
            </w:r>
            <w:r>
              <w:rPr>
                <w:rFonts w:hint="eastAsia" w:ascii="宋体" w:hAnsi="宋体" w:cs="宋体"/>
                <w:color w:val="000000"/>
                <w:kern w:val="0"/>
                <w:sz w:val="22"/>
              </w:rPr>
              <w:br w:type="textWrapping"/>
            </w:r>
            <w:r>
              <w:rPr>
                <w:rFonts w:hint="eastAsia" w:ascii="宋体" w:hAnsi="宋体" w:cs="宋体"/>
                <w:color w:val="000000"/>
                <w:kern w:val="0"/>
                <w:sz w:val="22"/>
              </w:rPr>
              <w:t>工作湿度：5%~95%RH</w:t>
            </w:r>
            <w:r>
              <w:rPr>
                <w:rFonts w:hint="eastAsia" w:ascii="宋体" w:hAnsi="宋体" w:cs="宋体"/>
                <w:color w:val="000000"/>
                <w:kern w:val="0"/>
                <w:sz w:val="22"/>
              </w:rPr>
              <w:br w:type="textWrapping"/>
            </w:r>
            <w:r>
              <w:rPr>
                <w:rFonts w:hint="eastAsia" w:ascii="宋体" w:hAnsi="宋体" w:cs="宋体"/>
                <w:color w:val="000000"/>
                <w:kern w:val="0"/>
                <w:sz w:val="22"/>
              </w:rPr>
              <w:t>额定海拔高度≤2000m</w:t>
            </w:r>
          </w:p>
        </w:tc>
        <w:tc>
          <w:tcPr>
            <w:tcW w:w="931"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950"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48"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621" w:type="dxa"/>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存储卡</w:t>
            </w:r>
          </w:p>
        </w:tc>
        <w:tc>
          <w:tcPr>
            <w:tcW w:w="4105" w:type="dxa"/>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容量：≥128GB TF（MicroSD）存储卡</w:t>
            </w:r>
          </w:p>
        </w:tc>
        <w:tc>
          <w:tcPr>
            <w:tcW w:w="931"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w:t>
            </w:r>
          </w:p>
        </w:tc>
        <w:tc>
          <w:tcPr>
            <w:tcW w:w="950"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48"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621" w:type="dxa"/>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监控电源线</w:t>
            </w:r>
          </w:p>
        </w:tc>
        <w:tc>
          <w:tcPr>
            <w:tcW w:w="4105" w:type="dxa"/>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rvv1.5*2</w:t>
            </w:r>
          </w:p>
        </w:tc>
        <w:tc>
          <w:tcPr>
            <w:tcW w:w="931"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米</w:t>
            </w:r>
          </w:p>
        </w:tc>
        <w:tc>
          <w:tcPr>
            <w:tcW w:w="950"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48"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1621" w:type="dxa"/>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监控显示器</w:t>
            </w:r>
          </w:p>
        </w:tc>
        <w:tc>
          <w:tcPr>
            <w:tcW w:w="4105" w:type="dxa"/>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显示屏：≥21寸，采用LED显示单元，分辨率：≥1920*1080。</w:t>
            </w:r>
          </w:p>
        </w:tc>
        <w:tc>
          <w:tcPr>
            <w:tcW w:w="931"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950"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48"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1621" w:type="dxa"/>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双域硬盘录像机</w:t>
            </w:r>
          </w:p>
        </w:tc>
        <w:tc>
          <w:tcPr>
            <w:tcW w:w="4105" w:type="dxa"/>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端口：≥2个HDMI，≥2个VGA,HDMI+VGA组内同源；≥2个千兆网口，≥2个USB2.0接口、≥1个USB3.0接口，≥1个eSATA接口。</w:t>
            </w:r>
            <w:r>
              <w:rPr>
                <w:rFonts w:hint="eastAsia" w:ascii="宋体" w:hAnsi="宋体" w:cs="宋体"/>
                <w:color w:val="000000"/>
                <w:kern w:val="0"/>
                <w:sz w:val="22"/>
              </w:rPr>
              <w:br w:type="textWrapping"/>
            </w:r>
            <w:r>
              <w:rPr>
                <w:rFonts w:hint="eastAsia" w:ascii="宋体" w:hAnsi="宋体" w:cs="宋体"/>
                <w:color w:val="000000"/>
                <w:kern w:val="0"/>
                <w:sz w:val="22"/>
              </w:rPr>
              <w:t xml:space="preserve">8盘位，最大支持单盘容量≥6TB </w:t>
            </w:r>
            <w:r>
              <w:rPr>
                <w:rFonts w:hint="eastAsia" w:ascii="宋体" w:hAnsi="宋体" w:cs="宋体"/>
                <w:color w:val="000000"/>
                <w:kern w:val="0"/>
                <w:sz w:val="22"/>
              </w:rPr>
              <w:br w:type="textWrapping"/>
            </w:r>
            <w:r>
              <w:rPr>
                <w:rFonts w:hint="eastAsia" w:ascii="宋体" w:hAnsi="宋体" w:cs="宋体"/>
                <w:color w:val="000000"/>
                <w:kern w:val="0"/>
                <w:sz w:val="22"/>
              </w:rPr>
              <w:t>网络接口：</w:t>
            </w:r>
            <w:r>
              <w:rPr>
                <w:rFonts w:hint="eastAsia" w:ascii="宋体" w:hAnsi="宋体" w:cs="宋体"/>
                <w:color w:val="000000"/>
                <w:kern w:val="0"/>
                <w:sz w:val="22"/>
              </w:rPr>
              <w:br w:type="textWrapping"/>
            </w:r>
            <w:r>
              <w:rPr>
                <w:rFonts w:hint="eastAsia" w:ascii="宋体" w:hAnsi="宋体" w:cs="宋体"/>
                <w:color w:val="000000"/>
                <w:kern w:val="0"/>
                <w:sz w:val="22"/>
              </w:rPr>
              <w:t>报警IO：16进4路（可选配8出）</w:t>
            </w:r>
            <w:r>
              <w:rPr>
                <w:rFonts w:hint="eastAsia" w:ascii="宋体" w:hAnsi="宋体" w:cs="宋体"/>
                <w:color w:val="000000"/>
                <w:kern w:val="0"/>
                <w:sz w:val="22"/>
              </w:rPr>
              <w:br w:type="textWrapping"/>
            </w:r>
            <w:r>
              <w:rPr>
                <w:rFonts w:hint="eastAsia" w:ascii="宋体" w:hAnsi="宋体" w:cs="宋体"/>
                <w:color w:val="000000"/>
                <w:kern w:val="0"/>
                <w:sz w:val="22"/>
              </w:rPr>
              <w:t>软件性能：</w:t>
            </w:r>
            <w:r>
              <w:rPr>
                <w:rFonts w:hint="eastAsia" w:ascii="宋体" w:hAnsi="宋体" w:cs="宋体"/>
                <w:color w:val="000000"/>
                <w:kern w:val="0"/>
                <w:sz w:val="22"/>
              </w:rPr>
              <w:br w:type="textWrapping"/>
            </w:r>
            <w:r>
              <w:rPr>
                <w:rFonts w:hint="eastAsia" w:ascii="宋体" w:hAnsi="宋体" w:cs="宋体"/>
                <w:color w:val="000000"/>
                <w:kern w:val="0"/>
                <w:sz w:val="22"/>
              </w:rPr>
              <w:t>输入带宽：256M</w:t>
            </w:r>
            <w:r>
              <w:rPr>
                <w:rFonts w:hint="eastAsia" w:ascii="宋体" w:hAnsi="宋体" w:cs="宋体"/>
                <w:color w:val="000000"/>
                <w:kern w:val="0"/>
                <w:sz w:val="22"/>
              </w:rPr>
              <w:br w:type="textWrapping"/>
            </w:r>
            <w:r>
              <w:rPr>
                <w:rFonts w:hint="eastAsia" w:ascii="宋体" w:hAnsi="宋体" w:cs="宋体"/>
                <w:color w:val="000000"/>
                <w:kern w:val="0"/>
                <w:sz w:val="22"/>
              </w:rPr>
              <w:t>32路H.264、H.265混合接入</w:t>
            </w:r>
            <w:r>
              <w:rPr>
                <w:rFonts w:hint="eastAsia" w:ascii="宋体" w:hAnsi="宋体" w:cs="宋体"/>
                <w:color w:val="000000"/>
                <w:kern w:val="0"/>
                <w:sz w:val="22"/>
              </w:rPr>
              <w:br w:type="textWrapping"/>
            </w:r>
            <w:r>
              <w:rPr>
                <w:rFonts w:hint="eastAsia" w:ascii="宋体" w:hAnsi="宋体" w:cs="宋体"/>
                <w:color w:val="000000"/>
                <w:kern w:val="0"/>
                <w:sz w:val="22"/>
              </w:rPr>
              <w:t>最大支持8路：1920×1080分辨率解码，支持H.265、H.264解码</w:t>
            </w:r>
            <w:r>
              <w:rPr>
                <w:rFonts w:hint="eastAsia" w:ascii="宋体" w:hAnsi="宋体" w:cs="宋体"/>
                <w:color w:val="000000"/>
                <w:kern w:val="0"/>
                <w:sz w:val="22"/>
              </w:rPr>
              <w:br w:type="textWrapping"/>
            </w:r>
            <w:r>
              <w:rPr>
                <w:rFonts w:hint="eastAsia" w:ascii="宋体" w:hAnsi="宋体" w:cs="宋体"/>
                <w:color w:val="000000"/>
                <w:kern w:val="0"/>
                <w:sz w:val="22"/>
              </w:rPr>
              <w:t>Smart 2.0/整机热备/ANR/智能检索/智能回放/车牌检索/人脸检索/热度图/客流量统计/分时段回放/超高倍速回放/双系统备份</w:t>
            </w:r>
          </w:p>
        </w:tc>
        <w:tc>
          <w:tcPr>
            <w:tcW w:w="931"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950"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48"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1621" w:type="dxa"/>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监控硬盘</w:t>
            </w:r>
          </w:p>
        </w:tc>
        <w:tc>
          <w:tcPr>
            <w:tcW w:w="4105" w:type="dxa"/>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容量：≥4T SATA 6GB/秒 缓存：≥64MB</w:t>
            </w:r>
          </w:p>
        </w:tc>
        <w:tc>
          <w:tcPr>
            <w:tcW w:w="931"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950"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48"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1621" w:type="dxa"/>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六类水晶头</w:t>
            </w:r>
          </w:p>
        </w:tc>
        <w:tc>
          <w:tcPr>
            <w:tcW w:w="4105" w:type="dxa"/>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六类非屏蔽水晶头</w:t>
            </w:r>
          </w:p>
        </w:tc>
        <w:tc>
          <w:tcPr>
            <w:tcW w:w="931"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盒</w:t>
            </w:r>
          </w:p>
        </w:tc>
        <w:tc>
          <w:tcPr>
            <w:tcW w:w="950"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48"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1621" w:type="dxa"/>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六类网线</w:t>
            </w:r>
          </w:p>
        </w:tc>
        <w:tc>
          <w:tcPr>
            <w:tcW w:w="4105" w:type="dxa"/>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六类非屏蔽网线</w:t>
            </w:r>
          </w:p>
        </w:tc>
        <w:tc>
          <w:tcPr>
            <w:tcW w:w="931"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箱</w:t>
            </w:r>
          </w:p>
        </w:tc>
        <w:tc>
          <w:tcPr>
            <w:tcW w:w="950"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8555" w:type="dxa"/>
            <w:gridSpan w:val="5"/>
            <w:shd w:val="clear" w:color="auto" w:fill="auto"/>
            <w:noWrap/>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三、前端管理系统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48"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621" w:type="dxa"/>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前端管理系统</w:t>
            </w:r>
          </w:p>
        </w:tc>
        <w:tc>
          <w:tcPr>
            <w:tcW w:w="4105" w:type="dxa"/>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包含登录管理、用户信息管理、用户权限管理、组织机构管理、工单新增、工单审核、工单结算、打印接口管理、数据管理、数据上传管理等</w:t>
            </w:r>
          </w:p>
        </w:tc>
        <w:tc>
          <w:tcPr>
            <w:tcW w:w="931"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套</w:t>
            </w:r>
          </w:p>
        </w:tc>
        <w:tc>
          <w:tcPr>
            <w:tcW w:w="950"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48"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621" w:type="dxa"/>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前端手持开票终端</w:t>
            </w:r>
          </w:p>
        </w:tc>
        <w:tc>
          <w:tcPr>
            <w:tcW w:w="4105" w:type="dxa"/>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主屏幕尺寸（英寸）≥5.0英寸</w:t>
            </w:r>
            <w:r>
              <w:rPr>
                <w:rFonts w:hint="eastAsia" w:ascii="宋体" w:hAnsi="宋体" w:cs="宋体"/>
                <w:color w:val="000000"/>
                <w:kern w:val="0"/>
                <w:sz w:val="22"/>
              </w:rPr>
              <w:br w:type="textWrapping"/>
            </w:r>
            <w:r>
              <w:rPr>
                <w:rFonts w:hint="eastAsia" w:ascii="宋体" w:hAnsi="宋体" w:cs="宋体"/>
                <w:color w:val="000000"/>
                <w:kern w:val="0"/>
                <w:sz w:val="22"/>
              </w:rPr>
              <w:t>电池容量（mAh）≥40</w:t>
            </w:r>
            <w:r>
              <w:rPr>
                <w:rFonts w:ascii="宋体" w:hAnsi="宋体" w:cs="宋体"/>
                <w:color w:val="000000"/>
                <w:kern w:val="0"/>
                <w:sz w:val="22"/>
              </w:rPr>
              <w:t>0</w:t>
            </w:r>
            <w:r>
              <w:rPr>
                <w:rFonts w:hint="eastAsia" w:ascii="宋体" w:hAnsi="宋体" w:cs="宋体"/>
                <w:color w:val="000000"/>
                <w:kern w:val="0"/>
                <w:sz w:val="22"/>
              </w:rPr>
              <w:t>0</w:t>
            </w:r>
          </w:p>
          <w:p>
            <w:pPr>
              <w:widowControl/>
              <w:jc w:val="left"/>
              <w:rPr>
                <w:rFonts w:ascii="宋体" w:hAnsi="宋体" w:cs="宋体"/>
                <w:color w:val="000000"/>
                <w:kern w:val="0"/>
                <w:sz w:val="22"/>
              </w:rPr>
            </w:pPr>
            <w:r>
              <w:rPr>
                <w:rFonts w:hint="eastAsia" w:ascii="宋体" w:hAnsi="宋体" w:cs="宋体"/>
                <w:color w:val="000000"/>
                <w:kern w:val="0"/>
                <w:sz w:val="22"/>
              </w:rPr>
              <w:t>后摄的主摄像素≥1300万像素</w:t>
            </w:r>
            <w:r>
              <w:rPr>
                <w:rFonts w:hint="eastAsia" w:ascii="宋体" w:hAnsi="宋体" w:cs="宋体"/>
                <w:color w:val="000000"/>
                <w:kern w:val="0"/>
                <w:sz w:val="22"/>
              </w:rPr>
              <w:br w:type="textWrapping"/>
            </w:r>
            <w:r>
              <w:rPr>
                <w:rFonts w:hint="eastAsia" w:ascii="宋体" w:hAnsi="宋体" w:cs="宋体"/>
                <w:color w:val="000000"/>
                <w:kern w:val="0"/>
                <w:sz w:val="22"/>
              </w:rPr>
              <w:t>后摄主摄光学防抖：支持光学防抖</w:t>
            </w:r>
            <w:r>
              <w:rPr>
                <w:rFonts w:hint="eastAsia" w:ascii="宋体" w:hAnsi="宋体" w:cs="宋体"/>
                <w:color w:val="000000"/>
                <w:kern w:val="0"/>
                <w:sz w:val="22"/>
              </w:rPr>
              <w:br w:type="textWrapping"/>
            </w:r>
            <w:r>
              <w:rPr>
                <w:rFonts w:hint="eastAsia" w:ascii="宋体" w:hAnsi="宋体" w:cs="宋体"/>
                <w:color w:val="000000"/>
                <w:kern w:val="0"/>
                <w:sz w:val="22"/>
              </w:rPr>
              <w:t>网络支持，双卡机类型，双卡双待单通</w:t>
            </w:r>
            <w:r>
              <w:rPr>
                <w:rFonts w:hint="eastAsia" w:ascii="宋体" w:hAnsi="宋体" w:cs="宋体"/>
                <w:color w:val="000000"/>
                <w:kern w:val="0"/>
                <w:sz w:val="22"/>
              </w:rPr>
              <w:br w:type="textWrapping"/>
            </w:r>
            <w:r>
              <w:rPr>
                <w:rFonts w:hint="eastAsia" w:ascii="宋体" w:hAnsi="宋体" w:cs="宋体"/>
                <w:color w:val="000000"/>
                <w:kern w:val="0"/>
                <w:sz w:val="22"/>
              </w:rPr>
              <w:t>最大支持SIM卡数量≥2个</w:t>
            </w:r>
            <w:r>
              <w:rPr>
                <w:rFonts w:hint="eastAsia" w:ascii="宋体" w:hAnsi="宋体" w:cs="宋体"/>
                <w:color w:val="000000"/>
                <w:kern w:val="0"/>
                <w:sz w:val="22"/>
              </w:rPr>
              <w:br w:type="textWrapping"/>
            </w:r>
            <w:r>
              <w:rPr>
                <w:rFonts w:hint="eastAsia" w:ascii="宋体" w:hAnsi="宋体" w:cs="宋体"/>
                <w:color w:val="000000"/>
                <w:kern w:val="0"/>
                <w:sz w:val="22"/>
              </w:rPr>
              <w:t>4G网络</w:t>
            </w:r>
            <w:r>
              <w:rPr>
                <w:rFonts w:hint="eastAsia" w:ascii="宋体" w:hAnsi="宋体" w:cs="宋体"/>
                <w:color w:val="000000"/>
                <w:kern w:val="0"/>
                <w:sz w:val="22"/>
              </w:rPr>
              <w:br w:type="textWrapping"/>
            </w:r>
            <w:r>
              <w:rPr>
                <w:rFonts w:hint="eastAsia" w:ascii="宋体" w:hAnsi="宋体" w:cs="宋体"/>
                <w:color w:val="000000"/>
                <w:kern w:val="0"/>
                <w:sz w:val="22"/>
              </w:rPr>
              <w:t>支持移动、电信、联通的4G</w:t>
            </w:r>
            <w:r>
              <w:rPr>
                <w:rFonts w:ascii="宋体" w:hAnsi="宋体" w:cs="宋体"/>
                <w:color w:val="000000"/>
                <w:kern w:val="0"/>
                <w:sz w:val="22"/>
              </w:rPr>
              <w:t>/</w:t>
            </w:r>
            <w:r>
              <w:rPr>
                <w:rFonts w:hint="eastAsia" w:ascii="宋体" w:hAnsi="宋体" w:cs="宋体"/>
                <w:color w:val="000000"/>
                <w:kern w:val="0"/>
                <w:sz w:val="22"/>
              </w:rPr>
              <w:t>3G/2G网络</w:t>
            </w:r>
          </w:p>
        </w:tc>
        <w:tc>
          <w:tcPr>
            <w:tcW w:w="931"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950"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48"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621" w:type="dxa"/>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前端开票打印机</w:t>
            </w:r>
          </w:p>
        </w:tc>
        <w:tc>
          <w:tcPr>
            <w:tcW w:w="4105" w:type="dxa"/>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打印纸宽度≥57mm</w:t>
            </w:r>
            <w:r>
              <w:rPr>
                <w:rFonts w:hint="eastAsia" w:ascii="宋体" w:hAnsi="宋体" w:cs="宋体"/>
                <w:color w:val="000000"/>
                <w:kern w:val="0"/>
                <w:sz w:val="22"/>
              </w:rPr>
              <w:br w:type="textWrapping"/>
            </w:r>
            <w:r>
              <w:rPr>
                <w:rFonts w:hint="eastAsia" w:ascii="宋体" w:hAnsi="宋体" w:cs="宋体"/>
                <w:color w:val="000000"/>
                <w:kern w:val="0"/>
                <w:sz w:val="22"/>
              </w:rPr>
              <w:t>打印方式：支持行式热敏打印</w:t>
            </w:r>
            <w:r>
              <w:rPr>
                <w:rFonts w:hint="eastAsia" w:ascii="宋体" w:hAnsi="宋体" w:cs="宋体"/>
                <w:color w:val="000000"/>
                <w:kern w:val="0"/>
                <w:sz w:val="22"/>
              </w:rPr>
              <w:br w:type="textWrapping"/>
            </w:r>
            <w:r>
              <w:rPr>
                <w:rFonts w:hint="eastAsia" w:ascii="宋体" w:hAnsi="宋体" w:cs="宋体"/>
                <w:color w:val="000000"/>
                <w:kern w:val="0"/>
                <w:sz w:val="22"/>
              </w:rPr>
              <w:t>打印速度：≥90毫米/秒</w:t>
            </w:r>
            <w:r>
              <w:rPr>
                <w:rFonts w:hint="eastAsia" w:ascii="宋体" w:hAnsi="宋体" w:cs="宋体"/>
                <w:color w:val="000000"/>
                <w:kern w:val="0"/>
                <w:sz w:val="22"/>
              </w:rPr>
              <w:br w:type="textWrapping"/>
            </w:r>
            <w:r>
              <w:rPr>
                <w:rFonts w:hint="eastAsia" w:ascii="宋体" w:hAnsi="宋体" w:cs="宋体"/>
                <w:color w:val="000000"/>
                <w:kern w:val="0"/>
                <w:sz w:val="22"/>
              </w:rPr>
              <w:t>接口：支持WIFI、USB接口、网口、GPRS等接口</w:t>
            </w:r>
            <w:r>
              <w:rPr>
                <w:rFonts w:hint="eastAsia" w:ascii="宋体" w:hAnsi="宋体" w:cs="宋体"/>
                <w:color w:val="000000"/>
                <w:kern w:val="0"/>
                <w:sz w:val="22"/>
              </w:rPr>
              <w:br w:type="textWrapping"/>
            </w:r>
            <w:r>
              <w:rPr>
                <w:rFonts w:hint="eastAsia" w:ascii="宋体" w:hAnsi="宋体" w:cs="宋体"/>
                <w:color w:val="000000"/>
                <w:kern w:val="0"/>
                <w:sz w:val="22"/>
              </w:rPr>
              <w:t>打印密度≥354点/行或8点/毫米</w:t>
            </w:r>
            <w:r>
              <w:rPr>
                <w:rFonts w:hint="eastAsia" w:ascii="宋体" w:hAnsi="宋体" w:cs="宋体"/>
                <w:color w:val="000000"/>
                <w:kern w:val="0"/>
                <w:sz w:val="22"/>
              </w:rPr>
              <w:br w:type="textWrapping"/>
            </w:r>
            <w:r>
              <w:rPr>
                <w:rFonts w:hint="eastAsia" w:ascii="宋体" w:hAnsi="宋体" w:cs="宋体"/>
                <w:color w:val="000000"/>
                <w:kern w:val="0"/>
                <w:sz w:val="22"/>
              </w:rPr>
              <w:t>电源≤DC12V/1A</w:t>
            </w:r>
          </w:p>
        </w:tc>
        <w:tc>
          <w:tcPr>
            <w:tcW w:w="931"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台</w:t>
            </w:r>
          </w:p>
        </w:tc>
        <w:tc>
          <w:tcPr>
            <w:tcW w:w="950"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8555" w:type="dxa"/>
            <w:gridSpan w:val="5"/>
            <w:shd w:val="clear" w:color="000000" w:fill="FFFFFF"/>
            <w:noWrap/>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三、施工项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48"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621" w:type="dxa"/>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施工及辅材</w:t>
            </w:r>
          </w:p>
        </w:tc>
        <w:tc>
          <w:tcPr>
            <w:tcW w:w="4105" w:type="dxa"/>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包含线管、管夹、管结、扎带、水晶头，胶布、水泥灰浆等。</w:t>
            </w:r>
          </w:p>
        </w:tc>
        <w:tc>
          <w:tcPr>
            <w:tcW w:w="931"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批</w:t>
            </w:r>
          </w:p>
        </w:tc>
        <w:tc>
          <w:tcPr>
            <w:tcW w:w="950"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948"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621" w:type="dxa"/>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系统集成</w:t>
            </w:r>
          </w:p>
        </w:tc>
        <w:tc>
          <w:tcPr>
            <w:tcW w:w="4105" w:type="dxa"/>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包含全套系统的设备安装、集成、调试</w:t>
            </w:r>
          </w:p>
        </w:tc>
        <w:tc>
          <w:tcPr>
            <w:tcW w:w="931"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950" w:type="dxa"/>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r>
    </w:tbl>
    <w:p>
      <w:pPr>
        <w:widowControl/>
        <w:jc w:val="left"/>
        <w:rPr>
          <w:b/>
          <w:bCs/>
          <w:kern w:val="44"/>
          <w:sz w:val="44"/>
          <w:szCs w:val="44"/>
        </w:rPr>
      </w:pPr>
    </w:p>
    <w:p>
      <w:pPr>
        <w:pStyle w:val="3"/>
        <w:numPr>
          <w:ilvl w:val="0"/>
          <w:numId w:val="0"/>
        </w:numPr>
        <w:ind w:left="425" w:firstLine="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9874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5"/>
    <w:qFormat/>
    <w:uiPriority w:val="9"/>
    <w:pPr>
      <w:keepNext/>
      <w:keepLines/>
      <w:spacing w:before="260" w:after="260" w:line="416" w:lineRule="auto"/>
      <w:outlineLvl w:val="1"/>
    </w:pPr>
    <w:rPr>
      <w:rFonts w:ascii="等线 Light" w:hAnsi="等线 Light" w:eastAsia="等线 Light" w:cs="宋体"/>
      <w:b/>
      <w:bCs/>
      <w:sz w:val="32"/>
      <w:szCs w:val="32"/>
    </w:rPr>
  </w:style>
  <w:style w:type="character" w:default="1" w:styleId="9">
    <w:name w:val="Default Paragraph Font"/>
    <w:uiPriority w:val="1"/>
  </w:style>
  <w:style w:type="table" w:default="1" w:styleId="8">
    <w:name w:val="Normal Table"/>
    <w:uiPriority w:val="99"/>
    <w:tblPr>
      <w:tblLayout w:type="fixed"/>
      <w:tblCellMar>
        <w:top w:w="0" w:type="dxa"/>
        <w:left w:w="108" w:type="dxa"/>
        <w:bottom w:w="0" w:type="dxa"/>
        <w:right w:w="108" w:type="dxa"/>
      </w:tblCellMar>
    </w:tblPr>
  </w:style>
  <w:style w:type="paragraph" w:styleId="2">
    <w:name w:val="Body Text"/>
    <w:basedOn w:val="1"/>
    <w:link w:val="13"/>
    <w:qFormat/>
    <w:uiPriority w:val="99"/>
    <w:pPr>
      <w:spacing w:after="120"/>
    </w:pPr>
  </w:style>
  <w:style w:type="paragraph" w:styleId="5">
    <w:name w:val="footer"/>
    <w:basedOn w:val="1"/>
    <w:link w:val="11"/>
    <w:uiPriority w:val="99"/>
    <w:pPr>
      <w:tabs>
        <w:tab w:val="center" w:pos="4153"/>
        <w:tab w:val="right" w:pos="8306"/>
      </w:tabs>
      <w:snapToGrid w:val="0"/>
      <w:jc w:val="left"/>
    </w:pPr>
    <w:rPr>
      <w:sz w:val="18"/>
      <w:szCs w:val="18"/>
    </w:rPr>
  </w:style>
  <w:style w:type="paragraph" w:styleId="6">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uiPriority w:val="99"/>
    <w:rPr>
      <w:sz w:val="18"/>
      <w:szCs w:val="18"/>
    </w:rPr>
  </w:style>
  <w:style w:type="character" w:customStyle="1" w:styleId="12">
    <w:name w:val="HTML 预设格式 字符"/>
    <w:basedOn w:val="9"/>
    <w:link w:val="7"/>
    <w:qFormat/>
    <w:uiPriority w:val="0"/>
    <w:rPr>
      <w:rFonts w:ascii="宋体" w:hAnsi="宋体" w:eastAsia="宋体" w:cs="Times New Roman"/>
      <w:kern w:val="0"/>
      <w:sz w:val="24"/>
      <w:szCs w:val="24"/>
    </w:rPr>
  </w:style>
  <w:style w:type="character" w:customStyle="1" w:styleId="13">
    <w:name w:val="正文文本 字符"/>
    <w:basedOn w:val="9"/>
    <w:link w:val="2"/>
    <w:qFormat/>
    <w:uiPriority w:val="99"/>
    <w:rPr>
      <w:rFonts w:ascii="Calibri" w:hAnsi="Calibri" w:eastAsia="宋体" w:cs="Times New Roman"/>
    </w:rPr>
  </w:style>
  <w:style w:type="character" w:customStyle="1" w:styleId="14">
    <w:name w:val="标题 1 字符"/>
    <w:basedOn w:val="9"/>
    <w:link w:val="3"/>
    <w:qFormat/>
    <w:uiPriority w:val="9"/>
    <w:rPr>
      <w:rFonts w:ascii="Calibri" w:hAnsi="Calibri" w:eastAsia="宋体" w:cs="Times New Roman"/>
      <w:b/>
      <w:bCs/>
      <w:kern w:val="44"/>
      <w:sz w:val="44"/>
      <w:szCs w:val="44"/>
    </w:rPr>
  </w:style>
  <w:style w:type="character" w:customStyle="1" w:styleId="15">
    <w:name w:val="标题 2 字符"/>
    <w:basedOn w:val="9"/>
    <w:link w:val="4"/>
    <w:qFormat/>
    <w:uiPriority w:val="9"/>
    <w:rPr>
      <w:rFonts w:ascii="等线 Light" w:hAnsi="等线 Light" w:eastAsia="等线 Light" w:cs="宋体"/>
      <w:b/>
      <w:bCs/>
      <w:sz w:val="32"/>
      <w:szCs w:val="32"/>
    </w:rPr>
  </w:style>
  <w:style w:type="paragraph" w:styleId="16">
    <w:name w:val="List Paragraph"/>
    <w:basedOn w:val="1"/>
    <w:qFormat/>
    <w:uiPriority w:val="34"/>
    <w:pPr>
      <w:ind w:firstLine="420" w:firstLineChars="200"/>
    </w:pPr>
  </w:style>
  <w:style w:type="character" w:customStyle="1" w:styleId="17">
    <w:name w:val="List Paragraph Char"/>
    <w:link w:val="18"/>
    <w:qFormat/>
    <w:uiPriority w:val="0"/>
    <w:rPr>
      <w:rFonts w:ascii="Times New Roman" w:hAnsi="Times New Roman"/>
      <w:szCs w:val="21"/>
    </w:rPr>
  </w:style>
  <w:style w:type="paragraph" w:customStyle="1" w:styleId="18">
    <w:name w:val="列出段落1"/>
    <w:basedOn w:val="1"/>
    <w:link w:val="17"/>
    <w:qFormat/>
    <w:uiPriority w:val="0"/>
    <w:pPr>
      <w:ind w:firstLine="420" w:firstLineChars="200"/>
    </w:pPr>
    <w:rPr>
      <w:rFonts w:ascii="Times New Roman" w:hAnsi="Times New Roman" w:eastAsia="等线" w:cs="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12719</Words>
  <Characters>15515</Characters>
  <Paragraphs>617</Paragraphs>
  <TotalTime>217</TotalTime>
  <ScaleCrop>false</ScaleCrop>
  <LinksUpToDate>false</LinksUpToDate>
  <CharactersWithSpaces>16065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2019-07-25T11:04:00Z</dcterms:created>
  <dc:creator>暖 色调</dc:creator>
  <cp:lastModifiedBy>朵之爸</cp:lastModifiedBy>
  <dcterms:modified xsi:type="dcterms:W3CDTF">2019-08-01T01:28:26Z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