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8D" w:rsidRDefault="00D8758D">
      <w:pPr>
        <w:spacing w:line="440" w:lineRule="exact"/>
        <w:jc w:val="center"/>
        <w:rPr>
          <w:rFonts w:ascii="黑体" w:eastAsia="黑体" w:hAnsi="黑体"/>
          <w:sz w:val="44"/>
          <w:szCs w:val="44"/>
        </w:rPr>
      </w:pPr>
    </w:p>
    <w:p w:rsidR="00D8758D" w:rsidRDefault="0011774D">
      <w:pPr>
        <w:spacing w:line="480" w:lineRule="auto"/>
        <w:jc w:val="center"/>
        <w:rPr>
          <w:rFonts w:ascii="宋体" w:eastAsia="宋体" w:hAnsi="宋体"/>
          <w:b/>
          <w:sz w:val="44"/>
          <w:szCs w:val="44"/>
        </w:rPr>
      </w:pPr>
      <w:r>
        <w:rPr>
          <w:rFonts w:ascii="宋体" w:eastAsia="宋体" w:hAnsi="宋体"/>
          <w:b/>
          <w:sz w:val="44"/>
          <w:szCs w:val="44"/>
        </w:rPr>
        <w:t>国道351线蚂蝗沟大桥至夹金山段</w:t>
      </w:r>
    </w:p>
    <w:p w:rsidR="00D8758D" w:rsidRDefault="0011774D">
      <w:pPr>
        <w:spacing w:line="480" w:lineRule="auto"/>
        <w:jc w:val="center"/>
        <w:rPr>
          <w:rFonts w:ascii="宋体" w:eastAsia="宋体" w:hAnsi="宋体"/>
          <w:b/>
          <w:sz w:val="44"/>
          <w:szCs w:val="44"/>
        </w:rPr>
      </w:pPr>
      <w:r>
        <w:rPr>
          <w:rFonts w:ascii="宋体" w:eastAsia="宋体" w:hAnsi="宋体"/>
          <w:b/>
          <w:sz w:val="44"/>
          <w:szCs w:val="44"/>
        </w:rPr>
        <w:t>路面改造工程</w:t>
      </w:r>
      <w:r>
        <w:rPr>
          <w:rFonts w:ascii="宋体"/>
          <w:b/>
          <w:sz w:val="44"/>
          <w:szCs w:val="44"/>
        </w:rPr>
        <w:t>板房采购</w:t>
      </w:r>
    </w:p>
    <w:p w:rsidR="00D8758D" w:rsidRDefault="00D8758D">
      <w:pPr>
        <w:spacing w:line="360" w:lineRule="auto"/>
        <w:jc w:val="center"/>
        <w:rPr>
          <w:rFonts w:ascii="宋体" w:eastAsia="宋体" w:hAnsi="宋体"/>
          <w:b/>
          <w:sz w:val="36"/>
          <w:szCs w:val="36"/>
        </w:rPr>
      </w:pPr>
    </w:p>
    <w:p w:rsidR="00D8758D" w:rsidRDefault="00D8758D">
      <w:pPr>
        <w:spacing w:line="360" w:lineRule="auto"/>
        <w:rPr>
          <w:rFonts w:ascii="宋体" w:eastAsia="宋体" w:hAnsi="宋体"/>
          <w:b/>
          <w:sz w:val="44"/>
          <w:szCs w:val="44"/>
        </w:rPr>
      </w:pPr>
    </w:p>
    <w:p w:rsidR="00D8758D" w:rsidRDefault="0011774D">
      <w:pPr>
        <w:spacing w:line="360" w:lineRule="auto"/>
        <w:jc w:val="center"/>
        <w:rPr>
          <w:rFonts w:ascii="宋体" w:eastAsia="宋体" w:hAnsi="宋体"/>
          <w:b/>
          <w:sz w:val="84"/>
          <w:szCs w:val="84"/>
        </w:rPr>
      </w:pPr>
      <w:r>
        <w:rPr>
          <w:rFonts w:ascii="宋体" w:eastAsia="宋体" w:hAnsi="宋体"/>
          <w:b/>
          <w:sz w:val="84"/>
          <w:szCs w:val="84"/>
        </w:rPr>
        <w:t>招 标 文 件</w:t>
      </w: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rPr>
          <w:rFonts w:ascii="宋体" w:eastAsia="宋体" w:hAnsi="宋体"/>
          <w:b/>
          <w:sz w:val="48"/>
          <w:szCs w:val="48"/>
        </w:rPr>
      </w:pPr>
    </w:p>
    <w:p w:rsidR="00D8758D" w:rsidRDefault="0011774D">
      <w:pPr>
        <w:spacing w:line="480" w:lineRule="auto"/>
        <w:rPr>
          <w:rFonts w:ascii="宋体" w:eastAsia="宋体" w:hAnsi="宋体"/>
          <w:b/>
          <w:color w:val="000000" w:themeColor="text1"/>
          <w:sz w:val="32"/>
          <w:szCs w:val="32"/>
        </w:rPr>
      </w:pPr>
      <w:r>
        <w:rPr>
          <w:rFonts w:ascii="宋体" w:eastAsia="宋体" w:hAnsi="宋体"/>
          <w:b/>
          <w:color w:val="000000" w:themeColor="text1"/>
          <w:sz w:val="32"/>
          <w:szCs w:val="32"/>
        </w:rPr>
        <w:t>采购编号：YJJ-LQ-2019-03</w:t>
      </w:r>
    </w:p>
    <w:p w:rsidR="00D8758D" w:rsidRPr="00827B68" w:rsidRDefault="0011774D" w:rsidP="00827B68">
      <w:pPr>
        <w:spacing w:line="480" w:lineRule="auto"/>
        <w:rPr>
          <w:rFonts w:ascii="宋体" w:eastAsia="宋体" w:hAnsi="宋体"/>
          <w:b/>
          <w:color w:val="000000" w:themeColor="text1"/>
          <w:sz w:val="32"/>
          <w:szCs w:val="32"/>
        </w:rPr>
      </w:pPr>
      <w:r>
        <w:rPr>
          <w:rFonts w:ascii="宋体" w:eastAsia="宋体" w:hAnsi="宋体"/>
          <w:b/>
          <w:color w:val="000000" w:themeColor="text1"/>
          <w:sz w:val="32"/>
          <w:szCs w:val="32"/>
        </w:rPr>
        <w:t>项目名称：</w:t>
      </w:r>
      <w:r w:rsidRPr="00827B68">
        <w:rPr>
          <w:rFonts w:ascii="宋体" w:eastAsia="宋体" w:hAnsi="宋体"/>
          <w:b/>
          <w:color w:val="000000" w:themeColor="text1"/>
          <w:sz w:val="30"/>
          <w:szCs w:val="30"/>
        </w:rPr>
        <w:t>国道351线蚂蝗沟大桥至夹金山段路面改造工程</w:t>
      </w:r>
      <w:r w:rsidRPr="00827B68">
        <w:rPr>
          <w:rFonts w:ascii="宋体" w:eastAsia="宋体" w:hAnsi="宋体" w:hint="eastAsia"/>
          <w:b/>
          <w:color w:val="000000" w:themeColor="text1"/>
          <w:sz w:val="30"/>
          <w:szCs w:val="30"/>
        </w:rPr>
        <w:t>板房采购</w:t>
      </w:r>
    </w:p>
    <w:p w:rsidR="00D8758D" w:rsidRDefault="0011774D">
      <w:pPr>
        <w:spacing w:line="480" w:lineRule="auto"/>
        <w:rPr>
          <w:rFonts w:ascii="宋体" w:eastAsia="宋体" w:hAnsi="宋体"/>
          <w:b/>
          <w:color w:val="000000" w:themeColor="text1"/>
          <w:sz w:val="32"/>
          <w:szCs w:val="32"/>
        </w:rPr>
      </w:pPr>
      <w:r>
        <w:rPr>
          <w:rFonts w:ascii="宋体" w:eastAsia="宋体" w:hAnsi="宋体"/>
          <w:b/>
          <w:color w:val="000000" w:themeColor="text1"/>
          <w:sz w:val="32"/>
          <w:szCs w:val="32"/>
        </w:rPr>
        <w:t>采 购 人：雅安交建集团路桥有限责任公司</w:t>
      </w:r>
    </w:p>
    <w:p w:rsidR="00D8758D" w:rsidRDefault="00D8758D">
      <w:pPr>
        <w:snapToGrid w:val="0"/>
        <w:spacing w:line="800" w:lineRule="exact"/>
        <w:rPr>
          <w:rFonts w:ascii="宋体" w:eastAsia="宋体" w:hAnsi="宋体"/>
          <w:b/>
          <w:color w:val="000000" w:themeColor="text1"/>
          <w:sz w:val="32"/>
          <w:szCs w:val="32"/>
        </w:rPr>
      </w:pPr>
    </w:p>
    <w:p w:rsidR="00D8758D" w:rsidRDefault="0011774D">
      <w:pPr>
        <w:snapToGrid w:val="0"/>
        <w:spacing w:line="800" w:lineRule="exact"/>
        <w:jc w:val="center"/>
        <w:rPr>
          <w:rFonts w:ascii="宋体" w:eastAsia="宋体" w:hAnsi="宋体"/>
          <w:b/>
          <w:color w:val="000000" w:themeColor="text1"/>
          <w:sz w:val="32"/>
          <w:szCs w:val="32"/>
        </w:rPr>
      </w:pPr>
      <w:r>
        <w:rPr>
          <w:rFonts w:ascii="宋体" w:eastAsia="宋体" w:hAnsi="宋体"/>
          <w:b/>
          <w:color w:val="000000" w:themeColor="text1"/>
          <w:sz w:val="32"/>
          <w:szCs w:val="32"/>
        </w:rPr>
        <w:t>二〇一九年四月三十日</w:t>
      </w:r>
    </w:p>
    <w:p w:rsidR="00D8758D" w:rsidRDefault="00D8758D">
      <w:pPr>
        <w:spacing w:line="360" w:lineRule="auto"/>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11774D">
      <w:pPr>
        <w:spacing w:line="360" w:lineRule="auto"/>
        <w:jc w:val="center"/>
        <w:rPr>
          <w:rFonts w:ascii="宋体" w:eastAsia="宋体" w:hAnsi="宋体"/>
          <w:b/>
          <w:sz w:val="36"/>
          <w:szCs w:val="36"/>
        </w:rPr>
      </w:pPr>
      <w:r>
        <w:rPr>
          <w:rFonts w:ascii="宋体" w:eastAsia="宋体" w:hAnsi="宋体"/>
          <w:b/>
          <w:sz w:val="36"/>
          <w:szCs w:val="36"/>
        </w:rPr>
        <w:lastRenderedPageBreak/>
        <w:t>目 录</w:t>
      </w:r>
    </w:p>
    <w:p w:rsidR="00D8758D" w:rsidRDefault="00D8758D">
      <w:pPr>
        <w:spacing w:line="360" w:lineRule="auto"/>
        <w:jc w:val="center"/>
        <w:rPr>
          <w:rFonts w:ascii="宋体" w:eastAsia="宋体" w:hAnsi="宋体"/>
          <w:b/>
          <w:sz w:val="36"/>
          <w:szCs w:val="36"/>
        </w:rPr>
      </w:pPr>
    </w:p>
    <w:p w:rsidR="00D8758D" w:rsidRDefault="0011774D">
      <w:pPr>
        <w:spacing w:line="360" w:lineRule="auto"/>
        <w:rPr>
          <w:rFonts w:ascii="宋体" w:eastAsia="宋体" w:hAnsi="宋体"/>
          <w:sz w:val="24"/>
          <w:szCs w:val="24"/>
        </w:rPr>
      </w:pPr>
      <w:r>
        <w:rPr>
          <w:rFonts w:ascii="宋体" w:eastAsia="宋体" w:hAnsi="宋体"/>
          <w:sz w:val="24"/>
          <w:szCs w:val="24"/>
        </w:rPr>
        <w:t>第一章 招标公告………………………………………………………………………………3</w:t>
      </w:r>
    </w:p>
    <w:p w:rsidR="00D8758D" w:rsidRDefault="0011774D">
      <w:pPr>
        <w:spacing w:line="360" w:lineRule="auto"/>
        <w:rPr>
          <w:rFonts w:ascii="宋体" w:eastAsia="宋体" w:hAnsi="宋体"/>
          <w:sz w:val="24"/>
          <w:szCs w:val="24"/>
        </w:rPr>
      </w:pPr>
      <w:r>
        <w:rPr>
          <w:rFonts w:ascii="宋体" w:eastAsia="宋体" w:hAnsi="宋体"/>
          <w:sz w:val="24"/>
          <w:szCs w:val="24"/>
        </w:rPr>
        <w:t>第二章 投标人须知……………………………………………………………………………5</w:t>
      </w:r>
    </w:p>
    <w:p w:rsidR="00D8758D" w:rsidRDefault="0011774D">
      <w:pPr>
        <w:spacing w:line="360" w:lineRule="auto"/>
        <w:rPr>
          <w:rFonts w:ascii="宋体" w:eastAsia="宋体" w:hAnsi="宋体"/>
          <w:sz w:val="24"/>
          <w:szCs w:val="24"/>
        </w:rPr>
      </w:pPr>
      <w:r>
        <w:rPr>
          <w:rFonts w:ascii="宋体" w:eastAsia="宋体" w:hAnsi="宋体"/>
          <w:sz w:val="24"/>
          <w:szCs w:val="24"/>
        </w:rPr>
        <w:t xml:space="preserve">第三章 </w:t>
      </w:r>
      <w:r>
        <w:rPr>
          <w:rFonts w:ascii="宋体" w:eastAsia="宋体" w:hAnsi="宋体"/>
          <w:spacing w:val="-6"/>
          <w:sz w:val="24"/>
          <w:szCs w:val="24"/>
        </w:rPr>
        <w:t>投标人资格条件要求</w:t>
      </w:r>
      <w:r>
        <w:rPr>
          <w:rFonts w:ascii="宋体" w:eastAsia="宋体" w:hAnsi="宋体"/>
          <w:sz w:val="24"/>
          <w:szCs w:val="24"/>
        </w:rPr>
        <w:t>…………………………………………………………………17</w:t>
      </w:r>
    </w:p>
    <w:p w:rsidR="00D8758D" w:rsidRDefault="0011774D">
      <w:pPr>
        <w:spacing w:line="360" w:lineRule="auto"/>
        <w:rPr>
          <w:rFonts w:ascii="宋体" w:eastAsia="宋体" w:hAnsi="宋体"/>
          <w:sz w:val="24"/>
          <w:szCs w:val="24"/>
        </w:rPr>
      </w:pPr>
      <w:r>
        <w:rPr>
          <w:rFonts w:ascii="宋体" w:eastAsia="宋体" w:hAnsi="宋体"/>
          <w:sz w:val="24"/>
          <w:szCs w:val="24"/>
        </w:rPr>
        <w:t xml:space="preserve">第四章 </w:t>
      </w:r>
      <w:r>
        <w:rPr>
          <w:rFonts w:ascii="宋体" w:eastAsia="宋体" w:hAnsi="宋体"/>
          <w:spacing w:val="-10"/>
          <w:sz w:val="24"/>
          <w:szCs w:val="24"/>
        </w:rPr>
        <w:t>资格审查</w:t>
      </w:r>
      <w:r>
        <w:rPr>
          <w:rFonts w:ascii="宋体" w:eastAsia="宋体" w:hAnsi="宋体"/>
          <w:sz w:val="24"/>
          <w:szCs w:val="24"/>
        </w:rPr>
        <w:t>………………………………………………………………………………18</w:t>
      </w:r>
    </w:p>
    <w:p w:rsidR="00D8758D" w:rsidRDefault="0011774D">
      <w:pPr>
        <w:spacing w:line="360" w:lineRule="auto"/>
        <w:rPr>
          <w:rFonts w:ascii="宋体" w:eastAsia="宋体" w:hAnsi="宋体"/>
          <w:sz w:val="24"/>
          <w:szCs w:val="24"/>
        </w:rPr>
      </w:pPr>
      <w:r>
        <w:rPr>
          <w:rFonts w:ascii="宋体" w:eastAsia="宋体" w:hAnsi="宋体"/>
          <w:sz w:val="24"/>
          <w:szCs w:val="24"/>
        </w:rPr>
        <w:t>第五章  清单…………………………………………………………………………………19</w:t>
      </w:r>
    </w:p>
    <w:p w:rsidR="00D8758D" w:rsidRDefault="0011774D">
      <w:pPr>
        <w:spacing w:line="360" w:lineRule="auto"/>
        <w:rPr>
          <w:rFonts w:ascii="宋体" w:eastAsia="宋体" w:hAnsi="宋体"/>
          <w:spacing w:val="2"/>
          <w:sz w:val="24"/>
          <w:szCs w:val="24"/>
        </w:rPr>
      </w:pPr>
      <w:r>
        <w:rPr>
          <w:rFonts w:ascii="宋体" w:eastAsia="宋体" w:hAnsi="宋体"/>
          <w:spacing w:val="2"/>
          <w:sz w:val="24"/>
          <w:szCs w:val="24"/>
        </w:rPr>
        <w:t>第六章 合同条款及格式……………………………………………………………………21</w:t>
      </w:r>
    </w:p>
    <w:p w:rsidR="00D8758D" w:rsidRDefault="0011774D">
      <w:pPr>
        <w:spacing w:line="360" w:lineRule="auto"/>
        <w:rPr>
          <w:rFonts w:ascii="宋体" w:eastAsia="宋体" w:hAnsi="宋体"/>
          <w:sz w:val="24"/>
          <w:szCs w:val="24"/>
        </w:rPr>
      </w:pPr>
      <w:r>
        <w:rPr>
          <w:rFonts w:ascii="宋体" w:eastAsia="宋体" w:hAnsi="宋体"/>
          <w:sz w:val="24"/>
          <w:szCs w:val="24"/>
        </w:rPr>
        <w:t xml:space="preserve">第七章 </w:t>
      </w:r>
      <w:r>
        <w:rPr>
          <w:rFonts w:ascii="宋体" w:eastAsia="宋体" w:hAnsi="宋体"/>
          <w:spacing w:val="10"/>
          <w:sz w:val="24"/>
          <w:szCs w:val="24"/>
        </w:rPr>
        <w:t>投标文件格式</w:t>
      </w:r>
      <w:r>
        <w:rPr>
          <w:rFonts w:ascii="宋体" w:eastAsia="宋体" w:hAnsi="宋体"/>
          <w:sz w:val="24"/>
          <w:szCs w:val="24"/>
        </w:rPr>
        <w:t>………………………………………………………………………26</w:t>
      </w: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11774D">
      <w:pPr>
        <w:spacing w:line="360" w:lineRule="auto"/>
        <w:jc w:val="center"/>
        <w:outlineLvl w:val="0"/>
        <w:rPr>
          <w:rFonts w:ascii="宋体" w:eastAsia="宋体" w:hAnsi="宋体"/>
          <w:b/>
          <w:sz w:val="36"/>
          <w:szCs w:val="36"/>
        </w:rPr>
      </w:pPr>
      <w:r>
        <w:rPr>
          <w:rFonts w:ascii="宋体" w:eastAsia="宋体" w:hAnsi="宋体"/>
          <w:b/>
          <w:sz w:val="36"/>
          <w:szCs w:val="36"/>
        </w:rPr>
        <w:lastRenderedPageBreak/>
        <w:t>第一章 招标公告</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雅安交建集团路桥有限责任公司因</w:t>
      </w:r>
      <w:r>
        <w:rPr>
          <w:rFonts w:ascii="Malgun Gothic" w:eastAsia="Malgun Gothic" w:hAnsi="Malgun Gothic"/>
          <w:color w:val="000000" w:themeColor="text1"/>
          <w:sz w:val="24"/>
          <w:szCs w:val="24"/>
        </w:rPr>
        <w:t>国道351线蚂蝗沟大桥至夹金山段路面改造工程项目</w:t>
      </w:r>
      <w:r>
        <w:rPr>
          <w:rFonts w:ascii="宋体" w:eastAsia="宋体" w:hAnsi="宋体"/>
          <w:color w:val="000000" w:themeColor="text1"/>
          <w:sz w:val="24"/>
          <w:szCs w:val="24"/>
        </w:rPr>
        <w:t>需</w:t>
      </w:r>
      <w:r>
        <w:rPr>
          <w:rFonts w:ascii="宋体"/>
          <w:sz w:val="24"/>
          <w:szCs w:val="24"/>
        </w:rPr>
        <w:t>对</w:t>
      </w:r>
      <w:r>
        <w:rPr>
          <w:rFonts w:ascii="宋体" w:eastAsia="宋体" w:hAnsi="宋体"/>
          <w:sz w:val="24"/>
          <w:szCs w:val="24"/>
        </w:rPr>
        <w:t>项目部驻地板房采购进行公开招标，兹邀请符合本次招标要求的潜在投标人参加投标。</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t xml:space="preserve">一、招标项目基本情况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1、招标项目名称：</w:t>
      </w:r>
      <w:r w:rsidRPr="00827B68">
        <w:rPr>
          <w:rFonts w:ascii="宋体" w:eastAsia="宋体" w:hAnsi="宋体"/>
          <w:sz w:val="24"/>
          <w:szCs w:val="24"/>
        </w:rPr>
        <w:t>国道351线蚂蝗沟大桥至夹金山段路面改造工程</w:t>
      </w:r>
      <w:r w:rsidRPr="00827B68">
        <w:rPr>
          <w:rFonts w:ascii="宋体" w:eastAsia="宋体" w:hAnsi="宋体" w:hint="eastAsia"/>
          <w:sz w:val="24"/>
          <w:szCs w:val="24"/>
        </w:rPr>
        <w:t>板房采购</w:t>
      </w:r>
      <w:r>
        <w:rPr>
          <w:rFonts w:ascii="宋体" w:eastAsia="宋体" w:hAnsi="宋体"/>
          <w:sz w:val="24"/>
          <w:szCs w:val="24"/>
        </w:rPr>
        <w:t>。</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2、招标人：雅安交建集团路桥有限责任公司。 </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t xml:space="preserve">二、资金情况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资金来源：</w:t>
      </w:r>
      <w:r>
        <w:rPr>
          <w:rFonts w:ascii="宋体" w:eastAsia="宋体" w:hAnsi="宋体"/>
          <w:color w:val="000000" w:themeColor="text1"/>
          <w:sz w:val="24"/>
          <w:szCs w:val="24"/>
        </w:rPr>
        <w:t>自筹资金。</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t>三、招标项目简介</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（详见招标文件第五章）。</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t>四、投标人参加本次采购活动应具备下列条件</w:t>
      </w:r>
    </w:p>
    <w:p w:rsidR="00D8758D" w:rsidRDefault="0011774D">
      <w:pPr>
        <w:spacing w:line="440" w:lineRule="exact"/>
        <w:ind w:firstLine="480"/>
        <w:outlineLvl w:val="1"/>
        <w:rPr>
          <w:rFonts w:ascii="宋体" w:eastAsia="宋体" w:hAnsi="宋体"/>
          <w:sz w:val="24"/>
          <w:szCs w:val="24"/>
        </w:rPr>
      </w:pPr>
      <w:r>
        <w:rPr>
          <w:rFonts w:ascii="宋体" w:eastAsia="宋体" w:hAnsi="宋体"/>
          <w:sz w:val="24"/>
          <w:szCs w:val="24"/>
        </w:rPr>
        <w:t>1、具有独立承担民事责任的能力；</w:t>
      </w:r>
    </w:p>
    <w:p w:rsidR="00D8758D" w:rsidRDefault="0011774D">
      <w:pPr>
        <w:spacing w:line="440" w:lineRule="exact"/>
        <w:ind w:firstLine="480"/>
        <w:outlineLvl w:val="1"/>
        <w:rPr>
          <w:rFonts w:ascii="宋体" w:eastAsia="宋体" w:hAnsi="宋体"/>
          <w:sz w:val="24"/>
          <w:szCs w:val="24"/>
        </w:rPr>
      </w:pPr>
      <w:r>
        <w:rPr>
          <w:rFonts w:ascii="宋体" w:eastAsia="宋体" w:hAnsi="宋体"/>
          <w:sz w:val="24"/>
          <w:szCs w:val="24"/>
        </w:rPr>
        <w:t xml:space="preserve">2、具有良好的商业信誉和健全的财务会计制度； </w:t>
      </w:r>
    </w:p>
    <w:p w:rsidR="00D8758D" w:rsidRDefault="0011774D">
      <w:pPr>
        <w:spacing w:line="440" w:lineRule="exact"/>
        <w:ind w:firstLine="480"/>
        <w:outlineLvl w:val="1"/>
        <w:rPr>
          <w:rFonts w:ascii="宋体" w:eastAsia="宋体" w:hAnsi="宋体"/>
          <w:sz w:val="24"/>
          <w:szCs w:val="24"/>
        </w:rPr>
      </w:pPr>
      <w:r>
        <w:rPr>
          <w:rFonts w:ascii="宋体" w:eastAsia="宋体" w:hAnsi="宋体"/>
          <w:sz w:val="24"/>
          <w:szCs w:val="24"/>
        </w:rPr>
        <w:t xml:space="preserve">3、具有履行合同所必须的设备和专业技术能力； </w:t>
      </w:r>
    </w:p>
    <w:p w:rsidR="00D8758D" w:rsidRDefault="0011774D">
      <w:pPr>
        <w:spacing w:line="440" w:lineRule="exact"/>
        <w:ind w:firstLine="480"/>
        <w:outlineLvl w:val="1"/>
        <w:rPr>
          <w:rFonts w:ascii="宋体" w:eastAsia="宋体" w:hAnsi="宋体"/>
          <w:sz w:val="24"/>
          <w:szCs w:val="24"/>
        </w:rPr>
      </w:pPr>
      <w:r>
        <w:rPr>
          <w:rFonts w:ascii="宋体" w:eastAsia="宋体" w:hAnsi="宋体"/>
          <w:sz w:val="24"/>
          <w:szCs w:val="24"/>
        </w:rPr>
        <w:t xml:space="preserve">4、具有依法缴纳税收和社会保障资金的良好记录； </w:t>
      </w:r>
    </w:p>
    <w:p w:rsidR="00D8758D" w:rsidRDefault="0011774D">
      <w:pPr>
        <w:spacing w:line="440" w:lineRule="exact"/>
        <w:ind w:firstLine="480"/>
        <w:outlineLvl w:val="1"/>
        <w:rPr>
          <w:rFonts w:ascii="宋体" w:eastAsia="宋体" w:hAnsi="宋体"/>
          <w:sz w:val="24"/>
          <w:szCs w:val="24"/>
        </w:rPr>
      </w:pPr>
      <w:r>
        <w:rPr>
          <w:rFonts w:ascii="宋体" w:eastAsia="宋体" w:hAnsi="宋体"/>
          <w:sz w:val="24"/>
          <w:szCs w:val="24"/>
        </w:rPr>
        <w:t xml:space="preserve">5、参加本次采购活动前三年内，在经营活动中没有重大违法记录； </w:t>
      </w:r>
    </w:p>
    <w:p w:rsidR="00D8758D" w:rsidRDefault="0011774D">
      <w:pPr>
        <w:spacing w:line="440" w:lineRule="exact"/>
        <w:ind w:firstLine="480"/>
        <w:outlineLvl w:val="1"/>
        <w:rPr>
          <w:rFonts w:ascii="宋体" w:eastAsia="宋体" w:hAnsi="宋体"/>
          <w:sz w:val="24"/>
          <w:szCs w:val="24"/>
        </w:rPr>
      </w:pPr>
      <w:r>
        <w:rPr>
          <w:rFonts w:ascii="宋体" w:eastAsia="宋体" w:hAnsi="宋体"/>
          <w:sz w:val="24"/>
          <w:szCs w:val="24"/>
        </w:rPr>
        <w:t xml:space="preserve">6、法律、行政法规规定的其他条件； </w:t>
      </w:r>
    </w:p>
    <w:p w:rsidR="00D8758D" w:rsidRDefault="0011774D">
      <w:pPr>
        <w:spacing w:line="440" w:lineRule="exact"/>
        <w:ind w:firstLine="480"/>
        <w:outlineLvl w:val="1"/>
        <w:rPr>
          <w:rFonts w:ascii="宋体" w:eastAsia="宋体" w:hAnsi="宋体"/>
          <w:sz w:val="24"/>
          <w:szCs w:val="24"/>
        </w:rPr>
      </w:pPr>
      <w:r>
        <w:rPr>
          <w:rFonts w:ascii="宋体" w:eastAsia="宋体" w:hAnsi="宋体"/>
          <w:sz w:val="24"/>
          <w:szCs w:val="24"/>
        </w:rPr>
        <w:t xml:space="preserve">7、本项目不接受联合体参与本次公开招标。 </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t xml:space="preserve">五、发布公告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本次招标公告在雅安交通建设（集团）有限责任公司官网发布。 </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t>六、招标文件获取方式、时间、地点</w:t>
      </w:r>
    </w:p>
    <w:p w:rsidR="00D8758D" w:rsidRDefault="0011774D">
      <w:pPr>
        <w:shd w:val="clear" w:color="000000" w:fill="FFFFFF"/>
        <w:spacing w:line="460" w:lineRule="exact"/>
        <w:ind w:firstLine="480"/>
        <w:rPr>
          <w:rFonts w:ascii="宋体" w:eastAsia="宋体" w:hAnsi="宋体"/>
          <w:color w:val="000000" w:themeColor="text1"/>
          <w:sz w:val="24"/>
          <w:szCs w:val="24"/>
        </w:rPr>
      </w:pPr>
      <w:r>
        <w:rPr>
          <w:rFonts w:ascii="宋体" w:eastAsia="宋体" w:hAnsi="宋体"/>
          <w:sz w:val="24"/>
          <w:szCs w:val="24"/>
        </w:rPr>
        <w:t>凡有意参加投标者，</w:t>
      </w:r>
      <w:r>
        <w:rPr>
          <w:rFonts w:ascii="宋体" w:eastAsia="宋体" w:hAnsi="宋体"/>
          <w:color w:val="FF0000"/>
          <w:sz w:val="24"/>
          <w:szCs w:val="24"/>
        </w:rPr>
        <w:t>请于2019年4月30日至2019年5月8日10时00分（北京时间，下同），</w:t>
      </w:r>
      <w:r>
        <w:rPr>
          <w:rFonts w:ascii="宋体" w:eastAsia="宋体" w:hAnsi="宋体"/>
          <w:color w:val="000000" w:themeColor="text1"/>
          <w:sz w:val="24"/>
          <w:szCs w:val="24"/>
        </w:rPr>
        <w:t>雅安交通建设（集团）有限责任公司官网（网址：</w:t>
      </w:r>
      <w:hyperlink r:id="rId9" w:history="1">
        <w:r>
          <w:rPr>
            <w:rStyle w:val="af0"/>
            <w:rFonts w:ascii="宋体" w:eastAsia="宋体" w:hAnsi="宋体"/>
            <w:sz w:val="24"/>
            <w:szCs w:val="24"/>
          </w:rPr>
          <w:t>www.yajjjt.com</w:t>
        </w:r>
      </w:hyperlink>
      <w:r>
        <w:rPr>
          <w:rFonts w:ascii="宋体" w:eastAsia="宋体" w:hAnsi="宋体"/>
          <w:color w:val="000000" w:themeColor="text1"/>
          <w:sz w:val="24"/>
          <w:szCs w:val="24"/>
        </w:rPr>
        <w:t>）</w:t>
      </w:r>
      <w:r>
        <w:rPr>
          <w:rFonts w:ascii="宋体" w:eastAsia="宋体" w:hAnsi="宋体"/>
          <w:sz w:val="24"/>
          <w:szCs w:val="24"/>
        </w:rPr>
        <w:t>发布的招标公告下方“附件”下载招标文件，此为获取招标文件唯一途径。</w:t>
      </w:r>
    </w:p>
    <w:p w:rsidR="00D8758D" w:rsidRDefault="0011774D">
      <w:pPr>
        <w:spacing w:line="440" w:lineRule="exact"/>
        <w:ind w:firstLine="482"/>
        <w:rPr>
          <w:rFonts w:ascii="宋体" w:eastAsia="宋体" w:hAnsi="宋体"/>
          <w:color w:val="000000" w:themeColor="text1"/>
          <w:sz w:val="24"/>
          <w:szCs w:val="24"/>
        </w:rPr>
      </w:pPr>
      <w:r>
        <w:rPr>
          <w:rFonts w:ascii="宋体" w:eastAsia="宋体" w:hAnsi="宋体"/>
          <w:b/>
          <w:color w:val="000000" w:themeColor="text1"/>
          <w:sz w:val="24"/>
          <w:szCs w:val="24"/>
        </w:rPr>
        <w:t>七、投标截止时间：</w:t>
      </w:r>
      <w:r>
        <w:rPr>
          <w:rFonts w:ascii="宋体" w:eastAsia="宋体" w:hAnsi="宋体"/>
          <w:color w:val="FF0000"/>
          <w:sz w:val="24"/>
          <w:szCs w:val="24"/>
        </w:rPr>
        <w:t>2019 年5月8日10时00分（北京时间）。</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t>八、投标文件递交地点</w:t>
      </w:r>
    </w:p>
    <w:p w:rsidR="00D8758D" w:rsidRDefault="0011774D">
      <w:pPr>
        <w:spacing w:line="440" w:lineRule="exact"/>
        <w:ind w:firstLine="480"/>
        <w:rPr>
          <w:rFonts w:ascii="宋体" w:eastAsia="宋体" w:hAnsi="宋体"/>
          <w:color w:val="000000" w:themeColor="text1"/>
          <w:sz w:val="24"/>
          <w:szCs w:val="24"/>
        </w:rPr>
      </w:pPr>
      <w:r>
        <w:rPr>
          <w:rFonts w:ascii="宋体" w:eastAsia="宋体" w:hAnsi="宋体"/>
          <w:color w:val="000000" w:themeColor="text1"/>
          <w:sz w:val="24"/>
          <w:szCs w:val="24"/>
        </w:rPr>
        <w:t>雅安市雨城区城后路134号雅安交建集团路桥有限责任公司会议室。</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投标文件必须在递交投标文件截止时间前送达开标地点。逾期送达、密封和标注错误的投标文件，恕不接收。本次采购不接收邮寄的投标文件。 </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lastRenderedPageBreak/>
        <w:t>九、开标时间、地点</w:t>
      </w:r>
    </w:p>
    <w:p w:rsidR="00D8758D" w:rsidRDefault="0011774D">
      <w:pPr>
        <w:spacing w:line="440" w:lineRule="exact"/>
        <w:ind w:firstLine="480"/>
        <w:rPr>
          <w:rFonts w:ascii="宋体" w:eastAsia="宋体" w:hAnsi="宋体"/>
          <w:color w:val="000000" w:themeColor="text1"/>
          <w:sz w:val="24"/>
          <w:szCs w:val="24"/>
        </w:rPr>
      </w:pPr>
      <w:r>
        <w:rPr>
          <w:rFonts w:ascii="宋体" w:eastAsia="宋体" w:hAnsi="宋体"/>
          <w:color w:val="000000" w:themeColor="text1"/>
          <w:sz w:val="24"/>
          <w:szCs w:val="24"/>
        </w:rPr>
        <w:t>开标时间同投标截止时间。</w:t>
      </w:r>
    </w:p>
    <w:p w:rsidR="00D8758D" w:rsidRDefault="0011774D">
      <w:pPr>
        <w:spacing w:line="440" w:lineRule="exact"/>
        <w:ind w:firstLine="480"/>
        <w:rPr>
          <w:rFonts w:ascii="宋体" w:eastAsia="宋体" w:hAnsi="宋体"/>
          <w:color w:val="000000" w:themeColor="text1"/>
          <w:sz w:val="24"/>
          <w:szCs w:val="24"/>
        </w:rPr>
      </w:pPr>
      <w:r>
        <w:rPr>
          <w:rFonts w:ascii="宋体" w:eastAsia="宋体" w:hAnsi="宋体"/>
          <w:color w:val="000000" w:themeColor="text1"/>
          <w:sz w:val="24"/>
          <w:szCs w:val="24"/>
        </w:rPr>
        <w:t xml:space="preserve">地点：雅安交建集团路桥有限责任公司会议室。 </w:t>
      </w:r>
    </w:p>
    <w:p w:rsidR="00D8758D" w:rsidRDefault="0011774D">
      <w:pPr>
        <w:pStyle w:val="ab"/>
        <w:spacing w:line="500" w:lineRule="exact"/>
        <w:ind w:firstLine="482"/>
        <w:jc w:val="left"/>
        <w:rPr>
          <w:color w:val="000000"/>
        </w:rPr>
      </w:pPr>
      <w:r>
        <w:rPr>
          <w:b/>
          <w:color w:val="000000"/>
        </w:rPr>
        <w:t>十、投标文件份数：</w:t>
      </w:r>
      <w:r>
        <w:rPr>
          <w:color w:val="000000"/>
        </w:rPr>
        <w:t>响应文件一式贰份，其中正本壹份，副本壹份。</w:t>
      </w:r>
    </w:p>
    <w:p w:rsidR="00D8758D" w:rsidRDefault="0011774D">
      <w:pPr>
        <w:pStyle w:val="ab"/>
        <w:spacing w:line="500" w:lineRule="exact"/>
        <w:ind w:firstLine="482"/>
        <w:jc w:val="left"/>
        <w:rPr>
          <w:b/>
          <w:color w:val="000000"/>
        </w:rPr>
      </w:pPr>
      <w:r>
        <w:rPr>
          <w:b/>
          <w:color w:val="000000"/>
        </w:rPr>
        <w:t>十一、投标保证金：</w:t>
      </w:r>
      <w:r>
        <w:rPr>
          <w:color w:val="000000"/>
        </w:rPr>
        <w:t>人民币：30,00.00 元（大写：叁仟元整）。</w:t>
      </w:r>
    </w:p>
    <w:p w:rsidR="00D8758D" w:rsidRDefault="0011774D">
      <w:pPr>
        <w:spacing w:line="500" w:lineRule="exact"/>
        <w:ind w:firstLine="482"/>
        <w:rPr>
          <w:rFonts w:ascii="宋体" w:eastAsia="宋体" w:hAnsi="宋体"/>
          <w:b/>
          <w:color w:val="000000"/>
          <w:sz w:val="24"/>
          <w:szCs w:val="24"/>
        </w:rPr>
      </w:pPr>
      <w:r>
        <w:rPr>
          <w:rFonts w:ascii="宋体" w:eastAsia="宋体" w:hAnsi="宋体"/>
          <w:b/>
          <w:color w:val="000000"/>
          <w:sz w:val="24"/>
          <w:szCs w:val="24"/>
        </w:rPr>
        <w:t>十二、投标保证金缴纳：</w:t>
      </w:r>
    </w:p>
    <w:p w:rsidR="00D8758D" w:rsidRDefault="00E8070D">
      <w:pPr>
        <w:spacing w:line="500" w:lineRule="exact"/>
        <w:ind w:firstLine="480"/>
        <w:rPr>
          <w:rFonts w:ascii="宋体" w:eastAsia="宋体" w:hAnsi="宋体"/>
          <w:color w:val="000000"/>
          <w:sz w:val="24"/>
          <w:szCs w:val="24"/>
        </w:rPr>
      </w:pPr>
      <w:r>
        <w:rPr>
          <w:rFonts w:ascii="宋体" w:eastAsia="宋体" w:hAnsi="宋体"/>
          <w:color w:val="FF0000"/>
          <w:sz w:val="24"/>
          <w:szCs w:val="24"/>
        </w:rPr>
        <w:t>2019年5月</w:t>
      </w:r>
      <w:r>
        <w:rPr>
          <w:rFonts w:ascii="宋体" w:eastAsia="宋体" w:hAnsi="宋体" w:hint="eastAsia"/>
          <w:color w:val="FF0000"/>
          <w:sz w:val="24"/>
          <w:szCs w:val="24"/>
        </w:rPr>
        <w:t>4</w:t>
      </w:r>
      <w:r w:rsidR="0011774D">
        <w:rPr>
          <w:rFonts w:ascii="宋体" w:eastAsia="宋体" w:hAnsi="宋体"/>
          <w:color w:val="FF0000"/>
          <w:sz w:val="24"/>
          <w:szCs w:val="24"/>
        </w:rPr>
        <w:t>日</w:t>
      </w:r>
      <w:r>
        <w:rPr>
          <w:rFonts w:ascii="宋体" w:eastAsia="宋体" w:hAnsi="宋体" w:hint="eastAsia"/>
          <w:color w:val="FF0000"/>
          <w:sz w:val="24"/>
          <w:szCs w:val="24"/>
        </w:rPr>
        <w:t>14</w:t>
      </w:r>
      <w:r w:rsidR="0011774D">
        <w:rPr>
          <w:rFonts w:ascii="宋体" w:eastAsia="宋体" w:hAnsi="宋体"/>
          <w:color w:val="FF0000"/>
          <w:sz w:val="24"/>
          <w:szCs w:val="24"/>
        </w:rPr>
        <w:t>时</w:t>
      </w:r>
      <w:r>
        <w:rPr>
          <w:rFonts w:ascii="宋体" w:eastAsia="宋体" w:hAnsi="宋体" w:hint="eastAsia"/>
          <w:color w:val="FF0000"/>
          <w:sz w:val="24"/>
          <w:szCs w:val="24"/>
        </w:rPr>
        <w:t>3</w:t>
      </w:r>
      <w:r w:rsidR="0011774D">
        <w:rPr>
          <w:rFonts w:ascii="宋体" w:eastAsia="宋体" w:hAnsi="宋体"/>
          <w:color w:val="FF0000"/>
          <w:sz w:val="24"/>
          <w:szCs w:val="24"/>
        </w:rPr>
        <w:t>0分</w:t>
      </w:r>
      <w:r w:rsidR="008A4F96">
        <w:rPr>
          <w:rFonts w:ascii="宋体" w:eastAsia="宋体" w:hAnsi="宋体" w:hint="eastAsia"/>
          <w:color w:val="FF0000"/>
          <w:sz w:val="24"/>
          <w:szCs w:val="24"/>
        </w:rPr>
        <w:t>开标时</w:t>
      </w:r>
      <w:r w:rsidR="0011774D">
        <w:rPr>
          <w:rFonts w:ascii="宋体" w:eastAsia="宋体" w:hAnsi="宋体"/>
          <w:color w:val="000000"/>
          <w:sz w:val="24"/>
          <w:szCs w:val="24"/>
        </w:rPr>
        <w:t>（</w:t>
      </w:r>
      <w:r>
        <w:rPr>
          <w:rFonts w:ascii="宋体" w:eastAsia="宋体" w:hAnsi="宋体"/>
          <w:color w:val="000000"/>
          <w:sz w:val="24"/>
          <w:szCs w:val="24"/>
        </w:rPr>
        <w:t>现场缴纳</w:t>
      </w:r>
      <w:r w:rsidR="0011774D">
        <w:rPr>
          <w:rFonts w:ascii="宋体" w:eastAsia="宋体" w:hAnsi="宋体"/>
          <w:color w:val="000000"/>
          <w:sz w:val="24"/>
          <w:szCs w:val="24"/>
        </w:rPr>
        <w:t>）。</w:t>
      </w:r>
    </w:p>
    <w:p w:rsidR="00D8758D" w:rsidRDefault="0011774D">
      <w:pPr>
        <w:spacing w:line="440" w:lineRule="exact"/>
        <w:ind w:firstLine="482"/>
        <w:rPr>
          <w:rFonts w:ascii="宋体" w:eastAsia="宋体" w:hAnsi="宋体"/>
          <w:b/>
          <w:color w:val="000000" w:themeColor="text1"/>
          <w:sz w:val="24"/>
          <w:szCs w:val="24"/>
        </w:rPr>
      </w:pPr>
      <w:r>
        <w:rPr>
          <w:rFonts w:ascii="宋体" w:eastAsia="宋体" w:hAnsi="宋体"/>
          <w:b/>
          <w:color w:val="000000" w:themeColor="text1"/>
          <w:sz w:val="24"/>
          <w:szCs w:val="24"/>
        </w:rPr>
        <w:t xml:space="preserve">十三、联系方式 </w:t>
      </w:r>
    </w:p>
    <w:p w:rsidR="00D8758D" w:rsidRDefault="0011774D">
      <w:pPr>
        <w:spacing w:line="440" w:lineRule="exact"/>
        <w:ind w:firstLine="480"/>
        <w:rPr>
          <w:rFonts w:ascii="宋体" w:eastAsia="宋体" w:hAnsi="宋体"/>
          <w:color w:val="000000" w:themeColor="text1"/>
          <w:sz w:val="24"/>
          <w:szCs w:val="24"/>
        </w:rPr>
      </w:pPr>
      <w:r>
        <w:rPr>
          <w:rFonts w:ascii="宋体" w:eastAsia="宋体" w:hAnsi="宋体"/>
          <w:color w:val="000000" w:themeColor="text1"/>
          <w:sz w:val="24"/>
          <w:szCs w:val="24"/>
        </w:rPr>
        <w:t>招标人：雅安交建集团路桥有限责任公司。</w:t>
      </w:r>
    </w:p>
    <w:p w:rsidR="00D8758D" w:rsidRDefault="0011774D">
      <w:pPr>
        <w:spacing w:line="440" w:lineRule="exact"/>
        <w:ind w:firstLine="480"/>
        <w:rPr>
          <w:rFonts w:ascii="宋体" w:eastAsia="宋体" w:hAnsi="宋体"/>
          <w:color w:val="000000" w:themeColor="text1"/>
          <w:sz w:val="24"/>
          <w:szCs w:val="24"/>
        </w:rPr>
      </w:pPr>
      <w:r>
        <w:rPr>
          <w:rFonts w:ascii="宋体" w:eastAsia="宋体" w:hAnsi="宋体"/>
          <w:color w:val="000000" w:themeColor="text1"/>
          <w:sz w:val="24"/>
          <w:szCs w:val="24"/>
        </w:rPr>
        <w:t>通讯地址：雅安市雨城区城后路134号。</w:t>
      </w:r>
    </w:p>
    <w:p w:rsidR="00D8758D" w:rsidRDefault="0011774D">
      <w:pPr>
        <w:spacing w:line="440" w:lineRule="exact"/>
        <w:ind w:firstLine="480"/>
        <w:rPr>
          <w:rFonts w:ascii="宋体" w:eastAsia="宋体" w:hAnsi="宋体"/>
          <w:color w:val="000000" w:themeColor="text1"/>
          <w:sz w:val="24"/>
          <w:szCs w:val="24"/>
        </w:rPr>
      </w:pPr>
      <w:r>
        <w:rPr>
          <w:rFonts w:ascii="宋体" w:eastAsia="宋体" w:hAnsi="宋体"/>
          <w:color w:val="000000" w:themeColor="text1"/>
          <w:sz w:val="24"/>
          <w:szCs w:val="24"/>
        </w:rPr>
        <w:t>邮 编：625000。</w:t>
      </w:r>
    </w:p>
    <w:p w:rsidR="00D8758D" w:rsidRDefault="0011774D">
      <w:pPr>
        <w:pStyle w:val="ab"/>
        <w:spacing w:line="360" w:lineRule="auto"/>
        <w:ind w:firstLine="480"/>
        <w:jc w:val="left"/>
        <w:rPr>
          <w:color w:val="000000" w:themeColor="text1"/>
        </w:rPr>
      </w:pPr>
      <w:r>
        <w:rPr>
          <w:color w:val="000000" w:themeColor="text1"/>
        </w:rPr>
        <w:t>投标联系人： 李先生    施先生。</w:t>
      </w:r>
    </w:p>
    <w:p w:rsidR="00D8758D" w:rsidRDefault="0011774D">
      <w:pPr>
        <w:pStyle w:val="ab"/>
        <w:spacing w:line="360" w:lineRule="auto"/>
        <w:ind w:firstLine="480"/>
        <w:jc w:val="left"/>
        <w:rPr>
          <w:color w:val="000000" w:themeColor="text1"/>
        </w:rPr>
      </w:pPr>
      <w:r>
        <w:rPr>
          <w:color w:val="000000" w:themeColor="text1"/>
        </w:rPr>
        <w:t>电话：0835-2234023    18080585717    13908167659</w:t>
      </w:r>
    </w:p>
    <w:p w:rsidR="00D8758D" w:rsidRDefault="0011774D">
      <w:pPr>
        <w:shd w:val="clear" w:color="000000" w:fill="FFFFFF"/>
        <w:spacing w:line="440" w:lineRule="exact"/>
        <w:ind w:firstLine="482"/>
        <w:jc w:val="left"/>
        <w:rPr>
          <w:rFonts w:ascii="宋体" w:eastAsia="宋体" w:hAnsi="宋体"/>
          <w:b/>
          <w:color w:val="000000"/>
          <w:sz w:val="24"/>
          <w:szCs w:val="24"/>
        </w:rPr>
      </w:pPr>
      <w:r>
        <w:rPr>
          <w:rFonts w:ascii="宋体" w:eastAsia="宋体" w:hAnsi="宋体"/>
          <w:b/>
          <w:sz w:val="24"/>
          <w:szCs w:val="24"/>
        </w:rPr>
        <w:t>十四、</w:t>
      </w:r>
      <w:r>
        <w:rPr>
          <w:rFonts w:ascii="宋体" w:eastAsia="宋体" w:hAnsi="宋体"/>
          <w:b/>
          <w:color w:val="000000"/>
          <w:sz w:val="24"/>
          <w:szCs w:val="24"/>
        </w:rPr>
        <w:t>监督电话</w:t>
      </w:r>
    </w:p>
    <w:p w:rsidR="00D8758D" w:rsidRDefault="0011774D">
      <w:pPr>
        <w:shd w:val="clear" w:color="000000" w:fill="FFFFFF"/>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0835-5897852</w:t>
      </w:r>
    </w:p>
    <w:p w:rsidR="00D8758D" w:rsidRDefault="00D8758D">
      <w:pPr>
        <w:spacing w:line="440" w:lineRule="exact"/>
        <w:ind w:firstLine="480"/>
        <w:rPr>
          <w:rFonts w:ascii="宋体" w:eastAsia="宋体" w:hAnsi="宋体"/>
          <w:sz w:val="24"/>
          <w:szCs w:val="24"/>
        </w:rPr>
      </w:pPr>
    </w:p>
    <w:p w:rsidR="00D8758D" w:rsidRDefault="00D8758D">
      <w:pPr>
        <w:spacing w:line="440" w:lineRule="exact"/>
        <w:ind w:firstLine="480"/>
        <w:rPr>
          <w:rFonts w:ascii="宋体" w:eastAsia="宋体" w:hAnsi="宋体"/>
          <w:sz w:val="24"/>
          <w:szCs w:val="24"/>
        </w:rPr>
      </w:pPr>
    </w:p>
    <w:p w:rsidR="00D8758D" w:rsidRDefault="00D8758D">
      <w:pPr>
        <w:spacing w:line="440" w:lineRule="exact"/>
        <w:ind w:firstLine="480"/>
        <w:rPr>
          <w:rFonts w:ascii="宋体" w:eastAsia="宋体" w:hAnsi="宋体"/>
          <w:sz w:val="24"/>
          <w:szCs w:val="24"/>
        </w:rPr>
      </w:pPr>
    </w:p>
    <w:p w:rsidR="00D8758D" w:rsidRDefault="00D8758D">
      <w:pPr>
        <w:spacing w:line="440" w:lineRule="exact"/>
        <w:ind w:firstLine="480"/>
        <w:rPr>
          <w:rFonts w:ascii="宋体" w:eastAsia="宋体" w:hAnsi="宋体"/>
          <w:sz w:val="24"/>
          <w:szCs w:val="24"/>
        </w:rPr>
      </w:pPr>
    </w:p>
    <w:p w:rsidR="00D8758D" w:rsidRDefault="00D8758D">
      <w:pPr>
        <w:spacing w:line="440" w:lineRule="exact"/>
        <w:ind w:firstLine="480"/>
        <w:rPr>
          <w:rFonts w:ascii="宋体" w:eastAsia="宋体" w:hAnsi="宋体"/>
          <w:sz w:val="24"/>
          <w:szCs w:val="24"/>
        </w:rPr>
      </w:pPr>
    </w:p>
    <w:p w:rsidR="00D8758D" w:rsidRDefault="00D8758D">
      <w:pPr>
        <w:spacing w:line="440" w:lineRule="exact"/>
        <w:ind w:firstLine="480"/>
        <w:rPr>
          <w:rFonts w:ascii="宋体" w:eastAsia="宋体" w:hAnsi="宋体"/>
          <w:sz w:val="24"/>
          <w:szCs w:val="24"/>
        </w:rPr>
      </w:pPr>
    </w:p>
    <w:p w:rsidR="00D8758D" w:rsidRDefault="00D8758D">
      <w:pPr>
        <w:spacing w:line="440" w:lineRule="exact"/>
        <w:ind w:firstLine="480"/>
        <w:rPr>
          <w:rFonts w:ascii="宋体" w:eastAsia="宋体" w:hAnsi="宋体"/>
          <w:sz w:val="24"/>
          <w:szCs w:val="24"/>
        </w:rPr>
      </w:pPr>
    </w:p>
    <w:p w:rsidR="00D8758D" w:rsidRDefault="00D8758D">
      <w:pPr>
        <w:spacing w:line="440" w:lineRule="exact"/>
        <w:ind w:firstLine="480"/>
        <w:rPr>
          <w:rFonts w:ascii="宋体" w:eastAsia="宋体" w:hAnsi="宋体"/>
          <w:sz w:val="24"/>
          <w:szCs w:val="24"/>
        </w:rPr>
      </w:pPr>
    </w:p>
    <w:p w:rsidR="00D8758D" w:rsidRDefault="00D8758D">
      <w:pPr>
        <w:spacing w:line="440" w:lineRule="exact"/>
        <w:rPr>
          <w:rFonts w:ascii="宋体" w:eastAsia="宋体" w:hAnsi="宋体"/>
          <w:sz w:val="24"/>
          <w:szCs w:val="24"/>
        </w:rPr>
      </w:pPr>
    </w:p>
    <w:p w:rsidR="00D8758D" w:rsidRDefault="00D8758D">
      <w:pPr>
        <w:spacing w:line="440" w:lineRule="exact"/>
        <w:rPr>
          <w:rFonts w:ascii="宋体" w:eastAsia="宋体" w:hAnsi="宋体"/>
          <w:sz w:val="24"/>
          <w:szCs w:val="24"/>
        </w:rPr>
      </w:pPr>
    </w:p>
    <w:p w:rsidR="00D8758D" w:rsidRDefault="00D8758D">
      <w:pPr>
        <w:spacing w:line="440" w:lineRule="exact"/>
        <w:rPr>
          <w:rFonts w:ascii="宋体" w:eastAsia="宋体" w:hAnsi="宋体"/>
          <w:sz w:val="24"/>
          <w:szCs w:val="24"/>
        </w:rPr>
      </w:pPr>
    </w:p>
    <w:p w:rsidR="00D8758D" w:rsidRDefault="0011774D">
      <w:pPr>
        <w:spacing w:line="360" w:lineRule="auto"/>
        <w:jc w:val="center"/>
        <w:outlineLvl w:val="0"/>
        <w:rPr>
          <w:rFonts w:ascii="宋体" w:eastAsia="宋体" w:hAnsi="宋体"/>
          <w:b/>
          <w:sz w:val="36"/>
          <w:szCs w:val="36"/>
        </w:rPr>
      </w:pPr>
      <w:r>
        <w:rPr>
          <w:rFonts w:ascii="宋体" w:eastAsia="宋体" w:hAnsi="宋体"/>
          <w:b/>
          <w:sz w:val="36"/>
          <w:szCs w:val="36"/>
        </w:rPr>
        <w:t>第二章 投标人须知</w:t>
      </w:r>
    </w:p>
    <w:p w:rsidR="00D8758D" w:rsidRDefault="0011774D">
      <w:pPr>
        <w:spacing w:line="400" w:lineRule="exact"/>
        <w:ind w:firstLine="472"/>
        <w:jc w:val="left"/>
        <w:rPr>
          <w:rFonts w:ascii="宋体" w:eastAsia="宋体" w:hAnsi="宋体"/>
          <w:b/>
          <w:sz w:val="24"/>
          <w:szCs w:val="24"/>
        </w:rPr>
      </w:pPr>
      <w:r>
        <w:rPr>
          <w:rFonts w:ascii="宋体" w:eastAsia="宋体" w:hAnsi="宋体"/>
          <w:b/>
          <w:sz w:val="24"/>
          <w:szCs w:val="24"/>
        </w:rPr>
        <w:t>投标人须知前附表</w:t>
      </w:r>
    </w:p>
    <w:tbl>
      <w:tblPr>
        <w:tblStyle w:val="ad"/>
        <w:tblW w:w="9405" w:type="dxa"/>
        <w:jc w:val="center"/>
        <w:tblInd w:w="0" w:type="dxa"/>
        <w:tblLayout w:type="fixed"/>
        <w:tblLook w:val="04A0" w:firstRow="1" w:lastRow="0" w:firstColumn="1" w:lastColumn="0" w:noHBand="0" w:noVBand="1"/>
      </w:tblPr>
      <w:tblGrid>
        <w:gridCol w:w="812"/>
        <w:gridCol w:w="2254"/>
        <w:gridCol w:w="6339"/>
      </w:tblGrid>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序号</w:t>
            </w:r>
          </w:p>
        </w:tc>
        <w:tc>
          <w:tcPr>
            <w:tcW w:w="2254"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条款名称</w:t>
            </w:r>
          </w:p>
        </w:tc>
        <w:tc>
          <w:tcPr>
            <w:tcW w:w="6339"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编列内容</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1</w:t>
            </w:r>
          </w:p>
        </w:tc>
        <w:tc>
          <w:tcPr>
            <w:tcW w:w="2254" w:type="dxa"/>
            <w:vAlign w:val="center"/>
          </w:tcPr>
          <w:p w:rsidR="00D8758D" w:rsidRDefault="0011774D">
            <w:pPr>
              <w:spacing w:line="400" w:lineRule="exact"/>
              <w:jc w:val="left"/>
              <w:rPr>
                <w:rFonts w:ascii="宋体" w:eastAsia="宋体" w:hAnsi="宋体"/>
                <w:sz w:val="24"/>
                <w:szCs w:val="24"/>
              </w:rPr>
            </w:pPr>
            <w:r>
              <w:rPr>
                <w:rFonts w:ascii="宋体" w:eastAsia="宋体" w:hAnsi="宋体"/>
                <w:sz w:val="24"/>
                <w:szCs w:val="24"/>
              </w:rPr>
              <w:t>招标人</w:t>
            </w:r>
          </w:p>
        </w:tc>
        <w:tc>
          <w:tcPr>
            <w:tcW w:w="6339" w:type="dxa"/>
            <w:vAlign w:val="center"/>
          </w:tcPr>
          <w:p w:rsidR="00D8758D" w:rsidRDefault="0011774D">
            <w:pPr>
              <w:pStyle w:val="ab"/>
              <w:spacing w:line="400" w:lineRule="exact"/>
              <w:jc w:val="left"/>
            </w:pPr>
            <w:r>
              <w:t>名称：雅安交建集团路桥有限责任公司.</w:t>
            </w:r>
          </w:p>
          <w:p w:rsidR="00D8758D" w:rsidRDefault="0011774D">
            <w:pPr>
              <w:pStyle w:val="ab"/>
              <w:spacing w:line="400" w:lineRule="exact"/>
              <w:jc w:val="left"/>
            </w:pPr>
            <w:r>
              <w:lastRenderedPageBreak/>
              <w:t>地址：雅安市雨城区城后路134号。</w:t>
            </w:r>
          </w:p>
          <w:p w:rsidR="00D8758D" w:rsidRDefault="0011774D">
            <w:pPr>
              <w:pStyle w:val="ab"/>
              <w:spacing w:line="400" w:lineRule="exact"/>
              <w:jc w:val="left"/>
              <w:rPr>
                <w:color w:val="000000" w:themeColor="text1"/>
              </w:rPr>
            </w:pPr>
            <w:r>
              <w:t>联系人：</w:t>
            </w:r>
            <w:r>
              <w:rPr>
                <w:color w:val="000000" w:themeColor="text1"/>
              </w:rPr>
              <w:t xml:space="preserve"> 李先生    施先生。</w:t>
            </w:r>
          </w:p>
          <w:p w:rsidR="00D8758D" w:rsidRDefault="0011774D">
            <w:pPr>
              <w:pStyle w:val="ab"/>
              <w:spacing w:line="400" w:lineRule="exact"/>
              <w:jc w:val="left"/>
              <w:rPr>
                <w:color w:val="000000" w:themeColor="text1"/>
              </w:rPr>
            </w:pPr>
            <w:r>
              <w:rPr>
                <w:color w:val="000000" w:themeColor="text1"/>
              </w:rPr>
              <w:t>电话：0835-2234023    18080585717    13908167659</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lastRenderedPageBreak/>
              <w:t>2</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采购项目名称</w:t>
            </w:r>
          </w:p>
        </w:tc>
        <w:tc>
          <w:tcPr>
            <w:tcW w:w="6339" w:type="dxa"/>
            <w:vAlign w:val="center"/>
          </w:tcPr>
          <w:p w:rsidR="00D8758D" w:rsidRDefault="0011774D" w:rsidP="00827B68">
            <w:pPr>
              <w:spacing w:line="400" w:lineRule="exact"/>
              <w:jc w:val="left"/>
              <w:rPr>
                <w:rFonts w:ascii="宋体" w:eastAsia="宋体" w:hAnsi="宋体"/>
                <w:sz w:val="24"/>
                <w:szCs w:val="24"/>
              </w:rPr>
            </w:pPr>
            <w:r w:rsidRPr="00827B68">
              <w:rPr>
                <w:rFonts w:ascii="宋体" w:eastAsia="宋体" w:hAnsi="宋体"/>
                <w:color w:val="000000" w:themeColor="text1"/>
                <w:sz w:val="24"/>
                <w:szCs w:val="24"/>
              </w:rPr>
              <w:t>国道351线蚂蝗沟大桥至夹金山段路面改造工程</w:t>
            </w:r>
            <w:r w:rsidRPr="00827B68">
              <w:rPr>
                <w:rFonts w:ascii="宋体" w:eastAsia="宋体" w:hAnsi="宋体" w:hint="eastAsia"/>
                <w:color w:val="000000" w:themeColor="text1"/>
                <w:sz w:val="24"/>
                <w:szCs w:val="24"/>
              </w:rPr>
              <w:t>板房采购</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3</w:t>
            </w:r>
          </w:p>
        </w:tc>
        <w:tc>
          <w:tcPr>
            <w:tcW w:w="2254" w:type="dxa"/>
            <w:vAlign w:val="center"/>
          </w:tcPr>
          <w:p w:rsidR="00D8758D" w:rsidRDefault="0011774D">
            <w:pPr>
              <w:spacing w:line="400" w:lineRule="exact"/>
              <w:jc w:val="left"/>
              <w:rPr>
                <w:rFonts w:ascii="宋体" w:eastAsia="宋体" w:hAnsi="宋体"/>
                <w:color w:val="000000" w:themeColor="text1"/>
                <w:sz w:val="24"/>
                <w:szCs w:val="24"/>
              </w:rPr>
            </w:pPr>
            <w:r>
              <w:rPr>
                <w:rFonts w:ascii="宋体" w:eastAsia="宋体" w:hAnsi="宋体"/>
                <w:color w:val="000000" w:themeColor="text1"/>
                <w:sz w:val="24"/>
                <w:szCs w:val="24"/>
              </w:rPr>
              <w:t>项目地点</w:t>
            </w:r>
          </w:p>
        </w:tc>
        <w:tc>
          <w:tcPr>
            <w:tcW w:w="6339" w:type="dxa"/>
            <w:vAlign w:val="center"/>
          </w:tcPr>
          <w:p w:rsidR="00D8758D" w:rsidRDefault="0011774D">
            <w:pPr>
              <w:spacing w:line="400" w:lineRule="exact"/>
              <w:jc w:val="left"/>
              <w:rPr>
                <w:rFonts w:ascii="宋体" w:eastAsia="宋体" w:hAnsi="宋体"/>
                <w:color w:val="000000" w:themeColor="text1"/>
                <w:sz w:val="24"/>
                <w:szCs w:val="24"/>
                <w:u w:val="single"/>
              </w:rPr>
            </w:pPr>
            <w:r>
              <w:rPr>
                <w:rFonts w:ascii="宋体" w:eastAsia="宋体" w:hAnsi="宋体"/>
                <w:color w:val="000000" w:themeColor="text1"/>
                <w:sz w:val="24"/>
                <w:szCs w:val="24"/>
              </w:rPr>
              <w:t>甲方指定地点。</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4</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采购方式</w:t>
            </w:r>
          </w:p>
        </w:tc>
        <w:tc>
          <w:tcPr>
            <w:tcW w:w="6339"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公开招标 。</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5</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公告发布时间</w:t>
            </w:r>
          </w:p>
        </w:tc>
        <w:tc>
          <w:tcPr>
            <w:tcW w:w="6339" w:type="dxa"/>
            <w:vAlign w:val="center"/>
          </w:tcPr>
          <w:p w:rsidR="00D8758D" w:rsidRDefault="0011774D">
            <w:pPr>
              <w:spacing w:line="400" w:lineRule="exact"/>
              <w:jc w:val="left"/>
              <w:rPr>
                <w:rFonts w:ascii="宋体" w:eastAsia="宋体" w:hAnsi="宋体"/>
                <w:color w:val="FF0000"/>
                <w:sz w:val="24"/>
                <w:szCs w:val="24"/>
              </w:rPr>
            </w:pPr>
            <w:r>
              <w:rPr>
                <w:rFonts w:ascii="宋体" w:eastAsia="宋体" w:hAnsi="宋体"/>
                <w:color w:val="FF0000"/>
                <w:sz w:val="24"/>
                <w:szCs w:val="24"/>
              </w:rPr>
              <w:t>2019年4月</w:t>
            </w:r>
            <w:r>
              <w:rPr>
                <w:rFonts w:ascii="宋体"/>
                <w:color w:val="FF0000"/>
                <w:sz w:val="24"/>
                <w:szCs w:val="24"/>
              </w:rPr>
              <w:t>30</w:t>
            </w:r>
            <w:r>
              <w:rPr>
                <w:rFonts w:ascii="宋体" w:eastAsia="宋体" w:hAnsi="宋体"/>
                <w:color w:val="FF0000"/>
                <w:sz w:val="24"/>
                <w:szCs w:val="24"/>
              </w:rPr>
              <w:t>日</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6</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招标人</w:t>
            </w:r>
          </w:p>
        </w:tc>
        <w:tc>
          <w:tcPr>
            <w:tcW w:w="6339"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sz w:val="24"/>
                <w:szCs w:val="24"/>
              </w:rPr>
              <w:t>雅安交建集团路桥有限责任公司。</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7</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项目个（台、套）数</w:t>
            </w:r>
          </w:p>
        </w:tc>
        <w:tc>
          <w:tcPr>
            <w:tcW w:w="6339"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两层板房总面积约</w:t>
            </w:r>
            <w:r w:rsidR="000B3945">
              <w:rPr>
                <w:rFonts w:ascii="宋体" w:eastAsia="宋体" w:hAnsi="宋体" w:hint="eastAsia"/>
                <w:color w:val="3D3D3D"/>
                <w:sz w:val="24"/>
                <w:szCs w:val="24"/>
              </w:rPr>
              <w:t>450</w:t>
            </w:r>
            <w:r>
              <w:rPr>
                <w:rFonts w:ascii="宋体" w:eastAsia="宋体" w:hAnsi="宋体"/>
                <w:color w:val="3D3D3D"/>
                <w:sz w:val="24"/>
                <w:szCs w:val="24"/>
              </w:rPr>
              <w:t>m2     后附清单</w:t>
            </w:r>
            <w:r>
              <w:rPr>
                <w:rFonts w:ascii="宋体" w:eastAsia="宋体" w:hAnsi="宋体" w:hint="eastAsia"/>
                <w:color w:val="3D3D3D"/>
                <w:sz w:val="24"/>
                <w:szCs w:val="24"/>
              </w:rPr>
              <w:t>以及CAD图纸文件</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color w:val="3D3D3D"/>
                <w:sz w:val="24"/>
                <w:szCs w:val="24"/>
              </w:rPr>
              <w:t>8</w:t>
            </w:r>
          </w:p>
        </w:tc>
        <w:tc>
          <w:tcPr>
            <w:tcW w:w="2254" w:type="dxa"/>
            <w:vAlign w:val="center"/>
          </w:tcPr>
          <w:p w:rsidR="00D8758D" w:rsidRDefault="0011774D">
            <w:pPr>
              <w:spacing w:line="400" w:lineRule="exact"/>
              <w:jc w:val="left"/>
              <w:rPr>
                <w:rFonts w:ascii="宋体" w:eastAsia="宋体" w:hAnsi="宋体"/>
                <w:b/>
                <w:color w:val="000000" w:themeColor="text1"/>
                <w:sz w:val="24"/>
                <w:szCs w:val="24"/>
              </w:rPr>
            </w:pPr>
            <w:r>
              <w:rPr>
                <w:rFonts w:ascii="宋体" w:eastAsia="宋体" w:hAnsi="宋体"/>
                <w:b/>
                <w:color w:val="000000" w:themeColor="text1"/>
                <w:sz w:val="24"/>
                <w:szCs w:val="24"/>
              </w:rPr>
              <w:t>招标控制价（最高限价）</w:t>
            </w:r>
          </w:p>
        </w:tc>
        <w:tc>
          <w:tcPr>
            <w:tcW w:w="6339" w:type="dxa"/>
            <w:vAlign w:val="center"/>
          </w:tcPr>
          <w:p w:rsidR="00D8758D" w:rsidRDefault="0011774D">
            <w:pPr>
              <w:spacing w:line="400" w:lineRule="exact"/>
              <w:jc w:val="left"/>
              <w:rPr>
                <w:rFonts w:ascii="宋体" w:eastAsia="宋体" w:hAnsi="宋体"/>
                <w:color w:val="000000" w:themeColor="text1"/>
                <w:sz w:val="24"/>
                <w:szCs w:val="24"/>
              </w:rPr>
            </w:pPr>
            <w:r>
              <w:rPr>
                <w:rFonts w:ascii="宋体" w:eastAsia="宋体" w:hAnsi="宋体"/>
                <w:b/>
                <w:color w:val="000000" w:themeColor="text1"/>
                <w:sz w:val="24"/>
                <w:szCs w:val="24"/>
              </w:rPr>
              <w:t>本次招标控制价（最高限价）</w:t>
            </w:r>
            <w:r w:rsidR="000B3945">
              <w:rPr>
                <w:rFonts w:ascii="宋体" w:eastAsia="宋体" w:hAnsi="宋体" w:hint="eastAsia"/>
                <w:b/>
                <w:color w:val="000000" w:themeColor="text1"/>
                <w:sz w:val="24"/>
                <w:szCs w:val="24"/>
                <w:u w:val="single"/>
              </w:rPr>
              <w:t>15.6</w:t>
            </w:r>
            <w:r>
              <w:rPr>
                <w:rFonts w:ascii="宋体" w:eastAsia="宋体" w:hAnsi="宋体"/>
                <w:b/>
                <w:color w:val="000000" w:themeColor="text1"/>
                <w:sz w:val="24"/>
                <w:szCs w:val="24"/>
              </w:rPr>
              <w:t>万元（含税到场及安装价）。</w:t>
            </w:r>
          </w:p>
          <w:p w:rsidR="00D8758D" w:rsidRDefault="00D8758D">
            <w:pPr>
              <w:spacing w:line="400" w:lineRule="exact"/>
              <w:jc w:val="left"/>
              <w:rPr>
                <w:rFonts w:ascii="宋体" w:eastAsia="宋体" w:hAnsi="宋体"/>
                <w:b/>
                <w:color w:val="000000" w:themeColor="text1"/>
                <w:sz w:val="24"/>
                <w:szCs w:val="24"/>
              </w:rPr>
            </w:pP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9</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招标项目主要技术</w:t>
            </w:r>
            <w:r>
              <w:rPr>
                <w:rFonts w:ascii="宋体" w:eastAsia="宋体" w:hAnsi="宋体"/>
                <w:sz w:val="24"/>
                <w:szCs w:val="24"/>
              </w:rPr>
              <w:t>参数、服务及其他商务要求</w:t>
            </w:r>
          </w:p>
        </w:tc>
        <w:tc>
          <w:tcPr>
            <w:tcW w:w="6339"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详见招标文件第五章。</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10</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供应商资格条件</w:t>
            </w:r>
          </w:p>
        </w:tc>
        <w:tc>
          <w:tcPr>
            <w:tcW w:w="6339" w:type="dxa"/>
            <w:vAlign w:val="center"/>
          </w:tcPr>
          <w:p w:rsidR="00D8758D" w:rsidRDefault="0011774D">
            <w:pPr>
              <w:numPr>
                <w:ilvl w:val="0"/>
                <w:numId w:val="1"/>
              </w:numPr>
              <w:spacing w:line="400" w:lineRule="exact"/>
              <w:jc w:val="left"/>
              <w:rPr>
                <w:rFonts w:ascii="宋体" w:eastAsia="宋体" w:hAnsi="宋体"/>
                <w:color w:val="3D3D3D"/>
                <w:sz w:val="24"/>
                <w:szCs w:val="24"/>
              </w:rPr>
            </w:pPr>
            <w:r>
              <w:rPr>
                <w:rFonts w:ascii="宋体" w:eastAsia="宋体" w:hAnsi="宋体"/>
                <w:color w:val="3D3D3D"/>
                <w:sz w:val="24"/>
                <w:szCs w:val="24"/>
              </w:rPr>
              <w:t>具有独立承担民事责任的能力；</w:t>
            </w:r>
          </w:p>
          <w:p w:rsidR="00D8758D" w:rsidRDefault="0011774D">
            <w:pPr>
              <w:numPr>
                <w:ilvl w:val="0"/>
                <w:numId w:val="1"/>
              </w:numPr>
              <w:spacing w:line="400" w:lineRule="exact"/>
              <w:jc w:val="left"/>
              <w:rPr>
                <w:rFonts w:ascii="宋体" w:eastAsia="宋体" w:hAnsi="宋体"/>
                <w:color w:val="3D3D3D"/>
                <w:sz w:val="24"/>
                <w:szCs w:val="24"/>
              </w:rPr>
            </w:pPr>
            <w:r>
              <w:rPr>
                <w:rFonts w:ascii="宋体" w:eastAsia="宋体" w:hAnsi="宋体"/>
                <w:color w:val="3D3D3D"/>
                <w:sz w:val="24"/>
                <w:szCs w:val="24"/>
              </w:rPr>
              <w:t xml:space="preserve">具有良好的商业信誉和健全的财务会计制度； </w:t>
            </w:r>
          </w:p>
          <w:p w:rsidR="00D8758D" w:rsidRDefault="0011774D">
            <w:pPr>
              <w:numPr>
                <w:ilvl w:val="0"/>
                <w:numId w:val="1"/>
              </w:numPr>
              <w:spacing w:line="400" w:lineRule="exact"/>
              <w:jc w:val="left"/>
              <w:rPr>
                <w:rFonts w:ascii="宋体" w:eastAsia="宋体" w:hAnsi="宋体"/>
                <w:color w:val="3D3D3D"/>
                <w:sz w:val="24"/>
                <w:szCs w:val="24"/>
              </w:rPr>
            </w:pPr>
            <w:r>
              <w:rPr>
                <w:rFonts w:ascii="宋体" w:eastAsia="宋体" w:hAnsi="宋体"/>
                <w:color w:val="3D3D3D"/>
                <w:sz w:val="24"/>
                <w:szCs w:val="24"/>
              </w:rPr>
              <w:t xml:space="preserve">具有履行合同所必须的设备和专业技术能力； </w:t>
            </w:r>
          </w:p>
          <w:p w:rsidR="00D8758D" w:rsidRDefault="0011774D">
            <w:pPr>
              <w:numPr>
                <w:ilvl w:val="0"/>
                <w:numId w:val="1"/>
              </w:numPr>
              <w:spacing w:line="400" w:lineRule="exact"/>
              <w:jc w:val="left"/>
              <w:rPr>
                <w:rFonts w:ascii="宋体" w:eastAsia="宋体" w:hAnsi="宋体"/>
                <w:color w:val="3D3D3D"/>
                <w:sz w:val="24"/>
                <w:szCs w:val="24"/>
              </w:rPr>
            </w:pPr>
            <w:r>
              <w:rPr>
                <w:rFonts w:ascii="宋体" w:eastAsia="宋体" w:hAnsi="宋体"/>
                <w:color w:val="3D3D3D"/>
                <w:sz w:val="24"/>
                <w:szCs w:val="24"/>
              </w:rPr>
              <w:t xml:space="preserve">具有依法缴纳税收和社会保障资金的良好记录； </w:t>
            </w:r>
          </w:p>
          <w:p w:rsidR="00D8758D" w:rsidRDefault="0011774D">
            <w:pPr>
              <w:numPr>
                <w:ilvl w:val="0"/>
                <w:numId w:val="1"/>
              </w:numPr>
              <w:spacing w:line="400" w:lineRule="exact"/>
              <w:jc w:val="left"/>
              <w:rPr>
                <w:rFonts w:ascii="宋体" w:eastAsia="宋体" w:hAnsi="宋体"/>
                <w:color w:val="3D3D3D"/>
                <w:sz w:val="24"/>
                <w:szCs w:val="24"/>
              </w:rPr>
            </w:pPr>
            <w:r>
              <w:rPr>
                <w:rFonts w:ascii="宋体" w:eastAsia="宋体" w:hAnsi="宋体"/>
                <w:color w:val="3D3D3D"/>
                <w:sz w:val="24"/>
                <w:szCs w:val="24"/>
              </w:rPr>
              <w:t>参加本次政府采购活动前三年内，在经营活动中没有重大违法记录；</w:t>
            </w:r>
          </w:p>
          <w:p w:rsidR="00D8758D" w:rsidRDefault="0011774D">
            <w:pPr>
              <w:numPr>
                <w:ilvl w:val="0"/>
                <w:numId w:val="1"/>
              </w:numPr>
              <w:spacing w:line="400" w:lineRule="exact"/>
              <w:jc w:val="left"/>
              <w:rPr>
                <w:rFonts w:ascii="宋体" w:eastAsia="宋体" w:hAnsi="宋体"/>
                <w:color w:val="3D3D3D"/>
                <w:sz w:val="24"/>
                <w:szCs w:val="24"/>
              </w:rPr>
            </w:pPr>
            <w:r>
              <w:rPr>
                <w:rFonts w:ascii="宋体" w:eastAsia="宋体" w:hAnsi="宋体"/>
                <w:color w:val="3D3D3D"/>
                <w:sz w:val="24"/>
                <w:szCs w:val="24"/>
              </w:rPr>
              <w:t xml:space="preserve">法律、行政法规规定的其他条件； </w:t>
            </w:r>
          </w:p>
          <w:p w:rsidR="00D8758D" w:rsidRDefault="0011774D">
            <w:pPr>
              <w:numPr>
                <w:ilvl w:val="0"/>
                <w:numId w:val="1"/>
              </w:numPr>
              <w:spacing w:line="400" w:lineRule="exact"/>
              <w:jc w:val="left"/>
              <w:rPr>
                <w:rFonts w:ascii="宋体" w:eastAsia="宋体" w:hAnsi="宋体"/>
                <w:color w:val="3D3D3D"/>
                <w:sz w:val="24"/>
                <w:szCs w:val="24"/>
              </w:rPr>
            </w:pPr>
            <w:r>
              <w:rPr>
                <w:rFonts w:ascii="宋体" w:eastAsia="宋体" w:hAnsi="宋体"/>
                <w:color w:val="3D3D3D"/>
                <w:sz w:val="24"/>
                <w:szCs w:val="24"/>
              </w:rPr>
              <w:t>本项目不接受联合体参与本次公开招标；</w:t>
            </w:r>
          </w:p>
          <w:p w:rsidR="00D8758D" w:rsidRDefault="0011774D">
            <w:pPr>
              <w:numPr>
                <w:ilvl w:val="0"/>
                <w:numId w:val="1"/>
              </w:numPr>
              <w:spacing w:line="400" w:lineRule="exact"/>
              <w:jc w:val="left"/>
              <w:rPr>
                <w:rFonts w:ascii="宋体" w:eastAsia="宋体" w:hAnsi="宋体"/>
                <w:color w:val="3D3D3D"/>
                <w:sz w:val="24"/>
                <w:szCs w:val="24"/>
              </w:rPr>
            </w:pPr>
            <w:r>
              <w:rPr>
                <w:rFonts w:ascii="宋体"/>
                <w:color w:val="3D3D3D"/>
                <w:sz w:val="24"/>
                <w:szCs w:val="24"/>
              </w:rPr>
              <w:t>建筑工程设施</w:t>
            </w:r>
            <w:r>
              <w:rPr>
                <w:rFonts w:ascii="宋体" w:eastAsia="宋体" w:hAnsi="宋体"/>
                <w:color w:val="3D3D3D"/>
                <w:sz w:val="24"/>
                <w:szCs w:val="24"/>
              </w:rPr>
              <w:t>设备制造、销售、服务、维修代理商。</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11</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招标文件获取方式</w:t>
            </w:r>
          </w:p>
        </w:tc>
        <w:tc>
          <w:tcPr>
            <w:tcW w:w="6339"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sz w:val="24"/>
                <w:szCs w:val="24"/>
              </w:rPr>
              <w:t>在雅安交通建设（集团）有限责任公司官方网站下载。</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color w:val="3D3D3D"/>
                <w:sz w:val="24"/>
                <w:szCs w:val="24"/>
              </w:rPr>
            </w:pPr>
            <w:r>
              <w:rPr>
                <w:rFonts w:ascii="宋体" w:eastAsia="宋体" w:hAnsi="宋体"/>
                <w:color w:val="3D3D3D"/>
                <w:sz w:val="24"/>
                <w:szCs w:val="24"/>
              </w:rPr>
              <w:t>12</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公告及招标文件获取起止时间</w:t>
            </w:r>
          </w:p>
        </w:tc>
        <w:tc>
          <w:tcPr>
            <w:tcW w:w="6339" w:type="dxa"/>
            <w:vAlign w:val="center"/>
          </w:tcPr>
          <w:p w:rsidR="00D8758D" w:rsidRDefault="0011774D" w:rsidP="00357F1E">
            <w:pPr>
              <w:spacing w:line="400" w:lineRule="exact"/>
              <w:jc w:val="left"/>
              <w:rPr>
                <w:rFonts w:ascii="宋体" w:eastAsia="宋体" w:hAnsi="宋体"/>
                <w:color w:val="3D3D3D"/>
                <w:sz w:val="24"/>
                <w:szCs w:val="24"/>
              </w:rPr>
            </w:pPr>
            <w:r>
              <w:rPr>
                <w:rFonts w:ascii="宋体" w:eastAsia="宋体" w:hAnsi="宋体"/>
                <w:color w:val="FF0000"/>
                <w:sz w:val="24"/>
                <w:szCs w:val="24"/>
              </w:rPr>
              <w:t>自 2019年4月</w:t>
            </w:r>
            <w:r>
              <w:rPr>
                <w:rFonts w:ascii="宋体"/>
                <w:color w:val="FF0000"/>
                <w:sz w:val="24"/>
                <w:szCs w:val="24"/>
              </w:rPr>
              <w:t>30</w:t>
            </w:r>
            <w:r>
              <w:rPr>
                <w:rFonts w:ascii="宋体" w:eastAsia="宋体" w:hAnsi="宋体"/>
                <w:color w:val="FF0000"/>
                <w:sz w:val="24"/>
                <w:szCs w:val="24"/>
              </w:rPr>
              <w:t>日至 2019 年</w:t>
            </w:r>
            <w:r w:rsidR="00357F1E">
              <w:rPr>
                <w:rFonts w:ascii="宋体" w:eastAsia="宋体" w:hAnsi="宋体"/>
                <w:color w:val="FF0000"/>
                <w:sz w:val="24"/>
                <w:szCs w:val="24"/>
              </w:rPr>
              <w:t>5月</w:t>
            </w:r>
            <w:r w:rsidR="00357F1E">
              <w:rPr>
                <w:rFonts w:ascii="宋体" w:eastAsia="宋体" w:hAnsi="宋体" w:hint="eastAsia"/>
                <w:color w:val="FF0000"/>
                <w:sz w:val="24"/>
                <w:szCs w:val="24"/>
              </w:rPr>
              <w:t>4</w:t>
            </w:r>
            <w:r w:rsidR="00357F1E">
              <w:rPr>
                <w:rFonts w:ascii="宋体" w:eastAsia="宋体" w:hAnsi="宋体"/>
                <w:color w:val="FF0000"/>
                <w:sz w:val="24"/>
                <w:szCs w:val="24"/>
              </w:rPr>
              <w:t>日</w:t>
            </w:r>
            <w:r w:rsidR="00357F1E">
              <w:rPr>
                <w:rFonts w:ascii="宋体" w:eastAsia="宋体" w:hAnsi="宋体" w:hint="eastAsia"/>
                <w:color w:val="FF0000"/>
                <w:sz w:val="24"/>
                <w:szCs w:val="24"/>
              </w:rPr>
              <w:t>14</w:t>
            </w:r>
            <w:r>
              <w:rPr>
                <w:rFonts w:ascii="宋体" w:eastAsia="宋体" w:hAnsi="宋体"/>
                <w:color w:val="FF0000"/>
                <w:sz w:val="24"/>
                <w:szCs w:val="24"/>
              </w:rPr>
              <w:t>时</w:t>
            </w:r>
            <w:r w:rsidR="00357F1E">
              <w:rPr>
                <w:rFonts w:ascii="宋体" w:eastAsia="宋体" w:hAnsi="宋体" w:hint="eastAsia"/>
                <w:color w:val="FF0000"/>
                <w:sz w:val="24"/>
                <w:szCs w:val="24"/>
              </w:rPr>
              <w:t>3</w:t>
            </w:r>
            <w:r>
              <w:rPr>
                <w:rFonts w:ascii="宋体" w:eastAsia="宋体" w:hAnsi="宋体"/>
                <w:color w:val="FF0000"/>
                <w:sz w:val="24"/>
                <w:szCs w:val="24"/>
              </w:rPr>
              <w:t>0分。</w:t>
            </w:r>
          </w:p>
        </w:tc>
      </w:tr>
      <w:tr w:rsidR="00D8758D">
        <w:trPr>
          <w:trHeight w:val="133"/>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13</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招标文件</w:t>
            </w:r>
          </w:p>
        </w:tc>
        <w:tc>
          <w:tcPr>
            <w:tcW w:w="6339"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详见招标公告附件</w:t>
            </w:r>
          </w:p>
        </w:tc>
      </w:tr>
      <w:tr w:rsidR="00D8758D">
        <w:trPr>
          <w:trHeight w:val="5678"/>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lastRenderedPageBreak/>
              <w:t>14</w:t>
            </w:r>
          </w:p>
        </w:tc>
        <w:tc>
          <w:tcPr>
            <w:tcW w:w="2254" w:type="dxa"/>
            <w:vAlign w:val="center"/>
          </w:tcPr>
          <w:p w:rsidR="00D8758D" w:rsidRDefault="0011774D">
            <w:pPr>
              <w:spacing w:line="400" w:lineRule="exact"/>
              <w:jc w:val="left"/>
              <w:rPr>
                <w:rFonts w:ascii="宋体" w:eastAsia="宋体" w:hAnsi="宋体"/>
                <w:color w:val="000000" w:themeColor="text1"/>
                <w:sz w:val="24"/>
                <w:szCs w:val="24"/>
              </w:rPr>
            </w:pPr>
            <w:r>
              <w:rPr>
                <w:rFonts w:ascii="宋体" w:eastAsia="宋体" w:hAnsi="宋体"/>
                <w:color w:val="000000" w:themeColor="text1"/>
                <w:sz w:val="24"/>
                <w:szCs w:val="24"/>
              </w:rPr>
              <w:t>投标保证金和履约保证金</w:t>
            </w:r>
          </w:p>
        </w:tc>
        <w:tc>
          <w:tcPr>
            <w:tcW w:w="6339" w:type="dxa"/>
            <w:vAlign w:val="center"/>
          </w:tcPr>
          <w:p w:rsidR="00D8758D" w:rsidRDefault="0011774D">
            <w:pPr>
              <w:spacing w:line="400" w:lineRule="exact"/>
              <w:rPr>
                <w:rFonts w:ascii="宋体" w:eastAsia="宋体" w:hAnsi="宋体"/>
                <w:color w:val="000000" w:themeColor="text1"/>
                <w:sz w:val="24"/>
                <w:szCs w:val="24"/>
              </w:rPr>
            </w:pPr>
            <w:r>
              <w:rPr>
                <w:rFonts w:ascii="宋体" w:eastAsia="宋体" w:hAnsi="宋体"/>
                <w:color w:val="000000" w:themeColor="text1"/>
                <w:sz w:val="24"/>
                <w:szCs w:val="24"/>
              </w:rPr>
              <w:t>1.投标保证金人民币：30,00.00元（大写：叁仟元整）；</w:t>
            </w:r>
          </w:p>
          <w:p w:rsidR="00D8758D" w:rsidRDefault="0011774D">
            <w:pPr>
              <w:spacing w:line="400" w:lineRule="exact"/>
              <w:rPr>
                <w:rFonts w:ascii="宋体" w:eastAsia="宋体" w:hAnsi="宋体"/>
                <w:color w:val="000000" w:themeColor="text1"/>
                <w:sz w:val="24"/>
                <w:szCs w:val="24"/>
              </w:rPr>
            </w:pPr>
            <w:r>
              <w:rPr>
                <w:rFonts w:ascii="宋体" w:eastAsia="宋体" w:hAnsi="宋体"/>
                <w:color w:val="000000" w:themeColor="text1"/>
                <w:sz w:val="24"/>
                <w:szCs w:val="24"/>
              </w:rPr>
              <w:t>投标保证金形式：</w:t>
            </w:r>
            <w:r w:rsidR="00E8070D">
              <w:rPr>
                <w:rFonts w:ascii="宋体" w:eastAsia="宋体" w:hAnsi="宋体"/>
                <w:color w:val="000000" w:themeColor="text1"/>
                <w:sz w:val="24"/>
                <w:szCs w:val="24"/>
              </w:rPr>
              <w:t>开标现场缴纳</w:t>
            </w:r>
            <w:r>
              <w:rPr>
                <w:rFonts w:ascii="宋体" w:eastAsia="宋体" w:hAnsi="宋体"/>
                <w:color w:val="000000" w:themeColor="text1"/>
                <w:sz w:val="24"/>
                <w:szCs w:val="24"/>
              </w:rPr>
              <w:t>；</w:t>
            </w:r>
          </w:p>
          <w:p w:rsidR="00D8758D" w:rsidRDefault="0011774D">
            <w:pPr>
              <w:spacing w:line="400" w:lineRule="exact"/>
              <w:rPr>
                <w:rFonts w:ascii="宋体" w:eastAsia="宋体" w:hAnsi="宋体"/>
                <w:color w:val="000000" w:themeColor="text1"/>
                <w:sz w:val="24"/>
                <w:szCs w:val="24"/>
              </w:rPr>
            </w:pPr>
            <w:r>
              <w:rPr>
                <w:rFonts w:ascii="宋体" w:eastAsia="宋体" w:hAnsi="宋体"/>
                <w:color w:val="000000" w:themeColor="text1"/>
                <w:sz w:val="24"/>
                <w:szCs w:val="24"/>
              </w:rPr>
              <w:t>投标保证金递交截止时间为：</w:t>
            </w:r>
            <w:r w:rsidR="00E8070D">
              <w:rPr>
                <w:rFonts w:ascii="宋体" w:eastAsia="宋体" w:hAnsi="宋体"/>
                <w:color w:val="FF0000"/>
                <w:sz w:val="24"/>
                <w:szCs w:val="24"/>
              </w:rPr>
              <w:t>2019年5月</w:t>
            </w:r>
            <w:r w:rsidR="00E8070D">
              <w:rPr>
                <w:rFonts w:ascii="宋体" w:eastAsia="宋体" w:hint="eastAsia"/>
                <w:color w:val="FF0000"/>
                <w:sz w:val="24"/>
                <w:szCs w:val="24"/>
              </w:rPr>
              <w:t>4</w:t>
            </w:r>
            <w:r>
              <w:rPr>
                <w:rFonts w:ascii="宋体" w:eastAsia="宋体" w:hAnsi="宋体"/>
                <w:color w:val="FF0000"/>
                <w:sz w:val="24"/>
                <w:szCs w:val="24"/>
              </w:rPr>
              <w:t>日</w:t>
            </w:r>
            <w:r w:rsidR="00E8070D">
              <w:rPr>
                <w:rFonts w:ascii="宋体" w:eastAsia="宋体" w:hint="eastAsia"/>
                <w:color w:val="FF0000"/>
                <w:sz w:val="24"/>
                <w:szCs w:val="24"/>
              </w:rPr>
              <w:t>14</w:t>
            </w:r>
            <w:r>
              <w:rPr>
                <w:rFonts w:ascii="宋体" w:eastAsia="宋体" w:hAnsi="宋体"/>
                <w:color w:val="FF0000"/>
                <w:sz w:val="24"/>
                <w:szCs w:val="24"/>
              </w:rPr>
              <w:t>时</w:t>
            </w:r>
            <w:r w:rsidR="00E8070D">
              <w:rPr>
                <w:rFonts w:ascii="宋体" w:eastAsia="宋体" w:hAnsi="宋体" w:hint="eastAsia"/>
                <w:color w:val="FF0000"/>
                <w:sz w:val="24"/>
                <w:szCs w:val="24"/>
              </w:rPr>
              <w:t>3</w:t>
            </w:r>
            <w:r>
              <w:rPr>
                <w:rFonts w:ascii="宋体" w:eastAsia="宋体" w:hAnsi="宋体"/>
                <w:color w:val="FF0000"/>
                <w:sz w:val="24"/>
                <w:szCs w:val="24"/>
              </w:rPr>
              <w:t>0</w:t>
            </w:r>
            <w:r>
              <w:rPr>
                <w:rFonts w:ascii="宋体" w:eastAsia="宋体" w:hAnsi="宋体"/>
                <w:color w:val="000000" w:themeColor="text1"/>
                <w:sz w:val="24"/>
                <w:szCs w:val="24"/>
              </w:rPr>
              <w:t>分之前，由投标人</w:t>
            </w:r>
            <w:r w:rsidR="00357F1E">
              <w:rPr>
                <w:rFonts w:ascii="宋体" w:eastAsia="宋体" w:hAnsi="宋体"/>
                <w:color w:val="000000" w:themeColor="text1"/>
                <w:sz w:val="24"/>
                <w:szCs w:val="24"/>
              </w:rPr>
              <w:t>开标时现场缴纳。</w:t>
            </w:r>
          </w:p>
          <w:p w:rsidR="00D8758D" w:rsidRDefault="0011774D">
            <w:pPr>
              <w:spacing w:line="400" w:lineRule="exact"/>
              <w:rPr>
                <w:rFonts w:ascii="宋体" w:eastAsia="宋体" w:hAnsi="宋体"/>
                <w:color w:val="000000" w:themeColor="text1"/>
                <w:sz w:val="24"/>
                <w:szCs w:val="24"/>
              </w:rPr>
            </w:pPr>
            <w:r>
              <w:rPr>
                <w:rFonts w:ascii="宋体" w:eastAsia="宋体" w:hAnsi="宋体"/>
                <w:color w:val="000000" w:themeColor="text1"/>
                <w:sz w:val="24"/>
                <w:szCs w:val="24"/>
              </w:rPr>
              <w:t>2.招标人的开户银行及账号如下：</w:t>
            </w:r>
          </w:p>
          <w:p w:rsidR="00D8758D" w:rsidRDefault="0011774D">
            <w:pPr>
              <w:spacing w:line="400" w:lineRule="exact"/>
              <w:rPr>
                <w:rFonts w:ascii="宋体" w:eastAsia="宋体" w:hAnsi="宋体"/>
                <w:color w:val="000000" w:themeColor="text1"/>
                <w:sz w:val="24"/>
                <w:szCs w:val="24"/>
              </w:rPr>
            </w:pPr>
            <w:r>
              <w:rPr>
                <w:rFonts w:ascii="宋体" w:eastAsia="宋体" w:hAnsi="宋体"/>
                <w:color w:val="000000" w:themeColor="text1"/>
                <w:sz w:val="24"/>
                <w:szCs w:val="24"/>
              </w:rPr>
              <w:t>招标人：雅安交建集团路桥有限责任公司。</w:t>
            </w:r>
          </w:p>
          <w:p w:rsidR="00D8758D" w:rsidRDefault="0011774D">
            <w:pPr>
              <w:spacing w:line="400" w:lineRule="exact"/>
              <w:rPr>
                <w:rFonts w:ascii="宋体" w:eastAsia="宋体" w:hAnsi="宋体"/>
                <w:color w:val="000000" w:themeColor="text1"/>
                <w:sz w:val="24"/>
                <w:szCs w:val="24"/>
              </w:rPr>
            </w:pPr>
            <w:r>
              <w:rPr>
                <w:rFonts w:ascii="宋体" w:eastAsia="宋体" w:hAnsi="宋体"/>
                <w:color w:val="000000" w:themeColor="text1"/>
                <w:sz w:val="24"/>
                <w:szCs w:val="24"/>
              </w:rPr>
              <w:t>开户银行：中国工商银行股份有限公司雅安中大街支行。</w:t>
            </w:r>
          </w:p>
          <w:p w:rsidR="00D8758D" w:rsidRDefault="0011774D">
            <w:pPr>
              <w:spacing w:line="400" w:lineRule="exact"/>
              <w:rPr>
                <w:rFonts w:ascii="宋体" w:eastAsia="宋体" w:hAnsi="宋体"/>
                <w:color w:val="000000" w:themeColor="text1"/>
                <w:sz w:val="24"/>
                <w:szCs w:val="24"/>
              </w:rPr>
            </w:pPr>
            <w:r>
              <w:rPr>
                <w:rFonts w:ascii="宋体" w:eastAsia="宋体" w:hAnsi="宋体"/>
                <w:color w:val="000000" w:themeColor="text1"/>
                <w:sz w:val="24"/>
                <w:szCs w:val="24"/>
              </w:rPr>
              <w:t>账号：2319 6142 0902 2105 256。</w:t>
            </w:r>
          </w:p>
          <w:p w:rsidR="00D8758D" w:rsidRDefault="0011774D">
            <w:pPr>
              <w:spacing w:line="400" w:lineRule="exact"/>
              <w:rPr>
                <w:rFonts w:ascii="宋体" w:eastAsia="宋体" w:hAnsi="宋体"/>
                <w:color w:val="000000" w:themeColor="text1"/>
                <w:sz w:val="24"/>
                <w:szCs w:val="24"/>
              </w:rPr>
            </w:pPr>
            <w:r>
              <w:rPr>
                <w:rFonts w:ascii="宋体" w:eastAsia="宋体" w:hAnsi="宋体"/>
                <w:color w:val="000000" w:themeColor="text1"/>
                <w:sz w:val="24"/>
                <w:szCs w:val="24"/>
              </w:rPr>
              <w:t>3.</w:t>
            </w:r>
            <w:r w:rsidR="00357F1E">
              <w:rPr>
                <w:rFonts w:ascii="宋体" w:eastAsia="宋体" w:hAnsi="宋体"/>
                <w:color w:val="000000" w:themeColor="text1"/>
                <w:sz w:val="24"/>
                <w:szCs w:val="24"/>
              </w:rPr>
              <w:t>开标后现场</w:t>
            </w:r>
            <w:r>
              <w:rPr>
                <w:rFonts w:ascii="宋体" w:eastAsia="宋体" w:hAnsi="宋体"/>
                <w:color w:val="000000" w:themeColor="text1"/>
                <w:sz w:val="24"/>
                <w:szCs w:val="24"/>
              </w:rPr>
              <w:t>将未中标的投标人所缴纳的投标保证金退</w:t>
            </w:r>
            <w:r w:rsidR="00357F1E">
              <w:rPr>
                <w:rFonts w:ascii="宋体" w:eastAsia="宋体" w:hAnsi="宋体"/>
                <w:color w:val="000000" w:themeColor="text1"/>
                <w:sz w:val="24"/>
                <w:szCs w:val="24"/>
              </w:rPr>
              <w:t>还投标人</w:t>
            </w:r>
            <w:r>
              <w:rPr>
                <w:rFonts w:ascii="宋体" w:eastAsia="宋体" w:hAnsi="宋体"/>
                <w:color w:val="000000" w:themeColor="text1"/>
                <w:sz w:val="24"/>
                <w:szCs w:val="24"/>
              </w:rPr>
              <w:t>。</w:t>
            </w:r>
          </w:p>
          <w:p w:rsidR="00D8758D" w:rsidRDefault="0011774D">
            <w:pPr>
              <w:spacing w:line="400" w:lineRule="exact"/>
              <w:rPr>
                <w:rFonts w:ascii="宋体" w:eastAsia="宋体" w:hAnsi="宋体"/>
                <w:color w:val="000000" w:themeColor="text1"/>
                <w:sz w:val="24"/>
                <w:szCs w:val="24"/>
              </w:rPr>
            </w:pPr>
            <w:r>
              <w:rPr>
                <w:rFonts w:ascii="宋体" w:eastAsia="宋体" w:hAnsi="宋体"/>
                <w:color w:val="000000" w:themeColor="text1"/>
                <w:sz w:val="24"/>
                <w:szCs w:val="24"/>
              </w:rPr>
              <w:t>4.中标人的投标保证金自动转为履约保证金，经招标人验收合格之日起3个工作日内退还履约保证金（不计息）。</w:t>
            </w:r>
          </w:p>
        </w:tc>
      </w:tr>
      <w:tr w:rsidR="00D8758D">
        <w:trPr>
          <w:trHeight w:val="373"/>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15</w:t>
            </w:r>
          </w:p>
        </w:tc>
        <w:tc>
          <w:tcPr>
            <w:tcW w:w="2254" w:type="dxa"/>
            <w:vAlign w:val="center"/>
          </w:tcPr>
          <w:p w:rsidR="00D8758D" w:rsidRDefault="0011774D">
            <w:pPr>
              <w:spacing w:line="400" w:lineRule="exact"/>
              <w:jc w:val="left"/>
              <w:rPr>
                <w:rFonts w:ascii="宋体" w:eastAsia="宋体" w:hAnsi="宋体"/>
                <w:sz w:val="24"/>
                <w:szCs w:val="24"/>
              </w:rPr>
            </w:pPr>
            <w:r>
              <w:rPr>
                <w:rFonts w:ascii="宋体" w:eastAsia="宋体" w:hAnsi="宋体"/>
                <w:sz w:val="24"/>
                <w:szCs w:val="24"/>
              </w:rPr>
              <w:t>签字或盖章要求</w:t>
            </w:r>
          </w:p>
        </w:tc>
        <w:tc>
          <w:tcPr>
            <w:tcW w:w="6339" w:type="dxa"/>
            <w:vAlign w:val="center"/>
          </w:tcPr>
          <w:p w:rsidR="00D8758D" w:rsidRDefault="0011774D">
            <w:pPr>
              <w:spacing w:line="400" w:lineRule="exact"/>
              <w:rPr>
                <w:rFonts w:ascii="宋体" w:eastAsia="宋体" w:hAnsi="宋体"/>
                <w:sz w:val="24"/>
                <w:szCs w:val="24"/>
              </w:rPr>
            </w:pPr>
            <w:r>
              <w:rPr>
                <w:rFonts w:ascii="宋体" w:eastAsia="宋体" w:hAnsi="宋体"/>
                <w:sz w:val="24"/>
                <w:szCs w:val="24"/>
              </w:rPr>
              <w:t>法定代表人或委托代理人，加盖公司鲜章。</w:t>
            </w:r>
          </w:p>
        </w:tc>
      </w:tr>
      <w:tr w:rsidR="00D8758D">
        <w:trPr>
          <w:trHeight w:val="365"/>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16</w:t>
            </w:r>
          </w:p>
        </w:tc>
        <w:tc>
          <w:tcPr>
            <w:tcW w:w="2254" w:type="dxa"/>
            <w:vAlign w:val="center"/>
          </w:tcPr>
          <w:p w:rsidR="00D8758D" w:rsidRDefault="0011774D">
            <w:pPr>
              <w:spacing w:line="400" w:lineRule="exact"/>
              <w:jc w:val="left"/>
              <w:rPr>
                <w:rFonts w:ascii="宋体" w:eastAsia="宋体" w:hAnsi="宋体"/>
                <w:sz w:val="24"/>
                <w:szCs w:val="24"/>
              </w:rPr>
            </w:pPr>
            <w:r>
              <w:rPr>
                <w:rFonts w:ascii="宋体" w:eastAsia="宋体" w:hAnsi="宋体"/>
                <w:sz w:val="24"/>
                <w:szCs w:val="24"/>
              </w:rPr>
              <w:t>投标文件份数</w:t>
            </w:r>
          </w:p>
        </w:tc>
        <w:tc>
          <w:tcPr>
            <w:tcW w:w="6339" w:type="dxa"/>
            <w:vAlign w:val="center"/>
          </w:tcPr>
          <w:p w:rsidR="00D8758D" w:rsidRDefault="0011774D">
            <w:pPr>
              <w:pStyle w:val="30"/>
              <w:spacing w:line="400" w:lineRule="exact"/>
              <w:rPr>
                <w:rFonts w:ascii="宋体" w:eastAsia="宋体" w:hAnsi="宋体"/>
                <w:sz w:val="24"/>
                <w:szCs w:val="24"/>
                <w:u w:val="single"/>
              </w:rPr>
            </w:pPr>
            <w:r>
              <w:rPr>
                <w:rFonts w:ascii="宋体" w:eastAsia="宋体" w:hAnsi="宋体"/>
                <w:sz w:val="24"/>
                <w:szCs w:val="24"/>
              </w:rPr>
              <w:t>正本一份，副本一份。</w:t>
            </w:r>
          </w:p>
        </w:tc>
      </w:tr>
      <w:tr w:rsidR="00D8758D">
        <w:trPr>
          <w:trHeight w:val="747"/>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17</w:t>
            </w:r>
          </w:p>
        </w:tc>
        <w:tc>
          <w:tcPr>
            <w:tcW w:w="2254" w:type="dxa"/>
            <w:vAlign w:val="center"/>
          </w:tcPr>
          <w:p w:rsidR="00D8758D" w:rsidRDefault="0011774D">
            <w:pPr>
              <w:spacing w:line="400" w:lineRule="exact"/>
              <w:jc w:val="left"/>
              <w:rPr>
                <w:rFonts w:ascii="宋体" w:eastAsia="宋体" w:hAnsi="宋体"/>
                <w:sz w:val="24"/>
                <w:szCs w:val="24"/>
              </w:rPr>
            </w:pPr>
            <w:r>
              <w:rPr>
                <w:rFonts w:ascii="宋体" w:eastAsia="宋体" w:hAnsi="宋体"/>
                <w:sz w:val="24"/>
                <w:szCs w:val="24"/>
              </w:rPr>
              <w:t>装订要求</w:t>
            </w:r>
          </w:p>
        </w:tc>
        <w:tc>
          <w:tcPr>
            <w:tcW w:w="6339" w:type="dxa"/>
            <w:vAlign w:val="center"/>
          </w:tcPr>
          <w:p w:rsidR="00D8758D" w:rsidRDefault="0011774D">
            <w:pPr>
              <w:spacing w:line="400" w:lineRule="exact"/>
              <w:rPr>
                <w:rFonts w:ascii="宋体" w:eastAsia="宋体" w:hAnsi="宋体"/>
                <w:sz w:val="24"/>
                <w:szCs w:val="24"/>
              </w:rPr>
            </w:pPr>
            <w:r>
              <w:rPr>
                <w:rFonts w:ascii="宋体" w:eastAsia="宋体" w:hAnsi="宋体"/>
                <w:sz w:val="24"/>
                <w:szCs w:val="24"/>
              </w:rPr>
              <w:t>投标文件的正本和副本应采用左侧胶装，用不褪色的材料书定、打印或复印，使用不可拆卸装订。</w:t>
            </w:r>
          </w:p>
        </w:tc>
      </w:tr>
      <w:tr w:rsidR="00D8758D" w:rsidTr="00827B68">
        <w:trPr>
          <w:trHeight w:val="1642"/>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18</w:t>
            </w:r>
          </w:p>
        </w:tc>
        <w:tc>
          <w:tcPr>
            <w:tcW w:w="2254" w:type="dxa"/>
            <w:vAlign w:val="center"/>
          </w:tcPr>
          <w:p w:rsidR="00D8758D" w:rsidRDefault="0011774D">
            <w:pPr>
              <w:spacing w:line="400" w:lineRule="exact"/>
              <w:jc w:val="left"/>
              <w:rPr>
                <w:rFonts w:ascii="宋体" w:eastAsia="宋体" w:hAnsi="宋体"/>
                <w:sz w:val="24"/>
                <w:szCs w:val="24"/>
              </w:rPr>
            </w:pPr>
            <w:r>
              <w:rPr>
                <w:rFonts w:ascii="宋体" w:eastAsia="宋体" w:hAnsi="宋体"/>
                <w:sz w:val="24"/>
                <w:szCs w:val="24"/>
              </w:rPr>
              <w:t>封套上写明</w:t>
            </w:r>
          </w:p>
        </w:tc>
        <w:tc>
          <w:tcPr>
            <w:tcW w:w="6339" w:type="dxa"/>
            <w:vAlign w:val="center"/>
          </w:tcPr>
          <w:p w:rsidR="00D8758D" w:rsidRDefault="0011774D">
            <w:pPr>
              <w:pStyle w:val="ab"/>
              <w:spacing w:line="400" w:lineRule="exact"/>
              <w:jc w:val="left"/>
            </w:pPr>
            <w:r>
              <w:t>1、招标人地址：雅安市雨城区城后路134号；</w:t>
            </w:r>
          </w:p>
          <w:p w:rsidR="00D8758D" w:rsidRDefault="0011774D">
            <w:pPr>
              <w:pStyle w:val="ab"/>
              <w:spacing w:line="400" w:lineRule="exact"/>
              <w:jc w:val="left"/>
            </w:pPr>
            <w:r>
              <w:t>2、招标人名称：雅安交建集团路桥有限责任公司；</w:t>
            </w:r>
          </w:p>
          <w:p w:rsidR="00D8758D" w:rsidRDefault="0011774D">
            <w:pPr>
              <w:spacing w:line="360" w:lineRule="auto"/>
              <w:rPr>
                <w:rFonts w:ascii="宋体" w:eastAsia="宋体" w:hAnsi="宋体"/>
                <w:sz w:val="24"/>
                <w:szCs w:val="24"/>
              </w:rPr>
            </w:pPr>
            <w:r>
              <w:rPr>
                <w:rFonts w:ascii="宋体" w:eastAsia="宋体" w:hAnsi="宋体"/>
                <w:sz w:val="24"/>
                <w:szCs w:val="24"/>
              </w:rPr>
              <w:t>3、项目部驻地板房采购投标文件；</w:t>
            </w:r>
          </w:p>
          <w:p w:rsidR="00D8758D" w:rsidRDefault="0011774D" w:rsidP="00E8070D">
            <w:pPr>
              <w:spacing w:line="400" w:lineRule="exact"/>
              <w:rPr>
                <w:rFonts w:ascii="宋体" w:eastAsia="宋体" w:hAnsi="宋体"/>
                <w:color w:val="FF0000"/>
                <w:sz w:val="24"/>
                <w:szCs w:val="24"/>
              </w:rPr>
            </w:pPr>
            <w:r>
              <w:rPr>
                <w:rFonts w:ascii="宋体" w:eastAsia="宋体" w:hAnsi="宋体"/>
                <w:color w:val="FF0000"/>
                <w:sz w:val="24"/>
                <w:szCs w:val="24"/>
              </w:rPr>
              <w:t>4、在</w:t>
            </w:r>
            <w:r w:rsidR="00E8070D">
              <w:rPr>
                <w:rFonts w:ascii="宋体" w:eastAsia="宋体" w:hAnsi="宋体"/>
                <w:color w:val="FF0000"/>
                <w:sz w:val="24"/>
                <w:szCs w:val="24"/>
              </w:rPr>
              <w:t>2019年5月</w:t>
            </w:r>
            <w:r w:rsidR="00E8070D">
              <w:rPr>
                <w:rFonts w:ascii="宋体" w:eastAsia="宋体" w:hint="eastAsia"/>
                <w:color w:val="FF0000"/>
                <w:sz w:val="24"/>
                <w:szCs w:val="24"/>
              </w:rPr>
              <w:t>4</w:t>
            </w:r>
            <w:r>
              <w:rPr>
                <w:rFonts w:ascii="宋体" w:eastAsia="宋体" w:hAnsi="宋体"/>
                <w:color w:val="FF0000"/>
                <w:sz w:val="24"/>
                <w:szCs w:val="24"/>
              </w:rPr>
              <w:t>日</w:t>
            </w:r>
            <w:r w:rsidR="00E8070D">
              <w:rPr>
                <w:rFonts w:ascii="宋体" w:eastAsia="宋体" w:hAnsi="宋体" w:hint="eastAsia"/>
                <w:color w:val="FF0000"/>
                <w:sz w:val="24"/>
                <w:szCs w:val="24"/>
              </w:rPr>
              <w:t>14</w:t>
            </w:r>
            <w:r>
              <w:rPr>
                <w:rFonts w:ascii="宋体" w:eastAsia="宋体" w:hAnsi="宋体"/>
                <w:color w:val="FF0000"/>
                <w:sz w:val="24"/>
                <w:szCs w:val="24"/>
              </w:rPr>
              <w:t>时</w:t>
            </w:r>
            <w:r w:rsidR="00E8070D">
              <w:rPr>
                <w:rFonts w:ascii="宋体" w:eastAsia="宋体" w:hAnsi="宋体" w:hint="eastAsia"/>
                <w:color w:val="FF0000"/>
                <w:sz w:val="24"/>
                <w:szCs w:val="24"/>
              </w:rPr>
              <w:t>3</w:t>
            </w:r>
            <w:r>
              <w:rPr>
                <w:rFonts w:ascii="宋体" w:eastAsia="宋体" w:hAnsi="宋体"/>
                <w:color w:val="FF0000"/>
                <w:sz w:val="24"/>
                <w:szCs w:val="24"/>
              </w:rPr>
              <w:t>0分前不得开启。</w:t>
            </w:r>
          </w:p>
        </w:tc>
      </w:tr>
      <w:tr w:rsidR="00D8758D">
        <w:trPr>
          <w:trHeight w:val="365"/>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19</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投标截止时间</w:t>
            </w:r>
          </w:p>
        </w:tc>
        <w:tc>
          <w:tcPr>
            <w:tcW w:w="6339" w:type="dxa"/>
            <w:vAlign w:val="center"/>
          </w:tcPr>
          <w:p w:rsidR="00D8758D" w:rsidRDefault="00E8070D" w:rsidP="00E8070D">
            <w:pPr>
              <w:spacing w:line="400" w:lineRule="exact"/>
              <w:jc w:val="left"/>
              <w:rPr>
                <w:rFonts w:ascii="宋体" w:eastAsia="宋体" w:hAnsi="宋体"/>
                <w:color w:val="FF0000"/>
                <w:sz w:val="24"/>
                <w:szCs w:val="24"/>
                <w:u w:val="single"/>
              </w:rPr>
            </w:pPr>
            <w:r>
              <w:rPr>
                <w:rFonts w:ascii="宋体" w:eastAsia="宋体" w:hAnsi="宋体"/>
                <w:color w:val="FF0000"/>
                <w:sz w:val="24"/>
                <w:szCs w:val="24"/>
              </w:rPr>
              <w:t>2019年5月</w:t>
            </w:r>
            <w:r>
              <w:rPr>
                <w:rFonts w:ascii="宋体" w:eastAsia="宋体" w:hint="eastAsia"/>
                <w:color w:val="FF0000"/>
                <w:sz w:val="24"/>
                <w:szCs w:val="24"/>
              </w:rPr>
              <w:t>4</w:t>
            </w:r>
            <w:r w:rsidR="0011774D">
              <w:rPr>
                <w:rFonts w:ascii="宋体" w:eastAsia="宋体" w:hAnsi="宋体"/>
                <w:color w:val="FF0000"/>
                <w:sz w:val="24"/>
                <w:szCs w:val="24"/>
              </w:rPr>
              <w:t>日</w:t>
            </w:r>
            <w:r>
              <w:rPr>
                <w:rFonts w:ascii="宋体" w:eastAsia="宋体" w:hAnsi="宋体"/>
                <w:color w:val="FF0000"/>
                <w:sz w:val="24"/>
                <w:szCs w:val="24"/>
              </w:rPr>
              <w:t>1</w:t>
            </w:r>
            <w:r>
              <w:rPr>
                <w:rFonts w:ascii="宋体" w:eastAsia="宋体" w:hAnsi="宋体" w:hint="eastAsia"/>
                <w:color w:val="FF0000"/>
                <w:sz w:val="24"/>
                <w:szCs w:val="24"/>
              </w:rPr>
              <w:t>4</w:t>
            </w:r>
            <w:r w:rsidR="0011774D">
              <w:rPr>
                <w:rFonts w:ascii="宋体" w:eastAsia="宋体" w:hAnsi="宋体"/>
                <w:color w:val="FF0000"/>
                <w:sz w:val="24"/>
                <w:szCs w:val="24"/>
              </w:rPr>
              <w:t>时</w:t>
            </w:r>
            <w:r>
              <w:rPr>
                <w:rFonts w:ascii="宋体" w:eastAsia="宋体" w:hAnsi="宋体" w:hint="eastAsia"/>
                <w:color w:val="FF0000"/>
                <w:sz w:val="24"/>
                <w:szCs w:val="24"/>
              </w:rPr>
              <w:t>3</w:t>
            </w:r>
            <w:r w:rsidR="0011774D">
              <w:rPr>
                <w:rFonts w:ascii="宋体" w:eastAsia="宋体" w:hAnsi="宋体"/>
                <w:color w:val="FF0000"/>
                <w:sz w:val="24"/>
                <w:szCs w:val="24"/>
              </w:rPr>
              <w:t>0分。</w:t>
            </w:r>
          </w:p>
        </w:tc>
      </w:tr>
      <w:tr w:rsidR="00D8758D">
        <w:trPr>
          <w:trHeight w:val="737"/>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20</w:t>
            </w:r>
          </w:p>
        </w:tc>
        <w:tc>
          <w:tcPr>
            <w:tcW w:w="2254" w:type="dxa"/>
            <w:vAlign w:val="center"/>
          </w:tcPr>
          <w:p w:rsidR="00D8758D" w:rsidRDefault="0011774D">
            <w:pPr>
              <w:spacing w:line="400" w:lineRule="exact"/>
              <w:jc w:val="left"/>
              <w:rPr>
                <w:rFonts w:ascii="宋体" w:eastAsia="宋体" w:hAnsi="宋体"/>
                <w:color w:val="3D3D3D"/>
                <w:sz w:val="24"/>
                <w:szCs w:val="24"/>
              </w:rPr>
            </w:pPr>
            <w:r>
              <w:rPr>
                <w:rFonts w:ascii="宋体" w:eastAsia="宋体" w:hAnsi="宋体"/>
                <w:color w:val="3D3D3D"/>
                <w:sz w:val="24"/>
                <w:szCs w:val="24"/>
              </w:rPr>
              <w:t>投标文件递交地点</w:t>
            </w:r>
          </w:p>
        </w:tc>
        <w:tc>
          <w:tcPr>
            <w:tcW w:w="6339" w:type="dxa"/>
            <w:vAlign w:val="center"/>
          </w:tcPr>
          <w:p w:rsidR="00D8758D" w:rsidRDefault="0011774D">
            <w:pPr>
              <w:pStyle w:val="ab"/>
              <w:spacing w:line="400" w:lineRule="exact"/>
              <w:jc w:val="left"/>
            </w:pPr>
            <w:r>
              <w:t>雅安市雨城区城后路134号雅安交建集团路桥有限责任公司会议室。</w:t>
            </w:r>
          </w:p>
        </w:tc>
      </w:tr>
      <w:tr w:rsidR="00D8758D">
        <w:trPr>
          <w:trHeight w:val="373"/>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21</w:t>
            </w:r>
          </w:p>
        </w:tc>
        <w:tc>
          <w:tcPr>
            <w:tcW w:w="2254" w:type="dxa"/>
            <w:vAlign w:val="center"/>
          </w:tcPr>
          <w:p w:rsidR="00D8758D" w:rsidRDefault="0011774D">
            <w:pPr>
              <w:spacing w:line="400" w:lineRule="exact"/>
              <w:jc w:val="left"/>
              <w:rPr>
                <w:rFonts w:ascii="宋体" w:eastAsia="宋体" w:hAnsi="宋体"/>
                <w:sz w:val="24"/>
                <w:szCs w:val="24"/>
              </w:rPr>
            </w:pPr>
            <w:r>
              <w:rPr>
                <w:rFonts w:ascii="宋体" w:eastAsia="宋体" w:hAnsi="宋体"/>
                <w:sz w:val="24"/>
                <w:szCs w:val="24"/>
              </w:rPr>
              <w:t>是否退还投标文件</w:t>
            </w:r>
          </w:p>
        </w:tc>
        <w:tc>
          <w:tcPr>
            <w:tcW w:w="6339" w:type="dxa"/>
            <w:vAlign w:val="center"/>
          </w:tcPr>
          <w:p w:rsidR="00D8758D" w:rsidRDefault="0011774D">
            <w:pPr>
              <w:spacing w:line="400" w:lineRule="exact"/>
              <w:rPr>
                <w:rFonts w:ascii="宋体" w:eastAsia="宋体" w:hAnsi="宋体"/>
                <w:sz w:val="24"/>
                <w:szCs w:val="24"/>
              </w:rPr>
            </w:pPr>
            <w:r>
              <w:rPr>
                <w:rFonts w:ascii="宋体" w:eastAsia="宋体" w:hAnsi="宋体"/>
                <w:sz w:val="24"/>
                <w:szCs w:val="24"/>
              </w:rPr>
              <w:t>不退还。</w:t>
            </w:r>
          </w:p>
        </w:tc>
      </w:tr>
      <w:tr w:rsidR="00D8758D">
        <w:trPr>
          <w:trHeight w:val="737"/>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22</w:t>
            </w:r>
          </w:p>
        </w:tc>
        <w:tc>
          <w:tcPr>
            <w:tcW w:w="2254" w:type="dxa"/>
            <w:vAlign w:val="center"/>
          </w:tcPr>
          <w:p w:rsidR="00D8758D" w:rsidRDefault="0011774D">
            <w:pPr>
              <w:spacing w:line="400" w:lineRule="exact"/>
              <w:jc w:val="left"/>
              <w:rPr>
                <w:rFonts w:ascii="宋体" w:eastAsia="宋体" w:hAnsi="宋体"/>
                <w:sz w:val="24"/>
                <w:szCs w:val="24"/>
              </w:rPr>
            </w:pPr>
            <w:r>
              <w:rPr>
                <w:rFonts w:ascii="宋体" w:eastAsia="宋体" w:hAnsi="宋体"/>
                <w:sz w:val="24"/>
                <w:szCs w:val="24"/>
              </w:rPr>
              <w:t>开标时间和地点</w:t>
            </w:r>
          </w:p>
        </w:tc>
        <w:tc>
          <w:tcPr>
            <w:tcW w:w="6339" w:type="dxa"/>
            <w:vAlign w:val="center"/>
          </w:tcPr>
          <w:p w:rsidR="00D8758D" w:rsidRDefault="0011774D">
            <w:pPr>
              <w:spacing w:line="400" w:lineRule="exact"/>
              <w:rPr>
                <w:rFonts w:ascii="宋体" w:eastAsia="宋体" w:hAnsi="宋体"/>
                <w:sz w:val="24"/>
                <w:szCs w:val="24"/>
              </w:rPr>
            </w:pPr>
            <w:r>
              <w:rPr>
                <w:rFonts w:ascii="宋体" w:eastAsia="宋体" w:hAnsi="宋体"/>
                <w:sz w:val="24"/>
                <w:szCs w:val="24"/>
              </w:rPr>
              <w:t>开标时间：同投标截止时间。</w:t>
            </w:r>
          </w:p>
          <w:p w:rsidR="00D8758D" w:rsidRDefault="0011774D">
            <w:pPr>
              <w:spacing w:line="400" w:lineRule="exact"/>
              <w:rPr>
                <w:rFonts w:ascii="宋体" w:eastAsia="宋体" w:hAnsi="宋体"/>
                <w:sz w:val="24"/>
                <w:szCs w:val="24"/>
              </w:rPr>
            </w:pPr>
            <w:r>
              <w:rPr>
                <w:rFonts w:ascii="宋体" w:eastAsia="宋体" w:hAnsi="宋体"/>
                <w:sz w:val="24"/>
                <w:szCs w:val="24"/>
              </w:rPr>
              <w:t>开标地点：同</w:t>
            </w:r>
            <w:r>
              <w:rPr>
                <w:rFonts w:ascii="宋体" w:eastAsia="宋体" w:hAnsi="宋体"/>
                <w:color w:val="3D3D3D"/>
                <w:sz w:val="24"/>
                <w:szCs w:val="24"/>
              </w:rPr>
              <w:t>投标文件递交地点。</w:t>
            </w:r>
          </w:p>
        </w:tc>
      </w:tr>
      <w:tr w:rsidR="00D8758D">
        <w:trPr>
          <w:trHeight w:val="737"/>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t>23</w:t>
            </w:r>
          </w:p>
        </w:tc>
        <w:tc>
          <w:tcPr>
            <w:tcW w:w="2254" w:type="dxa"/>
            <w:vAlign w:val="center"/>
          </w:tcPr>
          <w:p w:rsidR="00D8758D" w:rsidRDefault="0011774D">
            <w:pPr>
              <w:spacing w:line="400" w:lineRule="exact"/>
              <w:jc w:val="left"/>
              <w:rPr>
                <w:rFonts w:ascii="宋体" w:eastAsia="宋体" w:hAnsi="宋体"/>
                <w:sz w:val="24"/>
                <w:szCs w:val="24"/>
              </w:rPr>
            </w:pPr>
            <w:r>
              <w:rPr>
                <w:rFonts w:ascii="宋体" w:eastAsia="宋体" w:hAnsi="宋体"/>
                <w:sz w:val="24"/>
                <w:szCs w:val="24"/>
              </w:rPr>
              <w:t>开标程序</w:t>
            </w:r>
          </w:p>
        </w:tc>
        <w:tc>
          <w:tcPr>
            <w:tcW w:w="6339" w:type="dxa"/>
            <w:vAlign w:val="center"/>
          </w:tcPr>
          <w:p w:rsidR="00D8758D" w:rsidRDefault="0011774D">
            <w:pPr>
              <w:spacing w:line="400" w:lineRule="exact"/>
              <w:rPr>
                <w:rFonts w:ascii="宋体" w:eastAsia="宋体" w:hAnsi="宋体"/>
                <w:color w:val="3D3D3D"/>
                <w:sz w:val="24"/>
                <w:szCs w:val="24"/>
              </w:rPr>
            </w:pPr>
            <w:r>
              <w:rPr>
                <w:rFonts w:ascii="宋体" w:eastAsia="宋体" w:hAnsi="宋体"/>
                <w:color w:val="3D3D3D"/>
                <w:sz w:val="24"/>
                <w:szCs w:val="24"/>
              </w:rPr>
              <w:t>(1)可以由法定代表人或委托代理人递交投标文件。(2)现场递交投标文件。</w:t>
            </w:r>
          </w:p>
          <w:p w:rsidR="00D8758D" w:rsidRDefault="0011774D">
            <w:pPr>
              <w:spacing w:line="400" w:lineRule="exact"/>
              <w:rPr>
                <w:rFonts w:ascii="宋体" w:eastAsia="宋体" w:hAnsi="宋体"/>
                <w:color w:val="3D3D3D"/>
                <w:sz w:val="24"/>
                <w:szCs w:val="24"/>
              </w:rPr>
            </w:pPr>
            <w:r>
              <w:rPr>
                <w:rFonts w:ascii="宋体" w:eastAsia="宋体" w:hAnsi="宋体"/>
                <w:color w:val="3D3D3D"/>
                <w:sz w:val="24"/>
                <w:szCs w:val="24"/>
              </w:rPr>
              <w:t>(2)开标顺序：不分递交先后顺序随机开启。</w:t>
            </w:r>
          </w:p>
          <w:p w:rsidR="00D8758D" w:rsidRDefault="0011774D">
            <w:pPr>
              <w:spacing w:line="400" w:lineRule="exact"/>
              <w:rPr>
                <w:rFonts w:ascii="宋体" w:eastAsia="宋体" w:hAnsi="宋体"/>
                <w:color w:val="3D3D3D"/>
                <w:sz w:val="24"/>
                <w:szCs w:val="24"/>
              </w:rPr>
            </w:pPr>
            <w:r>
              <w:rPr>
                <w:rFonts w:ascii="宋体" w:eastAsia="宋体" w:hAnsi="宋体"/>
                <w:color w:val="3D3D3D"/>
                <w:sz w:val="24"/>
                <w:szCs w:val="24"/>
              </w:rPr>
              <w:t>(3)密封情况检查：由投标人或其推选的代表相互检查投标文件的密封情况，并签字确认。</w:t>
            </w:r>
          </w:p>
          <w:p w:rsidR="00D8758D" w:rsidRDefault="0011774D">
            <w:pPr>
              <w:spacing w:line="400" w:lineRule="exact"/>
              <w:rPr>
                <w:rFonts w:ascii="宋体" w:eastAsia="宋体" w:hAnsi="宋体"/>
                <w:sz w:val="24"/>
                <w:szCs w:val="24"/>
              </w:rPr>
            </w:pPr>
            <w:r>
              <w:rPr>
                <w:rFonts w:ascii="宋体" w:eastAsia="宋体" w:hAnsi="宋体"/>
                <w:color w:val="3D3D3D"/>
                <w:sz w:val="24"/>
                <w:szCs w:val="24"/>
              </w:rPr>
              <w:lastRenderedPageBreak/>
              <w:t>(4)开标顺序：随机开启</w:t>
            </w:r>
          </w:p>
        </w:tc>
      </w:tr>
      <w:tr w:rsidR="00D8758D">
        <w:trPr>
          <w:trHeight w:val="373"/>
          <w:jc w:val="center"/>
        </w:trPr>
        <w:tc>
          <w:tcPr>
            <w:tcW w:w="812" w:type="dxa"/>
            <w:vAlign w:val="center"/>
          </w:tcPr>
          <w:p w:rsidR="00D8758D" w:rsidRDefault="0011774D">
            <w:pPr>
              <w:spacing w:line="400" w:lineRule="exact"/>
              <w:jc w:val="center"/>
              <w:rPr>
                <w:rFonts w:ascii="宋体" w:eastAsia="宋体" w:hAnsi="宋体"/>
                <w:sz w:val="24"/>
                <w:szCs w:val="24"/>
              </w:rPr>
            </w:pPr>
            <w:r>
              <w:rPr>
                <w:rFonts w:ascii="宋体" w:eastAsia="宋体" w:hAnsi="宋体"/>
                <w:sz w:val="24"/>
                <w:szCs w:val="24"/>
              </w:rPr>
              <w:lastRenderedPageBreak/>
              <w:t>24</w:t>
            </w:r>
          </w:p>
        </w:tc>
        <w:tc>
          <w:tcPr>
            <w:tcW w:w="2254" w:type="dxa"/>
            <w:vAlign w:val="center"/>
          </w:tcPr>
          <w:p w:rsidR="00D8758D" w:rsidRDefault="0011774D">
            <w:pPr>
              <w:spacing w:line="400" w:lineRule="exact"/>
              <w:jc w:val="left"/>
              <w:rPr>
                <w:rFonts w:ascii="宋体" w:eastAsia="宋体" w:hAnsi="宋体"/>
                <w:sz w:val="24"/>
                <w:szCs w:val="24"/>
              </w:rPr>
            </w:pPr>
            <w:r>
              <w:rPr>
                <w:rFonts w:ascii="宋体" w:eastAsia="宋体" w:hAnsi="宋体"/>
                <w:sz w:val="24"/>
                <w:szCs w:val="24"/>
              </w:rPr>
              <w:t>评标委员会的组建</w:t>
            </w:r>
          </w:p>
        </w:tc>
        <w:tc>
          <w:tcPr>
            <w:tcW w:w="6339" w:type="dxa"/>
            <w:vAlign w:val="center"/>
          </w:tcPr>
          <w:p w:rsidR="00D8758D" w:rsidRDefault="0011774D">
            <w:pPr>
              <w:spacing w:line="400" w:lineRule="exact"/>
              <w:rPr>
                <w:rFonts w:ascii="宋体" w:eastAsia="宋体" w:hAnsi="宋体"/>
                <w:sz w:val="24"/>
                <w:szCs w:val="24"/>
              </w:rPr>
            </w:pPr>
            <w:r>
              <w:rPr>
                <w:rFonts w:ascii="宋体" w:eastAsia="宋体" w:hAnsi="宋体"/>
                <w:color w:val="3D3D3D"/>
                <w:sz w:val="24"/>
                <w:szCs w:val="24"/>
              </w:rPr>
              <w:t>评标委员会共 5 人。评标委员会由招标人代表2人和有关经济、技术方面的专家3人组成。</w:t>
            </w:r>
          </w:p>
        </w:tc>
      </w:tr>
    </w:tbl>
    <w:p w:rsidR="00D8758D" w:rsidRDefault="00D8758D">
      <w:pPr>
        <w:spacing w:line="440" w:lineRule="exact"/>
        <w:rPr>
          <w:rFonts w:ascii="宋体" w:eastAsia="宋体" w:hAnsi="宋体"/>
          <w:b/>
          <w:sz w:val="24"/>
          <w:szCs w:val="24"/>
        </w:rPr>
      </w:pPr>
    </w:p>
    <w:p w:rsidR="00D8758D" w:rsidRDefault="0011774D">
      <w:pPr>
        <w:jc w:val="left"/>
        <w:rPr>
          <w:rFonts w:ascii="宋体" w:eastAsia="宋体" w:hAnsi="宋体"/>
          <w:b/>
          <w:sz w:val="24"/>
          <w:szCs w:val="24"/>
        </w:rPr>
      </w:pPr>
      <w:r>
        <w:br w:type="page"/>
      </w:r>
    </w:p>
    <w:p w:rsidR="00D8758D" w:rsidRDefault="0011774D">
      <w:pPr>
        <w:spacing w:line="440" w:lineRule="exact"/>
        <w:jc w:val="center"/>
        <w:outlineLvl w:val="1"/>
        <w:rPr>
          <w:rFonts w:ascii="宋体" w:eastAsia="宋体" w:hAnsi="宋体"/>
          <w:b/>
          <w:sz w:val="24"/>
          <w:szCs w:val="24"/>
        </w:rPr>
      </w:pPr>
      <w:r>
        <w:rPr>
          <w:rFonts w:ascii="宋体" w:eastAsia="宋体" w:hAnsi="宋体"/>
          <w:b/>
          <w:sz w:val="24"/>
          <w:szCs w:val="24"/>
        </w:rPr>
        <w:lastRenderedPageBreak/>
        <w:t>一、总 则</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（一）适用范围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1、本招标文件仅适用于本次公开招标采购项目。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2、本招标文件的解释权归招标人所有。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（二）招标主体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本次招标的招标人是雅安交建集团路桥有限责任公司。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（三）投标人资格</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1、具备法律法规和本采购文件规定的资格条件；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2、不属于禁止参加本项目采购活动的投标人；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3、按规定获取了招标文件，属于实质性参加采购活动的投标人；</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4、投标人属工程设备制造、销售、服务公司。</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（四）投标费用</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投标人参加投标的有关费用由投标人自行承担。 </w:t>
      </w:r>
    </w:p>
    <w:p w:rsidR="00D8758D" w:rsidRDefault="0011774D">
      <w:pPr>
        <w:spacing w:line="440" w:lineRule="exact"/>
        <w:jc w:val="center"/>
        <w:outlineLvl w:val="1"/>
        <w:rPr>
          <w:rFonts w:ascii="宋体" w:eastAsia="宋体" w:hAnsi="宋体"/>
          <w:b/>
          <w:sz w:val="24"/>
          <w:szCs w:val="24"/>
        </w:rPr>
      </w:pPr>
      <w:r>
        <w:rPr>
          <w:rFonts w:ascii="宋体" w:eastAsia="宋体" w:hAnsi="宋体"/>
          <w:b/>
          <w:sz w:val="24"/>
          <w:szCs w:val="24"/>
        </w:rPr>
        <w:t>二、招标文件</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（一）招标文件的构成</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1、招标文件由招标公告、投标人须知、投标人资格条件要求、资格审查、采购项目技术、服务及其他要求、投标文件格式、评审方法及附件等组成。</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2、投标人应认真阅读招标文件中的所有内容。如果投标人编制的投标文件实质上不响应招标文件要求，其投标文件将被招标人拒绝。</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（二）招标文件的解释</w:t>
      </w:r>
    </w:p>
    <w:p w:rsidR="00D8758D" w:rsidRDefault="0011774D">
      <w:pPr>
        <w:spacing w:line="440" w:lineRule="exact"/>
        <w:ind w:firstLine="480"/>
        <w:rPr>
          <w:rFonts w:ascii="宋体" w:eastAsia="宋体" w:hAnsi="宋体"/>
          <w:b/>
          <w:color w:val="FF0000"/>
          <w:sz w:val="24"/>
          <w:szCs w:val="24"/>
        </w:rPr>
      </w:pPr>
      <w:r>
        <w:rPr>
          <w:rFonts w:ascii="宋体" w:eastAsia="宋体" w:hAnsi="宋体"/>
          <w:sz w:val="24"/>
          <w:szCs w:val="24"/>
        </w:rPr>
        <w:t>招标文件作为报价、评选、确定中标人、签订合同的依据。投标人应认真阅读招标文件，若有问题以书面形式（包括书面文字、电子邮件等）向招标人提出，招标人应以书面形式或答疑会的方式予以解答，答复将送给所有授予招标文件的投标人。如未提交书面疑问的，将视作对招标文件的认同，</w:t>
      </w:r>
      <w:r>
        <w:rPr>
          <w:rFonts w:ascii="宋体" w:eastAsia="宋体" w:hAnsi="宋体"/>
          <w:color w:val="000000" w:themeColor="text1"/>
          <w:sz w:val="24"/>
          <w:szCs w:val="24"/>
        </w:rPr>
        <w:t>截止时间</w:t>
      </w:r>
      <w:commentRangeStart w:id="0"/>
      <w:r w:rsidRPr="00827B68">
        <w:rPr>
          <w:rFonts w:ascii="宋体" w:eastAsia="宋体" w:hAnsi="宋体"/>
          <w:color w:val="000000" w:themeColor="text1"/>
          <w:sz w:val="24"/>
          <w:szCs w:val="24"/>
          <w:highlight w:val="yellow"/>
        </w:rPr>
        <w:t>2019年</w:t>
      </w:r>
      <w:r w:rsidR="00E8070D">
        <w:rPr>
          <w:rFonts w:ascii="宋体" w:eastAsia="宋体" w:hAnsi="宋体" w:hint="eastAsia"/>
          <w:color w:val="000000" w:themeColor="text1"/>
          <w:sz w:val="24"/>
          <w:szCs w:val="24"/>
          <w:highlight w:val="yellow"/>
        </w:rPr>
        <w:t>5</w:t>
      </w:r>
      <w:r w:rsidRPr="00827B68">
        <w:rPr>
          <w:rFonts w:ascii="宋体" w:eastAsia="宋体" w:hAnsi="宋体"/>
          <w:color w:val="000000" w:themeColor="text1"/>
          <w:sz w:val="24"/>
          <w:szCs w:val="24"/>
          <w:highlight w:val="yellow"/>
        </w:rPr>
        <w:t>月</w:t>
      </w:r>
      <w:r w:rsidR="00E8070D">
        <w:rPr>
          <w:rFonts w:ascii="宋体" w:eastAsia="宋体" w:hAnsi="宋体" w:hint="eastAsia"/>
          <w:color w:val="000000" w:themeColor="text1"/>
          <w:sz w:val="24"/>
          <w:szCs w:val="24"/>
          <w:highlight w:val="yellow"/>
        </w:rPr>
        <w:t>2</w:t>
      </w:r>
      <w:r w:rsidRPr="00827B68">
        <w:rPr>
          <w:rFonts w:ascii="宋体" w:eastAsia="宋体" w:hAnsi="宋体"/>
          <w:color w:val="000000" w:themeColor="text1"/>
          <w:sz w:val="24"/>
          <w:szCs w:val="24"/>
          <w:highlight w:val="yellow"/>
        </w:rPr>
        <w:t>日。</w:t>
      </w:r>
      <w:r>
        <w:rPr>
          <w:rStyle w:val="af2"/>
          <w:rFonts w:ascii="宋体" w:eastAsia="宋体" w:hAnsi="宋体"/>
          <w:color w:val="000000" w:themeColor="text1"/>
          <w:sz w:val="24"/>
          <w:szCs w:val="24"/>
          <w:highlight w:val="yellow"/>
        </w:rPr>
        <w:footnoteReference w:id="1"/>
      </w:r>
      <w:commentRangeEnd w:id="0"/>
      <w:r>
        <w:commentReference w:id="0"/>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（三）答疑会和现场考察</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本项目不组织答疑会和现场考察。</w:t>
      </w:r>
    </w:p>
    <w:p w:rsidR="00D8758D" w:rsidRDefault="0011774D">
      <w:pPr>
        <w:spacing w:line="440" w:lineRule="exact"/>
        <w:jc w:val="center"/>
        <w:outlineLvl w:val="1"/>
        <w:rPr>
          <w:rFonts w:ascii="宋体" w:eastAsia="宋体" w:hAnsi="宋体"/>
          <w:b/>
          <w:sz w:val="24"/>
          <w:szCs w:val="24"/>
        </w:rPr>
      </w:pPr>
      <w:r>
        <w:rPr>
          <w:rFonts w:ascii="宋体" w:eastAsia="宋体" w:hAnsi="宋体"/>
          <w:b/>
          <w:sz w:val="24"/>
          <w:szCs w:val="24"/>
        </w:rPr>
        <w:t>三、投标文件编制</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（一）投标文件的语言</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lastRenderedPageBreak/>
        <w:t>1、 投标人提交的投标文件以及投标人与招标人就有关报价的所有来往书面文件均须使用中文。投标文件中如附有外文资料，必须逐一对应翻译成中文并加盖投标人公章后附在相关外文资料后面，否则，投标人的投标文件将作为无效处理。</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2、翻译的中文资料与外文资料如果出现差异和矛盾，以中文为准。但不能故意错误翻译，否则，投标人的投标文件将作为无效处理。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3、计量单位</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除招标文件中另有规定外，本次采购项目所有合同项下的报价均采用国家法定的计量单位。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（二）报价货币</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本次招标项目的报价货币为人民币，报价以招标文件约定为准。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（三）投标文件的组成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投标人应按照招标文件的规定和要求编制投标文件，否则视为无效投标。投标人编写的投标文件应包括以下两部分：</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t xml:space="preserve">第一部分：资格性投标文件（用于资格审查）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按照招标文件第三、四章要求提供相关资格、资质性及其他类似效力要求的相关证明材料。 </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t xml:space="preserve">第二部分：其它投标文件（用于资格审查以外的评标）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按照招标文件要求提供以下相关材料： </w:t>
      </w:r>
    </w:p>
    <w:p w:rsidR="00D8758D" w:rsidRDefault="0011774D">
      <w:pPr>
        <w:spacing w:line="440" w:lineRule="exact"/>
        <w:ind w:firstLine="360"/>
        <w:rPr>
          <w:rFonts w:ascii="宋体" w:eastAsia="宋体" w:hAnsi="宋体"/>
          <w:sz w:val="24"/>
          <w:szCs w:val="24"/>
        </w:rPr>
      </w:pPr>
      <w:r>
        <w:rPr>
          <w:rFonts w:ascii="宋体" w:eastAsia="宋体" w:hAnsi="宋体"/>
          <w:sz w:val="24"/>
          <w:szCs w:val="24"/>
        </w:rPr>
        <w:t>1、报价部分。</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投标人按照以下要求填写的“开标一览表”。本次招标报价要求：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（1）投标人的报价是投标人响应招标项目要求的全部工作内容的价格体现，</w:t>
      </w:r>
      <w:r>
        <w:rPr>
          <w:rFonts w:ascii="宋体" w:eastAsia="宋体" w:hAnsi="宋体"/>
          <w:color w:val="000000"/>
          <w:sz w:val="24"/>
          <w:szCs w:val="24"/>
        </w:rPr>
        <w:t>已包含设备的价款、包装、运输、装卸、安装、调试、技术指导、培训、咨询、服务、保险、税金、检测、验收合格交付使用之前以及技术和售后服务等</w:t>
      </w:r>
      <w:r>
        <w:rPr>
          <w:rFonts w:ascii="宋体" w:eastAsia="宋体" w:hAnsi="宋体"/>
          <w:sz w:val="24"/>
          <w:szCs w:val="24"/>
        </w:rPr>
        <w:t>完成本项目所涉及的一切费用。</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（2）投标人只允许有一个报价，并且在合同履行过程中固定不变，任何有选择或可调整的报价将不予接受，并按无效投标处理。</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技术</w:t>
      </w:r>
      <w:r>
        <w:rPr>
          <w:rFonts w:ascii="宋体" w:eastAsia="宋体" w:hAnsi="宋体"/>
          <w:sz w:val="24"/>
          <w:szCs w:val="24"/>
        </w:rPr>
        <w:t>部分。</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投标人</w:t>
      </w:r>
      <w:r>
        <w:rPr>
          <w:rFonts w:ascii="宋体" w:eastAsia="宋体" w:hAnsi="宋体" w:hint="eastAsia"/>
          <w:sz w:val="24"/>
          <w:szCs w:val="24"/>
        </w:rPr>
        <w:t>对运输、安装、安全</w:t>
      </w:r>
      <w:r>
        <w:rPr>
          <w:rFonts w:ascii="宋体" w:eastAsia="宋体" w:hAnsi="宋体"/>
          <w:sz w:val="24"/>
          <w:szCs w:val="24"/>
        </w:rPr>
        <w:t xml:space="preserve">包括下列内容：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运输组织实施方案</w:t>
      </w:r>
      <w:r>
        <w:rPr>
          <w:rFonts w:ascii="宋体" w:eastAsia="宋体" w:hAnsi="宋体"/>
          <w:sz w:val="24"/>
          <w:szCs w:val="24"/>
        </w:rPr>
        <w:t>；</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安装组织实施方案</w:t>
      </w:r>
      <w:r>
        <w:rPr>
          <w:rFonts w:ascii="宋体" w:eastAsia="宋体" w:hAnsi="宋体"/>
          <w:sz w:val="24"/>
          <w:szCs w:val="24"/>
        </w:rPr>
        <w:t xml:space="preserve">；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安全保障措施；</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lastRenderedPageBreak/>
        <w:t>3、商务部分。</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投标人按照招标文件要求提供的有关证明材料。包括以下内容：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（1）投标函；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（2）投标人基本情况表；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（3）商务要求应答表；</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（4）投标人认为应当提供的其他证明材料。 </w:t>
      </w:r>
    </w:p>
    <w:p w:rsidR="00D8758D" w:rsidRDefault="0011774D">
      <w:pPr>
        <w:spacing w:line="440" w:lineRule="exact"/>
        <w:ind w:firstLine="422"/>
        <w:rPr>
          <w:rFonts w:ascii="仿宋" w:eastAsia="仿宋" w:hAnsi="仿宋"/>
          <w:b/>
        </w:rPr>
      </w:pPr>
      <w:r>
        <w:rPr>
          <w:rFonts w:ascii="仿宋" w:eastAsia="仿宋" w:hAnsi="仿宋"/>
          <w:b/>
        </w:rPr>
        <w:t xml:space="preserve">注： 以上第一部分、第二部分要求提供的证明材料均需加盖投标人公章（鲜章），若未加盖投标人公章（鲜章）的，则该证明材料涉及的评分项不予评分，涉及资格条件的评审项按未通过处理。 </w:t>
      </w:r>
    </w:p>
    <w:p w:rsidR="00D8758D" w:rsidRDefault="0011774D">
      <w:pPr>
        <w:spacing w:line="440" w:lineRule="exact"/>
        <w:ind w:firstLine="422"/>
        <w:rPr>
          <w:rFonts w:ascii="仿宋" w:eastAsia="仿宋" w:hAnsi="仿宋"/>
          <w:b/>
        </w:rPr>
      </w:pPr>
      <w:r>
        <w:rPr>
          <w:rFonts w:ascii="仿宋" w:eastAsia="仿宋" w:hAnsi="仿宋"/>
          <w:b/>
        </w:rPr>
        <w:t xml:space="preserve">若综合评分明细表和技术参数中需要提供的证明材料上述未提及，投标人根据综合评分明细表和技术参数提供相关的证明材料。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（四）投标文件格式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1、投标人应按照招标文件第六章中提供的“投标文件格式”填写相关内容。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2、对于没有格式要求的由投标人自行编写。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（五）投标文件的印制和签署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1、投标文件的资格性投标文件和其他投标文件统一装订成一册。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2、投标文件按招标文件要求的格式进行密封。资格性投标文件用于招标人对投标人进行资格审查，其他投标文件用于评标。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3、</w:t>
      </w:r>
      <w:r>
        <w:rPr>
          <w:rFonts w:ascii="宋体" w:eastAsia="宋体" w:hAnsi="宋体"/>
          <w:b/>
          <w:sz w:val="24"/>
          <w:szCs w:val="24"/>
        </w:rPr>
        <w:t>投标人递交的投标文件为一式贰份，其中正本壹份，副本壹份，并注明正、副本；用于开标唱标单独提交的“开标一览表”壹份（原件）。</w:t>
      </w:r>
      <w:r>
        <w:rPr>
          <w:rFonts w:ascii="宋体" w:eastAsia="宋体" w:hAnsi="宋体"/>
          <w:sz w:val="24"/>
          <w:szCs w:val="24"/>
        </w:rPr>
        <w:t xml:space="preserve">投标文件正本应用不褪色、不变质的墨水书写或打印，由投标人的法定代表人或其授权代表在规定签章处签字或盖章。投标文件副本可采用正本的复印件，若正本和副本有不一致的内容，以正本书面投标文件为准。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4、“开标一览表”除单独密封提交外，还应编制于其他投标文件正副本内，如有遗漏，将视为无效投标。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5、投标文件正本和副本统一用 A4 幅面纸印制(图、表及证件可以除外)，逐页编码，可双面打印。 </w:t>
      </w:r>
    </w:p>
    <w:p w:rsidR="00D8758D" w:rsidRDefault="0011774D">
      <w:pPr>
        <w:pStyle w:val="30"/>
        <w:spacing w:line="440" w:lineRule="exact"/>
        <w:ind w:firstLine="480"/>
        <w:rPr>
          <w:rFonts w:ascii="宋体" w:eastAsia="宋体" w:hAnsi="宋体"/>
          <w:sz w:val="24"/>
          <w:szCs w:val="24"/>
        </w:rPr>
      </w:pPr>
      <w:r>
        <w:rPr>
          <w:rFonts w:ascii="宋体" w:eastAsia="宋体" w:hAnsi="宋体"/>
          <w:sz w:val="24"/>
          <w:szCs w:val="24"/>
        </w:rPr>
        <w:t xml:space="preserve">6、投标文件的正本和副本应采用左侧胶装，用不褪色的材料书写、打印或复印，使用不可拆卸装订，不得散装或者合页装订。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7、 投标文件中的证明、证件及附件等的复印件应集中紧附在相应正文内容后面， 并尽量与前面正文部分的顺序相对应。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lastRenderedPageBreak/>
        <w:t xml:space="preserve">8、投标文件的打印和书写应清楚工整，不得进行涂改。任何签字、行间插字、涂改或增删，必须由投标人的法定代表人或其授权代表签字或盖个人印鉴(签字可用具有法定效力的个人印章代替)。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9、投标文件应根据上述要求制作，签署、盖章和内容完整。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10、本招标文件要求的复印件是指对图文进行复制后的文件，包括扫描、复印、 影印等方式复制的材料。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（六）投标文件的密封和标注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1、投标人应在投标文件正本和所有副本的封面上注明投标人名称、招标编号、项目名称。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2、投标文件正本、投标文件副本、用于开标唱标单独提交的开标一览表应分别封装于不同的密封袋内，密封袋的封口处应粘贴牢固，密封袋上应分别标上“投标文件正本”、“投标文件副本”、 “开标一览表”字样，并注明投标人名称、项目名称、项目编号、投标日期，并在封口处加盖投标人公章。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（七）投标文件的递交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1、投标人应在招标文件规定的投标截止时间前，将投标文件按招标文件规定密封后送达开标地点。投标截止时间以后送达的投标文件将被拒绝接收。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2、递交投标文件时，报名供应商名称和招标文件的文号与投标供应商名称和招标文件的文号必须一致。</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3、 本次招标不接受邮寄的投标文件。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（八）投标文件的修改和撤回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1、投标人在投标截止时间前，可以对所递交的投标文件进行补充、修改或者撤回，并书面通知招标人。补充、修改的内容应当按照招标文件要求签署、盖章、密封后，作为投标文件的组成部分。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2、投标人的修改书或撤回通知书， 应由其法定代表人或授权代表签署并盖单位印章。修改书应按上述第（六）条规定进行密封和标注，并在密封袋上标注“修改” 字样。 </w:t>
      </w:r>
    </w:p>
    <w:p w:rsidR="00D8758D" w:rsidRDefault="0011774D">
      <w:pPr>
        <w:spacing w:line="440" w:lineRule="exact"/>
        <w:jc w:val="center"/>
        <w:outlineLvl w:val="1"/>
        <w:rPr>
          <w:rFonts w:ascii="宋体" w:eastAsia="宋体" w:hAnsi="宋体"/>
          <w:b/>
          <w:sz w:val="24"/>
          <w:szCs w:val="24"/>
        </w:rPr>
      </w:pPr>
      <w:r>
        <w:rPr>
          <w:rFonts w:ascii="宋体" w:eastAsia="宋体" w:hAnsi="宋体"/>
          <w:b/>
          <w:sz w:val="24"/>
          <w:szCs w:val="24"/>
        </w:rPr>
        <w:t>四、开标与评标</w:t>
      </w:r>
    </w:p>
    <w:p w:rsidR="00D8758D" w:rsidRDefault="0011774D">
      <w:pPr>
        <w:spacing w:line="440" w:lineRule="exact"/>
        <w:ind w:firstLine="472"/>
        <w:outlineLvl w:val="2"/>
        <w:rPr>
          <w:rFonts w:ascii="宋体" w:eastAsia="宋体" w:hAnsi="宋体"/>
          <w:b/>
          <w:sz w:val="24"/>
          <w:szCs w:val="24"/>
        </w:rPr>
      </w:pPr>
      <w:r>
        <w:rPr>
          <w:rFonts w:ascii="宋体" w:eastAsia="宋体" w:hAnsi="宋体"/>
          <w:b/>
          <w:sz w:val="24"/>
          <w:szCs w:val="24"/>
        </w:rPr>
        <w:t>（一）开标</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1、招标人根据招标文件规定的时间、地点主持公开开标，届时请投标的代表参加，参加开标会的代表应签到以证明其出席。</w:t>
      </w:r>
    </w:p>
    <w:p w:rsidR="00D8758D" w:rsidRDefault="0011774D">
      <w:pPr>
        <w:pStyle w:val="af6"/>
        <w:spacing w:line="440" w:lineRule="exact"/>
        <w:ind w:firstLine="480"/>
        <w:rPr>
          <w:rFonts w:ascii="宋体" w:eastAsia="宋体" w:hAnsi="宋体"/>
          <w:sz w:val="24"/>
          <w:szCs w:val="24"/>
        </w:rPr>
      </w:pPr>
      <w:r>
        <w:rPr>
          <w:rFonts w:ascii="宋体" w:eastAsia="宋体" w:hAnsi="宋体"/>
          <w:sz w:val="24"/>
          <w:szCs w:val="24"/>
        </w:rPr>
        <w:t>2、开标由招标人主持，开标时，投标人或其推选的代表在开标现场检查投标文件的密封情况。</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lastRenderedPageBreak/>
        <w:t>3、开标时将投标文件正本"开标一览表"及招标人认为必要的内容公开唱标。</w:t>
      </w:r>
    </w:p>
    <w:p w:rsidR="00D8758D" w:rsidRDefault="0011774D">
      <w:pPr>
        <w:pStyle w:val="a5"/>
        <w:spacing w:line="440" w:lineRule="exact"/>
        <w:ind w:firstLine="480"/>
        <w:rPr>
          <w:rFonts w:ascii="宋体" w:eastAsia="宋体" w:hAnsi="宋体"/>
        </w:rPr>
      </w:pPr>
      <w:r>
        <w:rPr>
          <w:rFonts w:ascii="宋体" w:eastAsia="宋体" w:hAnsi="宋体"/>
        </w:rPr>
        <w:t xml:space="preserve">4、招标人作开标记录，并存档备查。 </w:t>
      </w:r>
    </w:p>
    <w:p w:rsidR="00D8758D" w:rsidRDefault="0011774D">
      <w:pPr>
        <w:pStyle w:val="af6"/>
        <w:spacing w:line="440" w:lineRule="exact"/>
        <w:ind w:firstLine="480"/>
        <w:outlineLvl w:val="2"/>
        <w:rPr>
          <w:rFonts w:ascii="宋体" w:eastAsia="宋体" w:hAnsi="宋体"/>
          <w:sz w:val="24"/>
          <w:szCs w:val="24"/>
        </w:rPr>
      </w:pPr>
      <w:r>
        <w:rPr>
          <w:rFonts w:ascii="宋体" w:eastAsia="宋体" w:hAnsi="宋体"/>
          <w:sz w:val="24"/>
          <w:szCs w:val="24"/>
        </w:rPr>
        <w:t>（二）评标</w:t>
      </w:r>
    </w:p>
    <w:p w:rsidR="00D8758D" w:rsidRDefault="0011774D">
      <w:pPr>
        <w:pStyle w:val="a5"/>
        <w:spacing w:line="440" w:lineRule="exact"/>
        <w:ind w:firstLine="480"/>
        <w:rPr>
          <w:rFonts w:ascii="宋体" w:eastAsia="宋体" w:hAnsi="宋体"/>
          <w:color w:val="3D3D3D"/>
        </w:rPr>
      </w:pPr>
      <w:r>
        <w:rPr>
          <w:rFonts w:ascii="宋体" w:eastAsia="宋体" w:hAnsi="宋体"/>
        </w:rPr>
        <w:t>1、招标人依法组建</w:t>
      </w:r>
      <w:r>
        <w:rPr>
          <w:rFonts w:ascii="宋体" w:eastAsia="宋体" w:hAnsi="宋体" w:hint="eastAsia"/>
        </w:rPr>
        <w:t>5人</w:t>
      </w:r>
      <w:r>
        <w:rPr>
          <w:rFonts w:ascii="宋体" w:eastAsia="宋体" w:hAnsi="宋体"/>
        </w:rPr>
        <w:t>评标委员会</w:t>
      </w:r>
      <w:r>
        <w:rPr>
          <w:rFonts w:ascii="宋体" w:eastAsia="宋体" w:hAnsi="宋体"/>
          <w:color w:val="3D3D3D"/>
        </w:rPr>
        <w:t>。评标委员会由招标人代表2人和有关经济、技术方面的专家3人组成。</w:t>
      </w:r>
    </w:p>
    <w:p w:rsidR="00D8758D" w:rsidRDefault="0011774D" w:rsidP="00827B68">
      <w:pPr>
        <w:spacing w:line="440" w:lineRule="exact"/>
        <w:ind w:firstLine="480"/>
        <w:rPr>
          <w:rFonts w:ascii="宋体" w:eastAsia="宋体" w:hAnsi="宋体"/>
        </w:rPr>
      </w:pPr>
      <w:r>
        <w:rPr>
          <w:rFonts w:ascii="宋体" w:eastAsia="宋体" w:hAnsi="宋体" w:hint="eastAsia"/>
          <w:sz w:val="24"/>
          <w:szCs w:val="24"/>
        </w:rPr>
        <w:t>2、</w:t>
      </w:r>
      <w:r>
        <w:rPr>
          <w:rFonts w:ascii="宋体" w:eastAsia="宋体" w:hAnsi="宋体"/>
          <w:sz w:val="24"/>
          <w:szCs w:val="24"/>
        </w:rPr>
        <w:t>本次评分</w:t>
      </w:r>
      <w:r>
        <w:rPr>
          <w:rFonts w:ascii="宋体"/>
          <w:sz w:val="24"/>
          <w:szCs w:val="24"/>
        </w:rPr>
        <w:t>采取综合</w:t>
      </w:r>
      <w:r>
        <w:rPr>
          <w:rFonts w:ascii="宋体" w:eastAsia="宋体" w:hint="eastAsia"/>
          <w:sz w:val="24"/>
          <w:szCs w:val="24"/>
        </w:rPr>
        <w:t>最低评标价法</w:t>
      </w:r>
      <w:r>
        <w:rPr>
          <w:rFonts w:ascii="宋体" w:eastAsia="宋体" w:hAnsi="宋体"/>
          <w:sz w:val="24"/>
          <w:szCs w:val="24"/>
        </w:rPr>
        <w:t xml:space="preserve">。 </w:t>
      </w:r>
    </w:p>
    <w:p w:rsidR="00D8758D" w:rsidRDefault="0011774D">
      <w:pPr>
        <w:pStyle w:val="a5"/>
        <w:spacing w:line="440" w:lineRule="exact"/>
        <w:ind w:firstLine="480"/>
        <w:rPr>
          <w:rFonts w:ascii="宋体" w:eastAsia="宋体" w:hAnsi="宋体"/>
        </w:rPr>
      </w:pPr>
      <w:r>
        <w:rPr>
          <w:rFonts w:ascii="宋体" w:eastAsia="宋体" w:hAnsi="宋体" w:hint="eastAsia"/>
        </w:rPr>
        <w:t>3</w:t>
      </w:r>
      <w:r>
        <w:rPr>
          <w:rFonts w:ascii="宋体" w:eastAsia="宋体" w:hAnsi="宋体"/>
        </w:rPr>
        <w:t>、评标的依据为招标文件和投标文件。</w:t>
      </w:r>
    </w:p>
    <w:p w:rsidR="00D8758D" w:rsidRDefault="0011774D">
      <w:pPr>
        <w:pStyle w:val="ab"/>
        <w:shd w:val="clear" w:color="auto" w:fill="FFFFFF"/>
        <w:spacing w:after="240" w:line="336" w:lineRule="atLeast"/>
        <w:ind w:firstLineChars="200" w:firstLine="480"/>
      </w:pPr>
      <w:r>
        <w:t>、评标委员会根据招标文件规定的评标标准和方法，对投标文件进行</w:t>
      </w:r>
      <w:r>
        <w:rPr>
          <w:rFonts w:hint="eastAsia"/>
        </w:rPr>
        <w:t>初步评审</w:t>
      </w:r>
      <w:r>
        <w:t>，主要审查投标文件的完整性、符合性以及投标报价的合理性是否满足招标文件中的有关规定。</w:t>
      </w:r>
    </w:p>
    <w:p w:rsidR="00D8758D" w:rsidRDefault="0011774D">
      <w:pPr>
        <w:pStyle w:val="ab"/>
        <w:shd w:val="clear" w:color="auto" w:fill="FFFFFF"/>
        <w:spacing w:after="240" w:line="336" w:lineRule="atLeast"/>
        <w:ind w:firstLineChars="200" w:firstLine="480"/>
      </w:pPr>
      <w:r>
        <w:rPr>
          <w:rFonts w:hint="eastAsia"/>
        </w:rPr>
        <w:t>5</w:t>
      </w:r>
      <w:r>
        <w:t>、与招标文件有重大偏离的投标文件</w:t>
      </w:r>
      <w:r>
        <w:rPr>
          <w:rFonts w:hint="eastAsia"/>
        </w:rPr>
        <w:t>应当判定为无效投标文件</w:t>
      </w:r>
      <w:r>
        <w:t>。</w:t>
      </w:r>
    </w:p>
    <w:p w:rsidR="00D8758D" w:rsidRDefault="0011774D">
      <w:pPr>
        <w:pStyle w:val="ab"/>
        <w:shd w:val="clear" w:color="auto" w:fill="FFFFFF"/>
        <w:spacing w:after="240" w:line="336" w:lineRule="atLeast"/>
        <w:ind w:firstLineChars="200" w:firstLine="480"/>
      </w:pPr>
      <w:r>
        <w:rPr>
          <w:rFonts w:hint="eastAsia"/>
        </w:rPr>
        <w:t>6、评标委员会对投标文件进行详细评审：</w:t>
      </w:r>
    </w:p>
    <w:p w:rsidR="00D8758D" w:rsidRDefault="0011774D">
      <w:pPr>
        <w:pStyle w:val="ab"/>
        <w:shd w:val="clear" w:color="auto" w:fill="FFFFFF"/>
        <w:spacing w:after="240" w:line="336" w:lineRule="atLeast"/>
        <w:ind w:firstLineChars="200" w:firstLine="480"/>
      </w:pPr>
      <w:r>
        <w:rPr>
          <w:rFonts w:hint="eastAsia"/>
        </w:rPr>
        <w:t>（1）经初步评审合格的投标文件，评标委员会应当按照投标报价由低到高的顺序依次进行评审。</w:t>
      </w:r>
    </w:p>
    <w:p w:rsidR="00D8758D" w:rsidRDefault="0011774D">
      <w:pPr>
        <w:pStyle w:val="ab"/>
        <w:shd w:val="clear" w:color="auto" w:fill="FFFFFF"/>
        <w:spacing w:after="240" w:line="336" w:lineRule="atLeast"/>
        <w:ind w:firstLineChars="200" w:firstLine="480"/>
      </w:pPr>
      <w:r>
        <w:rPr>
          <w:rFonts w:hint="eastAsia"/>
        </w:rPr>
        <w:t>（2）评标委员会应当对投标文件的技术部分进行评审。技术评审未通过的不能参加商务部分的评审。</w:t>
      </w:r>
    </w:p>
    <w:p w:rsidR="00D8758D" w:rsidRDefault="0011774D">
      <w:pPr>
        <w:pStyle w:val="ab"/>
        <w:shd w:val="clear" w:color="auto" w:fill="FFFFFF"/>
        <w:spacing w:after="240" w:line="336" w:lineRule="atLeast"/>
        <w:ind w:firstLineChars="200" w:firstLine="480"/>
      </w:pPr>
      <w:r>
        <w:rPr>
          <w:rFonts w:hint="eastAsia"/>
        </w:rPr>
        <w:t>（4）在评审过程中，投标文件中出现下列情况的，评标委员会可认定其优惠条件或成本节约措施不合理，并以此作为判定投标价低于个别成本价的依据：</w:t>
      </w:r>
    </w:p>
    <w:p w:rsidR="00D8758D" w:rsidRPr="00D8758D" w:rsidRDefault="000B3945" w:rsidP="00827B68">
      <w:pPr>
        <w:pStyle w:val="ab"/>
        <w:shd w:val="clear" w:color="auto" w:fill="FFFFFF"/>
        <w:spacing w:after="240" w:line="336" w:lineRule="atLeast"/>
        <w:ind w:firstLineChars="200" w:firstLine="480"/>
        <w:rPr>
          <w:rPrChange w:id="2" w:author="朵之爸 [2]" w:date="2019-04-29T20:39:00Z">
            <w:rPr>
              <w:rFonts w:ascii="微软雅黑" w:eastAsia="微软雅黑" w:hAnsi="微软雅黑" w:cs="微软雅黑"/>
              <w:color w:val="666666"/>
              <w:sz w:val="19"/>
              <w:szCs w:val="19"/>
              <w:shd w:val="clear" w:color="auto" w:fill="FFFFFF"/>
            </w:rPr>
          </w:rPrChange>
        </w:rPr>
      </w:pPr>
      <w:r>
        <w:rPr>
          <w:rFonts w:hint="eastAsia"/>
        </w:rPr>
        <w:t>A</w:t>
      </w:r>
      <w:r w:rsidR="0011774D">
        <w:rPr>
          <w:rPrChange w:id="3" w:author="朵之爸 [2]" w:date="2019-04-29T20:39:00Z">
            <w:rPr>
              <w:rFonts w:ascii="微软雅黑" w:eastAsia="微软雅黑" w:hAnsi="微软雅黑" w:cs="微软雅黑"/>
              <w:color w:val="666666"/>
              <w:sz w:val="19"/>
              <w:szCs w:val="19"/>
              <w:shd w:val="clear" w:color="auto" w:fill="FFFFFF"/>
            </w:rPr>
          </w:rPrChange>
        </w:rPr>
        <w:t>.</w:t>
      </w:r>
      <w:r w:rsidR="0011774D">
        <w:rPr>
          <w:rFonts w:hint="eastAsia"/>
          <w:rPrChange w:id="4" w:author="朵之爸 [2]" w:date="2019-04-29T20:39:00Z">
            <w:rPr>
              <w:rFonts w:ascii="微软雅黑" w:eastAsia="微软雅黑" w:hAnsi="微软雅黑" w:cs="微软雅黑" w:hint="eastAsia"/>
              <w:color w:val="666666"/>
              <w:sz w:val="19"/>
              <w:szCs w:val="19"/>
              <w:shd w:val="clear" w:color="auto" w:fill="FFFFFF"/>
            </w:rPr>
          </w:rPrChange>
        </w:rPr>
        <w:t>改变工程正式预算所列套用定额子目及工程量的；</w:t>
      </w:r>
    </w:p>
    <w:p w:rsidR="00D8758D" w:rsidRPr="00D8758D" w:rsidRDefault="000B3945" w:rsidP="00827B68">
      <w:pPr>
        <w:pStyle w:val="ab"/>
        <w:shd w:val="clear" w:color="auto" w:fill="FFFFFF"/>
        <w:spacing w:after="240" w:line="336" w:lineRule="atLeast"/>
        <w:ind w:firstLineChars="200" w:firstLine="480"/>
        <w:rPr>
          <w:rPrChange w:id="5" w:author="朵之爸 [2]" w:date="2019-04-29T20:39:00Z">
            <w:rPr>
              <w:rFonts w:ascii="微软雅黑" w:eastAsia="微软雅黑" w:hAnsi="微软雅黑" w:cs="微软雅黑"/>
              <w:color w:val="666666"/>
              <w:sz w:val="19"/>
              <w:szCs w:val="19"/>
              <w:shd w:val="clear" w:color="auto" w:fill="FFFFFF"/>
            </w:rPr>
          </w:rPrChange>
        </w:rPr>
      </w:pPr>
      <w:r>
        <w:rPr>
          <w:rFonts w:hint="eastAsia"/>
        </w:rPr>
        <w:t>B</w:t>
      </w:r>
      <w:r w:rsidR="0011774D">
        <w:rPr>
          <w:rPrChange w:id="6" w:author="朵之爸 [2]" w:date="2019-04-29T20:39:00Z">
            <w:rPr>
              <w:rFonts w:ascii="微软雅黑" w:eastAsia="微软雅黑" w:hAnsi="微软雅黑" w:cs="微软雅黑"/>
              <w:color w:val="666666"/>
              <w:sz w:val="19"/>
              <w:szCs w:val="19"/>
              <w:shd w:val="clear" w:color="auto" w:fill="FFFFFF"/>
            </w:rPr>
          </w:rPrChange>
        </w:rPr>
        <w:t>.</w:t>
      </w:r>
      <w:r w:rsidR="0011774D">
        <w:rPr>
          <w:rFonts w:hint="eastAsia"/>
          <w:rPrChange w:id="7" w:author="朵之爸 [2]" w:date="2019-04-29T20:39:00Z">
            <w:rPr>
              <w:rFonts w:ascii="微软雅黑" w:eastAsia="微软雅黑" w:hAnsi="微软雅黑" w:cs="微软雅黑" w:hint="eastAsia"/>
              <w:color w:val="666666"/>
              <w:sz w:val="19"/>
              <w:szCs w:val="19"/>
              <w:shd w:val="clear" w:color="auto" w:fill="FFFFFF"/>
            </w:rPr>
          </w:rPrChange>
        </w:rPr>
        <w:t>所报让利预算中出现重大漏项或计算错误的（细微偏差除外）；</w:t>
      </w:r>
    </w:p>
    <w:p w:rsidR="00D8758D" w:rsidRPr="00D8758D" w:rsidRDefault="000B3945" w:rsidP="00827B68">
      <w:pPr>
        <w:pStyle w:val="ab"/>
        <w:shd w:val="clear" w:color="auto" w:fill="FFFFFF"/>
        <w:spacing w:after="240" w:line="336" w:lineRule="atLeast"/>
        <w:ind w:firstLineChars="200" w:firstLine="480"/>
        <w:rPr>
          <w:rPrChange w:id="8" w:author="朵之爸 [2]" w:date="2019-04-29T20:39:00Z">
            <w:rPr>
              <w:rFonts w:ascii="微软雅黑" w:eastAsia="微软雅黑" w:hAnsi="微软雅黑" w:cs="微软雅黑"/>
              <w:color w:val="666666"/>
              <w:sz w:val="19"/>
              <w:szCs w:val="19"/>
              <w:shd w:val="clear" w:color="auto" w:fill="FFFFFF"/>
            </w:rPr>
          </w:rPrChange>
        </w:rPr>
      </w:pPr>
      <w:r>
        <w:rPr>
          <w:rFonts w:hint="eastAsia"/>
        </w:rPr>
        <w:t>C</w:t>
      </w:r>
      <w:r w:rsidR="0011774D">
        <w:rPr>
          <w:rPrChange w:id="9" w:author="朵之爸 [2]" w:date="2019-04-29T20:39:00Z">
            <w:rPr>
              <w:rFonts w:ascii="微软雅黑" w:eastAsia="微软雅黑" w:hAnsi="微软雅黑" w:cs="微软雅黑"/>
              <w:color w:val="666666"/>
              <w:sz w:val="19"/>
              <w:szCs w:val="19"/>
              <w:shd w:val="clear" w:color="auto" w:fill="FFFFFF"/>
            </w:rPr>
          </w:rPrChange>
        </w:rPr>
        <w:t>.</w:t>
      </w:r>
      <w:r w:rsidR="0011774D">
        <w:rPr>
          <w:rFonts w:hint="eastAsia"/>
          <w:rPrChange w:id="10" w:author="朵之爸 [2]" w:date="2019-04-29T20:39:00Z">
            <w:rPr>
              <w:rFonts w:ascii="微软雅黑" w:eastAsia="微软雅黑" w:hAnsi="微软雅黑" w:cs="微软雅黑" w:hint="eastAsia"/>
              <w:color w:val="666666"/>
              <w:sz w:val="19"/>
              <w:szCs w:val="19"/>
              <w:shd w:val="clear" w:color="auto" w:fill="FFFFFF"/>
            </w:rPr>
          </w:rPrChange>
        </w:rPr>
        <w:t>未详细列出成本节约措施、优惠条件、内容和理由，或者内容不完整、不全面、缺乏说服力的；</w:t>
      </w:r>
    </w:p>
    <w:p w:rsidR="00D8758D" w:rsidRPr="00827B68" w:rsidRDefault="000B3945" w:rsidP="00827B68">
      <w:pPr>
        <w:pStyle w:val="ab"/>
        <w:shd w:val="clear" w:color="auto" w:fill="FFFFFF"/>
        <w:spacing w:after="240" w:line="336" w:lineRule="atLeast"/>
        <w:ind w:firstLineChars="200" w:firstLine="480"/>
      </w:pPr>
      <w:r>
        <w:rPr>
          <w:rFonts w:hint="eastAsia"/>
        </w:rPr>
        <w:t>D</w:t>
      </w:r>
      <w:r w:rsidR="0011774D" w:rsidRPr="00827B68">
        <w:t>.</w:t>
      </w:r>
      <w:r w:rsidR="0011774D" w:rsidRPr="00827B68">
        <w:rPr>
          <w:rFonts w:hint="eastAsia"/>
        </w:rPr>
        <w:t>存在其它重大不合理让利的。</w:t>
      </w:r>
    </w:p>
    <w:p w:rsidR="00D8758D" w:rsidRPr="00827B68" w:rsidRDefault="0011774D">
      <w:pPr>
        <w:pStyle w:val="ab"/>
        <w:shd w:val="clear" w:color="auto" w:fill="FFFFFF"/>
        <w:spacing w:after="240" w:line="336" w:lineRule="atLeast"/>
        <w:ind w:firstLineChars="200" w:firstLine="480"/>
      </w:pPr>
      <w:r>
        <w:rPr>
          <w:rFonts w:hint="eastAsia"/>
        </w:rPr>
        <w:t>7、</w:t>
      </w:r>
      <w:r w:rsidRPr="00827B68">
        <w:rPr>
          <w:rFonts w:hint="eastAsia"/>
        </w:rPr>
        <w:t>评标委员会应认真审阅投标文件，对投标报价进行必要的清标和分析比较，写出详细的评审意见。</w:t>
      </w:r>
    </w:p>
    <w:p w:rsidR="00D8758D" w:rsidRDefault="0011774D" w:rsidP="00827B68">
      <w:pPr>
        <w:spacing w:line="440" w:lineRule="exact"/>
        <w:ind w:firstLine="470"/>
        <w:rPr>
          <w:rFonts w:ascii="宋体" w:eastAsia="宋体" w:hAnsi="宋体"/>
          <w:sz w:val="24"/>
          <w:szCs w:val="24"/>
        </w:rPr>
      </w:pPr>
      <w:r>
        <w:rPr>
          <w:rFonts w:hint="eastAsia"/>
          <w:sz w:val="24"/>
          <w:szCs w:val="24"/>
        </w:rPr>
        <w:t>8</w:t>
      </w:r>
      <w:r w:rsidRPr="00827B68">
        <w:rPr>
          <w:rFonts w:ascii="宋体" w:eastAsia="宋体" w:hAnsi="宋体" w:hint="eastAsia"/>
          <w:sz w:val="24"/>
          <w:szCs w:val="24"/>
        </w:rPr>
        <w:t>、采用经评审的最低投标价法评标时，经评标委员会评审确认最低投标报价不低于其个别成本的，该投标人即为排序第一的中标候选人。如评标委员会确认最低投标报价低于其个别成本，则评标委员会依次对下一名投标人的投标报价进行评审，直至确定有排序的中标候选人。</w:t>
      </w:r>
    </w:p>
    <w:p w:rsidR="00D8758D" w:rsidRDefault="0011774D" w:rsidP="00827B68">
      <w:pPr>
        <w:spacing w:line="440" w:lineRule="exact"/>
        <w:ind w:firstLine="470"/>
        <w:rPr>
          <w:rFonts w:ascii="宋体" w:eastAsia="宋体" w:hAnsi="宋体"/>
          <w:sz w:val="24"/>
          <w:szCs w:val="24"/>
        </w:rPr>
      </w:pPr>
      <w:r>
        <w:rPr>
          <w:rFonts w:ascii="宋体" w:eastAsia="宋体" w:hAnsi="宋体"/>
          <w:sz w:val="24"/>
          <w:szCs w:val="24"/>
        </w:rPr>
        <w:lastRenderedPageBreak/>
        <w:t>9、确定中标人</w:t>
      </w:r>
    </w:p>
    <w:p w:rsidR="00D8758D" w:rsidRDefault="0011774D" w:rsidP="00827B68">
      <w:pPr>
        <w:spacing w:line="440" w:lineRule="exact"/>
        <w:ind w:firstLine="47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评标委会员对投标报价和招标文件规定的价格因素进行货币量化折算后，经评审的投标价格由低到高依次排名作为中标候选人。</w:t>
      </w:r>
    </w:p>
    <w:p w:rsidR="00D8758D" w:rsidRDefault="0011774D" w:rsidP="00827B68">
      <w:pPr>
        <w:spacing w:line="440" w:lineRule="exact"/>
        <w:ind w:firstLine="470"/>
        <w:rPr>
          <w:rFonts w:ascii="宋体" w:eastAsia="宋体" w:hAnsi="宋体"/>
          <w:sz w:val="24"/>
          <w:szCs w:val="24"/>
        </w:rPr>
      </w:pPr>
      <w:r>
        <w:rPr>
          <w:rFonts w:ascii="宋体" w:eastAsia="宋体" w:hAnsi="宋体"/>
          <w:sz w:val="24"/>
          <w:szCs w:val="24"/>
        </w:rPr>
        <w:t>（2）招标过程招标人指定专人负责记录，并存档备查。</w:t>
      </w:r>
    </w:p>
    <w:p w:rsidR="00D8758D" w:rsidRDefault="0011774D" w:rsidP="00827B68">
      <w:pPr>
        <w:spacing w:line="440" w:lineRule="exact"/>
        <w:ind w:firstLine="470"/>
        <w:rPr>
          <w:rFonts w:ascii="宋体" w:eastAsia="宋体" w:hAnsi="宋体"/>
          <w:sz w:val="24"/>
          <w:szCs w:val="24"/>
        </w:rPr>
      </w:pPr>
      <w:r>
        <w:rPr>
          <w:rFonts w:ascii="宋体" w:eastAsia="宋体" w:hAnsi="宋体"/>
          <w:sz w:val="24"/>
          <w:szCs w:val="24"/>
        </w:rPr>
        <w:t>（3）招标人根据评标结果确定中标人，并</w:t>
      </w:r>
      <w:r w:rsidRPr="00827B68">
        <w:rPr>
          <w:rFonts w:ascii="宋体" w:eastAsia="宋体" w:hAnsi="宋体"/>
          <w:sz w:val="24"/>
          <w:szCs w:val="24"/>
        </w:rPr>
        <w:t>在中标之日起3个工作日内</w:t>
      </w:r>
      <w:r>
        <w:rPr>
          <w:rFonts w:ascii="宋体" w:eastAsia="宋体" w:hAnsi="宋体"/>
          <w:sz w:val="24"/>
          <w:szCs w:val="24"/>
        </w:rPr>
        <w:t xml:space="preserve">向中标人发出中标通知书。 </w:t>
      </w:r>
    </w:p>
    <w:p w:rsidR="00D8758D" w:rsidRDefault="0011774D">
      <w:pPr>
        <w:spacing w:line="440" w:lineRule="exact"/>
        <w:ind w:firstLine="480"/>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 xml:space="preserve">、废标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本次招标活动中，出现下列情形之一的，予以废标：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（1）符合资格条件的投标人不足三家的；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（2）出现影响招标公正的违法、违规行为的；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（3）投标人的报价均超过了采购预算，招标人不能支付的。</w:t>
      </w:r>
    </w:p>
    <w:p w:rsidR="00D8758D" w:rsidRDefault="0011774D">
      <w:pPr>
        <w:spacing w:line="440" w:lineRule="exact"/>
        <w:ind w:firstLine="470"/>
        <w:rPr>
          <w:rFonts w:ascii="宋体" w:eastAsia="宋体" w:hAnsi="宋体"/>
          <w:sz w:val="24"/>
          <w:szCs w:val="24"/>
        </w:rPr>
      </w:pPr>
      <w:r>
        <w:rPr>
          <w:rFonts w:ascii="宋体" w:eastAsia="宋体" w:hAnsi="宋体"/>
          <w:sz w:val="24"/>
          <w:szCs w:val="24"/>
        </w:rPr>
        <w:t>（4）从招标之日起至授予合同期间，投标人不得就其招标有关事项与招标小组接触。</w:t>
      </w:r>
    </w:p>
    <w:p w:rsidR="00D8758D" w:rsidRDefault="0011774D">
      <w:pPr>
        <w:spacing w:line="440" w:lineRule="exact"/>
        <w:ind w:firstLine="470"/>
        <w:rPr>
          <w:rFonts w:ascii="宋体" w:eastAsia="宋体" w:hAnsi="宋体"/>
          <w:sz w:val="24"/>
          <w:szCs w:val="24"/>
        </w:rPr>
      </w:pPr>
      <w:r>
        <w:rPr>
          <w:rFonts w:ascii="宋体" w:eastAsia="宋体" w:hAnsi="宋体"/>
          <w:sz w:val="24"/>
          <w:szCs w:val="24"/>
        </w:rPr>
        <w:t>（5）投标人试图对评标委员会的评审施加任何影响，都可能导致其投标响应作无效处理。</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（6）若在公示中招标人证实中标人有下列行为之一，仍作响应的作废处理，另行考虑其他中标人。</w:t>
      </w:r>
    </w:p>
    <w:p w:rsidR="00D8758D" w:rsidRDefault="0011774D">
      <w:pPr>
        <w:pStyle w:val="32"/>
        <w:spacing w:line="440" w:lineRule="exact"/>
        <w:ind w:firstLine="470"/>
        <w:rPr>
          <w:rFonts w:eastAsia="宋体"/>
          <w:sz w:val="24"/>
          <w:szCs w:val="24"/>
        </w:rPr>
      </w:pPr>
      <w:r>
        <w:rPr>
          <w:rFonts w:eastAsia="宋体"/>
          <w:sz w:val="24"/>
          <w:szCs w:val="24"/>
        </w:rPr>
        <w:t>A、弄虚作假或与其他投标人串通骗取中标的；</w:t>
      </w:r>
    </w:p>
    <w:p w:rsidR="00D8758D" w:rsidRDefault="0011774D">
      <w:pPr>
        <w:pStyle w:val="32"/>
        <w:spacing w:line="440" w:lineRule="exact"/>
        <w:ind w:firstLine="470"/>
        <w:rPr>
          <w:rFonts w:eastAsia="宋体"/>
          <w:sz w:val="24"/>
          <w:szCs w:val="24"/>
        </w:rPr>
      </w:pPr>
      <w:r>
        <w:rPr>
          <w:rFonts w:eastAsia="宋体"/>
          <w:sz w:val="24"/>
          <w:szCs w:val="24"/>
        </w:rPr>
        <w:t>B、于招标文件有效期终止之前撤回招标文件的；</w:t>
      </w:r>
    </w:p>
    <w:p w:rsidR="00D8758D" w:rsidRDefault="0011774D">
      <w:pPr>
        <w:pStyle w:val="32"/>
        <w:spacing w:line="440" w:lineRule="exact"/>
        <w:ind w:firstLine="470"/>
        <w:rPr>
          <w:rFonts w:eastAsia="宋体"/>
          <w:sz w:val="24"/>
          <w:szCs w:val="24"/>
        </w:rPr>
      </w:pPr>
      <w:r>
        <w:rPr>
          <w:rFonts w:eastAsia="宋体"/>
          <w:sz w:val="24"/>
          <w:szCs w:val="24"/>
        </w:rPr>
        <w:t>C、因中标人过错而未能按照规定与招标人签订采购合同的；</w:t>
      </w:r>
    </w:p>
    <w:p w:rsidR="00D8758D" w:rsidRDefault="0011774D" w:rsidP="00827B68">
      <w:pPr>
        <w:pStyle w:val="32"/>
        <w:spacing w:line="440" w:lineRule="exact"/>
        <w:ind w:firstLine="470"/>
        <w:rPr>
          <w:rFonts w:eastAsia="宋体"/>
          <w:sz w:val="24"/>
          <w:szCs w:val="24"/>
        </w:rPr>
      </w:pPr>
      <w:r>
        <w:rPr>
          <w:rFonts w:eastAsia="宋体"/>
          <w:sz w:val="24"/>
          <w:szCs w:val="24"/>
        </w:rPr>
        <w:t xml:space="preserve">D、在法律、法规规定的其它损害招标人利益和社会公共利益的情形的。 </w:t>
      </w:r>
    </w:p>
    <w:p w:rsidR="00D8758D" w:rsidRDefault="0011774D">
      <w:pPr>
        <w:spacing w:line="440" w:lineRule="exact"/>
        <w:jc w:val="center"/>
        <w:outlineLvl w:val="1"/>
        <w:rPr>
          <w:rFonts w:ascii="宋体" w:eastAsia="宋体" w:hAnsi="宋体"/>
          <w:b/>
          <w:sz w:val="24"/>
          <w:szCs w:val="24"/>
        </w:rPr>
      </w:pPr>
      <w:r>
        <w:rPr>
          <w:rFonts w:ascii="宋体" w:eastAsia="宋体" w:hAnsi="宋体"/>
          <w:b/>
          <w:sz w:val="24"/>
          <w:szCs w:val="24"/>
        </w:rPr>
        <w:t>五、签订及履行合同和验收</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（一）签订合同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1、中标人在收到《中标通知书》后，应按《中标通知书》规定时间内与招标人签订采购合同。由于中标人的原因逾期未与招标人签订采购合同的，将视为放弃中标，取消其中标资格并将按相关规定进行处理。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2、招标人、中标人不得向相对方提出任何不合理的要求，作为签订合同的条件，不得与相对方私下订立背离合同实质性内容的任何协议，所签订的合同不得对招标文件和中标人投标文件确定或承诺的事项进行修改。</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3、中标人因不可抗力原因不能履行采购合同或放弃中标的，招标人可以与排在中标人之后第一位的中标候选人签订采购合同，以此类推。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（二）补充合同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lastRenderedPageBreak/>
        <w:t xml:space="preserve">采购合同履行过程中，招标人需要追加与合同标的相同的货物或者服务的，在不改变合同其他条款的前提下，可以与中标供应商协商签订补充合同，但所有补充合同的采购金额应与原合同采购金额一致；该补充合同应当在采购合同履行过程中，不得在采购合同履行结束后，且采购货物、服务的名称、价格、履约方式、验收标准等必须与原采购合同一致。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（三）履行合同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1、中标人与招标人签订合同后，合同双方应严格执行合同条款，履行合同规定的义务，保证合同的顺利完成。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2、在合同履行过程中，如发生合同纠纷，合同双方应按照《合同法》的有关规定进行处理。 </w:t>
      </w:r>
    </w:p>
    <w:p w:rsidR="00D8758D" w:rsidRDefault="0011774D">
      <w:pPr>
        <w:spacing w:line="440" w:lineRule="exact"/>
        <w:ind w:firstLine="482"/>
        <w:outlineLvl w:val="2"/>
        <w:rPr>
          <w:rFonts w:ascii="宋体" w:eastAsia="宋体" w:hAnsi="宋体"/>
          <w:b/>
          <w:sz w:val="24"/>
          <w:szCs w:val="24"/>
        </w:rPr>
      </w:pPr>
      <w:r>
        <w:rPr>
          <w:rFonts w:ascii="宋体" w:eastAsia="宋体" w:hAnsi="宋体"/>
          <w:b/>
          <w:sz w:val="24"/>
          <w:szCs w:val="24"/>
        </w:rPr>
        <w:t xml:space="preserve">（四）验收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1、本项目招标人将严格按照采购合同载明的内容、配置清单和产品质量合格证、生产许可证等要求进行验收。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2、验收结果合格的，中标人凭验收合格证明书、送货单、完税发票作为支付采购资金的依据；验收结果不合格的，不予支付采购资金。 </w:t>
      </w:r>
    </w:p>
    <w:p w:rsidR="00D8758D" w:rsidRDefault="0011774D">
      <w:pPr>
        <w:spacing w:line="440" w:lineRule="exact"/>
        <w:jc w:val="center"/>
        <w:outlineLvl w:val="1"/>
        <w:rPr>
          <w:rFonts w:ascii="宋体" w:eastAsia="宋体" w:hAnsi="宋体"/>
          <w:b/>
          <w:sz w:val="24"/>
          <w:szCs w:val="24"/>
        </w:rPr>
      </w:pPr>
      <w:r>
        <w:rPr>
          <w:rFonts w:ascii="宋体" w:eastAsia="宋体" w:hAnsi="宋体"/>
          <w:b/>
          <w:sz w:val="24"/>
          <w:szCs w:val="24"/>
        </w:rPr>
        <w:t>六、资金支付方式</w:t>
      </w:r>
    </w:p>
    <w:p w:rsidR="00D8758D" w:rsidRDefault="00E8070D">
      <w:pPr>
        <w:spacing w:line="440" w:lineRule="exact"/>
        <w:ind w:firstLine="482"/>
        <w:rPr>
          <w:rFonts w:ascii="宋体" w:eastAsia="宋体" w:hAnsi="宋体"/>
          <w:b/>
          <w:color w:val="000000" w:themeColor="text1"/>
          <w:sz w:val="24"/>
          <w:szCs w:val="24"/>
          <w:u w:val="single"/>
        </w:rPr>
      </w:pPr>
      <w:r>
        <w:rPr>
          <w:rFonts w:ascii="宋体" w:eastAsia="宋体" w:hAnsi="宋体" w:hint="eastAsia"/>
          <w:b/>
          <w:color w:val="000000" w:themeColor="text1"/>
          <w:sz w:val="24"/>
          <w:szCs w:val="24"/>
          <w:u w:val="single"/>
        </w:rPr>
        <w:t>1</w:t>
      </w:r>
      <w:r w:rsidR="0011774D">
        <w:rPr>
          <w:rFonts w:ascii="宋体" w:eastAsia="宋体" w:hAnsi="宋体"/>
          <w:b/>
          <w:color w:val="000000" w:themeColor="text1"/>
          <w:sz w:val="24"/>
          <w:szCs w:val="24"/>
          <w:u w:val="single"/>
        </w:rPr>
        <w:t>、</w:t>
      </w:r>
      <w:r w:rsidR="0011774D">
        <w:rPr>
          <w:rFonts w:ascii="宋体"/>
          <w:b/>
          <w:color w:val="000000" w:themeColor="text1"/>
          <w:sz w:val="24"/>
          <w:szCs w:val="24"/>
          <w:u w:val="single"/>
        </w:rPr>
        <w:t>板房安装经验收合格后，</w:t>
      </w:r>
      <w:r w:rsidR="0011774D">
        <w:rPr>
          <w:rFonts w:ascii="宋体" w:eastAsia="宋体" w:hAnsi="宋体"/>
          <w:b/>
          <w:color w:val="000000" w:themeColor="text1"/>
          <w:sz w:val="24"/>
          <w:szCs w:val="24"/>
          <w:u w:val="single"/>
        </w:rPr>
        <w:t>招标人以转账方式向中标人支付至合同总价款的</w:t>
      </w:r>
      <w:r w:rsidR="0011774D">
        <w:rPr>
          <w:rFonts w:ascii="宋体"/>
          <w:b/>
          <w:color w:val="000000" w:themeColor="text1"/>
          <w:sz w:val="24"/>
          <w:szCs w:val="24"/>
          <w:u w:val="single"/>
        </w:rPr>
        <w:t>95</w:t>
      </w:r>
      <w:r w:rsidR="0011774D">
        <w:rPr>
          <w:rFonts w:ascii="宋体" w:eastAsia="宋体" w:hAnsi="宋体"/>
          <w:b/>
          <w:color w:val="000000" w:themeColor="text1"/>
          <w:sz w:val="24"/>
          <w:szCs w:val="24"/>
          <w:u w:val="single"/>
        </w:rPr>
        <w:t>%；中标人开具全部总价款的增值税专用发票。</w:t>
      </w:r>
    </w:p>
    <w:p w:rsidR="00D8758D" w:rsidRDefault="00E8070D">
      <w:pPr>
        <w:spacing w:line="440" w:lineRule="exact"/>
        <w:ind w:firstLine="482"/>
        <w:rPr>
          <w:rFonts w:ascii="宋体" w:eastAsia="宋体" w:hAnsi="宋体"/>
          <w:b/>
          <w:color w:val="000000" w:themeColor="text1"/>
          <w:sz w:val="24"/>
          <w:szCs w:val="24"/>
          <w:u w:val="single"/>
        </w:rPr>
      </w:pPr>
      <w:r>
        <w:rPr>
          <w:rFonts w:ascii="宋体" w:eastAsia="宋体" w:hint="eastAsia"/>
          <w:b/>
          <w:color w:val="000000" w:themeColor="text1"/>
          <w:sz w:val="24"/>
          <w:szCs w:val="24"/>
          <w:u w:val="single"/>
        </w:rPr>
        <w:t>2</w:t>
      </w:r>
      <w:r w:rsidR="0011774D">
        <w:rPr>
          <w:rFonts w:ascii="宋体" w:eastAsia="宋体" w:hAnsi="宋体"/>
          <w:b/>
          <w:color w:val="000000" w:themeColor="text1"/>
          <w:sz w:val="24"/>
          <w:szCs w:val="24"/>
          <w:u w:val="single"/>
        </w:rPr>
        <w:t>、</w:t>
      </w:r>
      <w:r w:rsidR="0011774D">
        <w:rPr>
          <w:rFonts w:ascii="宋体" w:eastAsia="宋体" w:hAnsi="宋体" w:hint="eastAsia"/>
          <w:b/>
          <w:color w:val="000000" w:themeColor="text1"/>
          <w:sz w:val="24"/>
          <w:szCs w:val="24"/>
          <w:u w:val="single"/>
        </w:rPr>
        <w:t>合同总价款的</w:t>
      </w:r>
      <w:r w:rsidR="0011774D">
        <w:rPr>
          <w:rFonts w:ascii="宋体" w:eastAsia="宋体" w:hAnsi="宋体"/>
          <w:b/>
          <w:color w:val="000000" w:themeColor="text1"/>
          <w:sz w:val="24"/>
          <w:szCs w:val="24"/>
          <w:u w:val="single"/>
        </w:rPr>
        <w:t>5%</w:t>
      </w:r>
      <w:r w:rsidR="0011774D">
        <w:rPr>
          <w:rFonts w:ascii="宋体" w:eastAsia="宋体" w:hAnsi="宋体" w:hint="eastAsia"/>
          <w:b/>
          <w:color w:val="000000" w:themeColor="text1"/>
          <w:sz w:val="24"/>
          <w:szCs w:val="24"/>
          <w:u w:val="single"/>
        </w:rPr>
        <w:t>作为质保金，质保期为1年，质保期满后5个工作日以转账方式向中标人支付。</w:t>
      </w:r>
    </w:p>
    <w:p w:rsidR="00D8758D" w:rsidRDefault="0011774D">
      <w:pPr>
        <w:spacing w:line="440" w:lineRule="exact"/>
        <w:jc w:val="center"/>
        <w:outlineLvl w:val="1"/>
        <w:rPr>
          <w:rFonts w:ascii="宋体" w:eastAsia="宋体" w:hAnsi="宋体"/>
          <w:b/>
          <w:sz w:val="24"/>
          <w:szCs w:val="24"/>
        </w:rPr>
      </w:pPr>
      <w:r>
        <w:rPr>
          <w:rFonts w:ascii="宋体" w:eastAsia="宋体" w:hAnsi="宋体"/>
          <w:b/>
          <w:sz w:val="24"/>
          <w:szCs w:val="24"/>
        </w:rPr>
        <w:t>七、投标纪律要求</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（一）投标人不得具有的情形：</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t xml:space="preserve">1、提供虚假材料谋取成交； </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t xml:space="preserve">2、采取不正当手段诋毁、排挤其他投标人； </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t xml:space="preserve">3、与招标人或其他投标人恶意串通； </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t xml:space="preserve">4、向招标人、评标委员会成员行贿或者提供其他不正当利益； </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t xml:space="preserve">5、在评审过程中与招标人进行协商； </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t xml:space="preserve">6、成交后无正当理由拒不与招标人签订采购合同； </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t xml:space="preserve">7、未按照招标文件确定的事项签订采购合同； </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t xml:space="preserve">8、提供假冒伪劣产品； </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t>9、擅自变更、中止或者终止采购合同；</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lastRenderedPageBreak/>
        <w:t xml:space="preserve">10、拒绝有关部门的监督检查或者向监督检查部门提供虚假情况； </w:t>
      </w:r>
    </w:p>
    <w:p w:rsidR="00D8758D" w:rsidRDefault="0011774D" w:rsidP="00827B68">
      <w:pPr>
        <w:spacing w:line="440" w:lineRule="exact"/>
        <w:ind w:firstLine="482"/>
        <w:rPr>
          <w:rFonts w:ascii="宋体" w:eastAsia="宋体" w:hAnsi="宋体"/>
          <w:sz w:val="24"/>
          <w:szCs w:val="24"/>
        </w:rPr>
      </w:pPr>
      <w:r>
        <w:rPr>
          <w:rFonts w:ascii="宋体" w:eastAsia="宋体" w:hAnsi="宋体"/>
          <w:sz w:val="24"/>
          <w:szCs w:val="24"/>
        </w:rPr>
        <w:t xml:space="preserve">11、法律法规规定的其他情形。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（二）投标人有上述情形的，按照规定追究法律责任，具备1～9条情形之一的， 同时将取消被确认为成交投标人的资格或者认定成交无效。 </w:t>
      </w:r>
    </w:p>
    <w:p w:rsidR="00D8758D" w:rsidRDefault="00D8758D">
      <w:pPr>
        <w:spacing w:line="440" w:lineRule="exact"/>
        <w:ind w:firstLine="480"/>
        <w:rPr>
          <w:rFonts w:ascii="宋体" w:eastAsia="宋体" w:hAnsi="宋体"/>
          <w:sz w:val="24"/>
          <w:szCs w:val="24"/>
        </w:rPr>
      </w:pPr>
    </w:p>
    <w:p w:rsidR="00D8758D" w:rsidRDefault="00D8758D">
      <w:pPr>
        <w:spacing w:line="440" w:lineRule="exact"/>
        <w:ind w:firstLine="480"/>
        <w:rPr>
          <w:rFonts w:ascii="宋体" w:eastAsia="宋体" w:hAnsi="宋体"/>
          <w:sz w:val="24"/>
          <w:szCs w:val="24"/>
        </w:rPr>
      </w:pPr>
    </w:p>
    <w:p w:rsidR="00D8758D" w:rsidRDefault="0011774D">
      <w:pPr>
        <w:spacing w:line="500" w:lineRule="exact"/>
        <w:jc w:val="center"/>
        <w:outlineLvl w:val="0"/>
        <w:rPr>
          <w:rFonts w:ascii="宋体" w:eastAsia="宋体" w:hAnsi="宋体"/>
          <w:b/>
          <w:sz w:val="36"/>
          <w:szCs w:val="36"/>
        </w:rPr>
      </w:pPr>
      <w:r>
        <w:rPr>
          <w:rFonts w:ascii="宋体" w:eastAsia="宋体" w:hAnsi="宋体"/>
          <w:b/>
          <w:sz w:val="36"/>
          <w:szCs w:val="36"/>
        </w:rPr>
        <w:t>第三章 投标人资格条件要求</w:t>
      </w:r>
    </w:p>
    <w:p w:rsidR="00D8758D" w:rsidRDefault="0011774D">
      <w:pPr>
        <w:spacing w:line="440" w:lineRule="exact"/>
        <w:ind w:firstLine="472"/>
        <w:jc w:val="left"/>
        <w:rPr>
          <w:rFonts w:ascii="宋体" w:eastAsia="宋体" w:hAnsi="宋体"/>
          <w:b/>
          <w:sz w:val="24"/>
          <w:szCs w:val="24"/>
        </w:rPr>
      </w:pPr>
      <w:r>
        <w:rPr>
          <w:rFonts w:ascii="宋体" w:eastAsia="宋体" w:hAnsi="宋体"/>
          <w:b/>
          <w:sz w:val="24"/>
          <w:szCs w:val="24"/>
        </w:rPr>
        <w:t>参加招标的投标人应具备下列资格条件：</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（一）具有独立承担民事责任的能力；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（二）具有良好的商业信誉和健全的财务会计制度；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（三）具有履行合同所必须的设备和专业技术能力；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（四）具有依法缴纳税收和社会保障资金的良好记录；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（五）参加本次采购活动前三年内，在经营活动中没有重大违法记录；</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（六）法律、行政法规规定的其他条件；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（七）参加本次采购活动的投标人在参加本项目采购活动中近 3 年内不得具有行贿犯罪记录； </w:t>
      </w:r>
    </w:p>
    <w:p w:rsidR="00D8758D" w:rsidRDefault="00D8758D">
      <w:pPr>
        <w:spacing w:line="500" w:lineRule="exact"/>
        <w:rPr>
          <w:rFonts w:ascii="仿宋" w:eastAsia="仿宋" w:hAnsi="仿宋"/>
          <w:sz w:val="28"/>
          <w:szCs w:val="28"/>
        </w:rPr>
      </w:pPr>
    </w:p>
    <w:p w:rsidR="00D8758D" w:rsidRDefault="00D8758D">
      <w:pPr>
        <w:spacing w:line="500" w:lineRule="exact"/>
        <w:jc w:val="center"/>
        <w:rPr>
          <w:rFonts w:ascii="宋体" w:eastAsia="宋体" w:hAnsi="宋体"/>
          <w:b/>
          <w:sz w:val="36"/>
          <w:szCs w:val="36"/>
        </w:rPr>
      </w:pPr>
    </w:p>
    <w:p w:rsidR="00D8758D" w:rsidRDefault="00D8758D">
      <w:pPr>
        <w:spacing w:line="500" w:lineRule="exact"/>
        <w:jc w:val="center"/>
        <w:rPr>
          <w:rFonts w:ascii="宋体" w:eastAsia="宋体" w:hAnsi="宋体"/>
          <w:b/>
          <w:sz w:val="36"/>
          <w:szCs w:val="36"/>
        </w:rPr>
      </w:pPr>
    </w:p>
    <w:p w:rsidR="00D8758D" w:rsidRDefault="00D8758D">
      <w:pPr>
        <w:spacing w:line="500" w:lineRule="exact"/>
        <w:jc w:val="center"/>
        <w:rPr>
          <w:rFonts w:ascii="宋体" w:eastAsia="宋体" w:hAnsi="宋体"/>
          <w:b/>
          <w:sz w:val="36"/>
          <w:szCs w:val="36"/>
        </w:rPr>
      </w:pPr>
    </w:p>
    <w:p w:rsidR="00D8758D" w:rsidRDefault="00D8758D">
      <w:pPr>
        <w:spacing w:line="500" w:lineRule="exact"/>
        <w:rPr>
          <w:rFonts w:ascii="宋体" w:eastAsia="宋体" w:hAnsi="宋体"/>
          <w:b/>
          <w:sz w:val="36"/>
          <w:szCs w:val="36"/>
        </w:rPr>
      </w:pPr>
    </w:p>
    <w:p w:rsidR="00D8758D" w:rsidRDefault="0011774D">
      <w:pPr>
        <w:numPr>
          <w:ilvl w:val="255"/>
          <w:numId w:val="0"/>
        </w:numPr>
        <w:jc w:val="left"/>
        <w:rPr>
          <w:rFonts w:ascii="宋体" w:eastAsia="宋体" w:hAnsi="宋体"/>
          <w:b/>
          <w:sz w:val="36"/>
          <w:szCs w:val="36"/>
        </w:rPr>
        <w:pPrChange w:id="11" w:author="朵之爸 [2]" w:date="2019-04-29T20:14:00Z">
          <w:pPr>
            <w:spacing w:line="500" w:lineRule="exact"/>
            <w:jc w:val="center"/>
            <w:outlineLvl w:val="0"/>
          </w:pPr>
        </w:pPrChange>
      </w:pPr>
      <w:r>
        <w:rPr>
          <w:rFonts w:ascii="宋体" w:eastAsia="宋体" w:hAnsi="宋体"/>
          <w:b/>
          <w:sz w:val="36"/>
          <w:szCs w:val="36"/>
        </w:rPr>
        <w:br w:type="page"/>
      </w:r>
    </w:p>
    <w:p w:rsidR="00D8758D" w:rsidRDefault="0011774D">
      <w:pPr>
        <w:spacing w:line="500" w:lineRule="exact"/>
        <w:jc w:val="center"/>
        <w:outlineLvl w:val="0"/>
        <w:rPr>
          <w:rFonts w:ascii="宋体" w:eastAsia="宋体" w:hAnsi="宋体"/>
          <w:b/>
          <w:sz w:val="36"/>
          <w:szCs w:val="36"/>
        </w:rPr>
      </w:pPr>
      <w:r>
        <w:rPr>
          <w:rFonts w:ascii="宋体" w:eastAsia="宋体" w:hAnsi="宋体"/>
          <w:b/>
          <w:sz w:val="36"/>
          <w:szCs w:val="36"/>
        </w:rPr>
        <w:lastRenderedPageBreak/>
        <w:t>第四章 资格性审查</w:t>
      </w:r>
    </w:p>
    <w:p w:rsidR="00D8758D" w:rsidRDefault="0011774D">
      <w:pPr>
        <w:spacing w:line="440" w:lineRule="exact"/>
        <w:ind w:firstLine="482"/>
        <w:outlineLvl w:val="1"/>
        <w:rPr>
          <w:rFonts w:ascii="宋体" w:eastAsia="宋体" w:hAnsi="宋体"/>
          <w:b/>
          <w:sz w:val="24"/>
          <w:szCs w:val="24"/>
        </w:rPr>
      </w:pPr>
      <w:r>
        <w:rPr>
          <w:rFonts w:ascii="宋体" w:eastAsia="宋体" w:hAnsi="宋体"/>
          <w:b/>
          <w:sz w:val="24"/>
          <w:szCs w:val="24"/>
        </w:rPr>
        <w:t xml:space="preserve">一、应当提供的投标人及投标产品资格、资质性及其他类似效力要求的相关证明材料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（一）投标承诺函；</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（二）法定代表人证明书（①法定代表人身份证复印件正反面；②法定代表人亲自参加投标时提供本证明书）；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（三）法定代表人授权书原件（①附法定代表人和被授权人身份证复印件正反面；②法定代表人亲自参与投标时不需要提供）；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（四）具有独立承担民事责任的能力：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1、营业执照副本复印件(①在有效期内；②复印件加盖公章)；</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2、组织机构代码证副本复印件(①发证机关有年检要求的，应按规定通过年检；②在有效期内；③复印件加盖公章)；</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3、税务登记证副本复印件(①在有效期内；②复印件加盖公章)；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4、企业若已更换为三证合一的则提供营业执照副本复印件，其他组织提供营业执照等证明材料，自然人提供身份证明均具备此条同等效力。</w:t>
      </w:r>
    </w:p>
    <w:p w:rsidR="00D8758D" w:rsidRDefault="0011774D">
      <w:pPr>
        <w:spacing w:line="440" w:lineRule="exact"/>
        <w:ind w:firstLine="482"/>
        <w:rPr>
          <w:rFonts w:ascii="宋体" w:eastAsia="宋体" w:hAnsi="宋体"/>
          <w:b/>
          <w:sz w:val="24"/>
          <w:szCs w:val="24"/>
        </w:rPr>
      </w:pPr>
      <w:r>
        <w:rPr>
          <w:rFonts w:ascii="宋体" w:eastAsia="宋体" w:hAnsi="宋体"/>
          <w:b/>
          <w:sz w:val="24"/>
          <w:szCs w:val="24"/>
        </w:rPr>
        <w:t>（五）经销商、代理商或服务商应提供生产厂家的授权证书</w:t>
      </w:r>
      <w:r>
        <w:rPr>
          <w:rFonts w:ascii="宋体" w:eastAsia="宋体" w:hAnsi="宋体" w:hint="eastAsia"/>
          <w:b/>
          <w:sz w:val="24"/>
          <w:szCs w:val="24"/>
        </w:rPr>
        <w:t>。</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（六）承诺与声明函</w:t>
      </w:r>
      <w:r>
        <w:rPr>
          <w:rFonts w:ascii="宋体" w:eastAsia="宋体" w:hAnsi="宋体" w:hint="eastAsia"/>
          <w:sz w:val="24"/>
          <w:szCs w:val="24"/>
        </w:rPr>
        <w:t>。</w:t>
      </w:r>
      <w:r>
        <w:rPr>
          <w:rFonts w:ascii="宋体" w:eastAsia="宋体" w:hAnsi="宋体"/>
          <w:sz w:val="24"/>
          <w:szCs w:val="24"/>
        </w:rPr>
        <w:t xml:space="preserve"> </w:t>
      </w:r>
    </w:p>
    <w:p w:rsidR="00D8758D" w:rsidRDefault="0011774D">
      <w:pPr>
        <w:spacing w:line="440" w:lineRule="exact"/>
        <w:ind w:firstLine="422"/>
        <w:rPr>
          <w:rFonts w:ascii="仿宋" w:eastAsia="仿宋" w:hAnsi="仿宋"/>
          <w:b/>
        </w:rPr>
      </w:pPr>
      <w:r>
        <w:rPr>
          <w:rFonts w:ascii="仿宋" w:eastAsia="仿宋" w:hAnsi="仿宋"/>
          <w:b/>
        </w:rPr>
        <w:t>注：1、以上承诺及声明函(可参照第</w:t>
      </w:r>
      <w:r>
        <w:rPr>
          <w:rFonts w:ascii="仿宋" w:eastAsia="仿宋" w:hAnsi="仿宋" w:hint="eastAsia"/>
          <w:b/>
        </w:rPr>
        <w:t>七</w:t>
      </w:r>
      <w:r>
        <w:rPr>
          <w:rFonts w:ascii="仿宋" w:eastAsia="仿宋" w:hAnsi="仿宋"/>
          <w:b/>
        </w:rPr>
        <w:t xml:space="preserve">章投标文件格式“承诺及声明函”格式或自拟格式填写均有效)如发现虚假承诺，作无效投标处理。 </w:t>
      </w:r>
    </w:p>
    <w:p w:rsidR="00D8758D" w:rsidRDefault="0011774D">
      <w:pPr>
        <w:spacing w:line="440" w:lineRule="exact"/>
        <w:ind w:firstLine="422"/>
        <w:rPr>
          <w:rFonts w:ascii="仿宋" w:eastAsia="仿宋" w:hAnsi="仿宋"/>
          <w:b/>
        </w:rPr>
      </w:pPr>
      <w:r>
        <w:rPr>
          <w:rFonts w:ascii="仿宋" w:eastAsia="仿宋" w:hAnsi="仿宋"/>
          <w:b/>
        </w:rPr>
        <w:t xml:space="preserve">2、以上要求提供的相关证明材料须加盖投标人鲜章。本项目资格审查仅限于本章涉及的所有内容，若供应商未按照要求提供齐全，其资格审查作未通过处理。 </w:t>
      </w:r>
    </w:p>
    <w:p w:rsidR="00D8758D" w:rsidRDefault="0011774D">
      <w:pPr>
        <w:spacing w:line="440" w:lineRule="exact"/>
        <w:ind w:firstLine="422"/>
        <w:rPr>
          <w:rFonts w:ascii="仿宋" w:eastAsia="仿宋" w:hAnsi="仿宋"/>
          <w:b/>
        </w:rPr>
      </w:pPr>
      <w:r>
        <w:rPr>
          <w:rFonts w:ascii="仿宋" w:eastAsia="仿宋" w:hAnsi="仿宋"/>
          <w:b/>
        </w:rPr>
        <w:t xml:space="preserve">3、投标人应对其所提供的资格证明材料来源的合法性、真实性承担法律责任。 </w:t>
      </w:r>
    </w:p>
    <w:p w:rsidR="00D8758D" w:rsidRDefault="0011774D">
      <w:pPr>
        <w:spacing w:line="440" w:lineRule="exact"/>
        <w:ind w:firstLine="482"/>
        <w:outlineLvl w:val="1"/>
        <w:rPr>
          <w:rFonts w:ascii="宋体" w:eastAsia="宋体" w:hAnsi="宋体"/>
          <w:b/>
          <w:sz w:val="24"/>
          <w:szCs w:val="24"/>
        </w:rPr>
      </w:pPr>
      <w:r>
        <w:rPr>
          <w:rFonts w:ascii="宋体" w:eastAsia="宋体" w:hAnsi="宋体"/>
          <w:b/>
          <w:sz w:val="24"/>
          <w:szCs w:val="24"/>
        </w:rPr>
        <w:t xml:space="preserve">二、资格审查程序 </w:t>
      </w:r>
    </w:p>
    <w:p w:rsidR="00D8758D" w:rsidRDefault="0011774D">
      <w:pPr>
        <w:spacing w:line="440" w:lineRule="exact"/>
        <w:ind w:firstLine="480"/>
        <w:outlineLvl w:val="2"/>
        <w:rPr>
          <w:rFonts w:ascii="宋体" w:eastAsia="宋体" w:hAnsi="宋体"/>
          <w:sz w:val="24"/>
          <w:szCs w:val="24"/>
        </w:rPr>
      </w:pPr>
      <w:r>
        <w:rPr>
          <w:rFonts w:ascii="宋体" w:eastAsia="宋体" w:hAnsi="宋体"/>
          <w:sz w:val="24"/>
          <w:szCs w:val="24"/>
        </w:rPr>
        <w:t xml:space="preserve">（一）本项目由招标人依法对投标人的资格进行审查，并出具书面的资格性审查结果。 </w:t>
      </w:r>
    </w:p>
    <w:p w:rsidR="00D8758D" w:rsidRDefault="0011774D">
      <w:pPr>
        <w:spacing w:line="440" w:lineRule="exact"/>
        <w:ind w:firstLine="480"/>
        <w:outlineLvl w:val="2"/>
        <w:rPr>
          <w:rFonts w:ascii="宋体" w:eastAsia="宋体" w:hAnsi="宋体"/>
          <w:sz w:val="24"/>
          <w:szCs w:val="24"/>
        </w:rPr>
      </w:pPr>
      <w:r>
        <w:rPr>
          <w:rFonts w:ascii="宋体" w:eastAsia="宋体" w:hAnsi="宋体"/>
          <w:sz w:val="24"/>
          <w:szCs w:val="24"/>
        </w:rPr>
        <w:t>（二）合格投标人不足 3 家的，不得评标。</w:t>
      </w:r>
    </w:p>
    <w:p w:rsidR="00D8758D" w:rsidRDefault="0011774D" w:rsidP="00827B68">
      <w:pPr>
        <w:numPr>
          <w:ilvl w:val="255"/>
          <w:numId w:val="0"/>
        </w:numPr>
        <w:jc w:val="left"/>
        <w:rPr>
          <w:rFonts w:ascii="宋体" w:eastAsia="宋体" w:hAnsi="宋体"/>
          <w:sz w:val="24"/>
          <w:szCs w:val="24"/>
        </w:rPr>
      </w:pPr>
      <w:r>
        <w:rPr>
          <w:rFonts w:ascii="宋体" w:eastAsia="宋体" w:hAnsi="宋体"/>
          <w:sz w:val="24"/>
          <w:szCs w:val="24"/>
        </w:rPr>
        <w:br w:type="page"/>
      </w:r>
    </w:p>
    <w:p w:rsidR="00D8758D" w:rsidRDefault="0011774D" w:rsidP="00827B68">
      <w:pPr>
        <w:spacing w:line="440" w:lineRule="exact"/>
        <w:jc w:val="center"/>
        <w:outlineLvl w:val="0"/>
        <w:rPr>
          <w:rFonts w:ascii="宋体" w:eastAsia="宋体" w:hAnsi="宋体"/>
          <w:sz w:val="24"/>
          <w:szCs w:val="24"/>
        </w:rPr>
      </w:pPr>
      <w:r>
        <w:rPr>
          <w:rFonts w:ascii="宋体" w:eastAsia="宋体" w:hAnsi="宋体"/>
          <w:b/>
          <w:sz w:val="36"/>
          <w:szCs w:val="36"/>
        </w:rPr>
        <w:lastRenderedPageBreak/>
        <w:t>第五章 采购清单</w:t>
      </w:r>
    </w:p>
    <w:tbl>
      <w:tblPr>
        <w:tblpPr w:leftFromText="180" w:rightFromText="180" w:vertAnchor="text" w:horzAnchor="page" w:tblpXSpec="center" w:tblpY="377"/>
        <w:tblW w:w="7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9"/>
        <w:gridCol w:w="3003"/>
        <w:gridCol w:w="1523"/>
        <w:gridCol w:w="1478"/>
      </w:tblGrid>
      <w:tr w:rsidR="00D8758D" w:rsidTr="00827B68">
        <w:trPr>
          <w:trHeight w:val="543"/>
          <w:jc w:val="center"/>
        </w:trPr>
        <w:tc>
          <w:tcPr>
            <w:tcW w:w="1919" w:type="dxa"/>
            <w:vMerge w:val="restart"/>
            <w:tcBorders>
              <w:top w:val="single" w:sz="4" w:space="0" w:color="auto"/>
              <w:left w:val="single" w:sz="4" w:space="0" w:color="auto"/>
              <w:bottom w:val="single" w:sz="4" w:space="0" w:color="auto"/>
              <w:right w:val="single" w:sz="4" w:space="0" w:color="auto"/>
              <w:tl2br w:val="single" w:sz="4" w:space="0" w:color="000000"/>
            </w:tcBorders>
            <w:tcMar>
              <w:right w:w="108" w:type="dxa"/>
            </w:tcMar>
          </w:tcPr>
          <w:p w:rsidR="00D8758D" w:rsidRDefault="0011774D">
            <w:pPr>
              <w:wordWrap w:val="0"/>
              <w:jc w:val="center"/>
              <w:rPr>
                <w:rFonts w:eastAsia="宋体" w:hAnsi="宋体"/>
                <w:sz w:val="24"/>
                <w:szCs w:val="24"/>
              </w:rPr>
            </w:pPr>
            <w:r>
              <w:rPr>
                <w:rFonts w:eastAsia="宋体" w:hAnsi="宋体"/>
                <w:sz w:val="24"/>
                <w:szCs w:val="24"/>
              </w:rPr>
              <w:t>产品型号</w:t>
            </w:r>
          </w:p>
          <w:p w:rsidR="00D8758D" w:rsidRDefault="00D8758D">
            <w:pPr>
              <w:wordWrap w:val="0"/>
              <w:jc w:val="center"/>
              <w:rPr>
                <w:rFonts w:eastAsia="宋体" w:hAnsi="宋体"/>
                <w:sz w:val="24"/>
                <w:szCs w:val="24"/>
              </w:rPr>
            </w:pPr>
          </w:p>
          <w:p w:rsidR="00D8758D" w:rsidRDefault="00D8758D">
            <w:pPr>
              <w:wordWrap w:val="0"/>
              <w:jc w:val="center"/>
              <w:rPr>
                <w:rFonts w:eastAsia="宋体" w:hAnsi="宋体"/>
                <w:sz w:val="24"/>
                <w:szCs w:val="24"/>
              </w:rPr>
            </w:pPr>
          </w:p>
          <w:p w:rsidR="00D8758D" w:rsidRDefault="0011774D">
            <w:pPr>
              <w:wordWrap w:val="0"/>
              <w:jc w:val="center"/>
              <w:rPr>
                <w:rFonts w:eastAsia="宋体" w:hAnsi="宋体"/>
                <w:sz w:val="24"/>
                <w:szCs w:val="24"/>
              </w:rPr>
            </w:pPr>
            <w:r>
              <w:rPr>
                <w:rFonts w:eastAsia="宋体" w:hAnsi="宋体"/>
                <w:sz w:val="24"/>
                <w:szCs w:val="24"/>
              </w:rPr>
              <w:t>部件名称</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 xml:space="preserve"> K</w:t>
            </w:r>
            <w:r>
              <w:rPr>
                <w:rFonts w:eastAsia="宋体" w:hAnsi="宋体"/>
                <w:sz w:val="24"/>
                <w:szCs w:val="24"/>
              </w:rPr>
              <w:t>式双坡型活动房</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370"/>
          <w:jc w:val="center"/>
        </w:trPr>
        <w:tc>
          <w:tcPr>
            <w:tcW w:w="1919" w:type="dxa"/>
            <w:vMerge/>
            <w:tcBorders>
              <w:top w:val="single" w:sz="4" w:space="0" w:color="auto"/>
              <w:left w:val="single" w:sz="4" w:space="0" w:color="auto"/>
              <w:bottom w:val="single" w:sz="4" w:space="0" w:color="auto"/>
              <w:right w:val="single" w:sz="4" w:space="0" w:color="auto"/>
              <w:tl2br w:val="single" w:sz="4" w:space="0" w:color="000000"/>
            </w:tcBorders>
          </w:tcPr>
          <w:p w:rsidR="00D8758D" w:rsidRDefault="00D8758D"/>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型号</w:t>
            </w:r>
            <w:r>
              <w:rPr>
                <w:rFonts w:eastAsia="宋体" w:hAnsi="宋体"/>
                <w:sz w:val="24"/>
                <w:szCs w:val="24"/>
              </w:rPr>
              <w:t xml:space="preserve"> </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19"/>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地梁</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C80*40,</w:t>
            </w:r>
            <w:r>
              <w:rPr>
                <w:rFonts w:eastAsia="宋体" w:hAnsi="宋体"/>
                <w:sz w:val="24"/>
                <w:szCs w:val="24"/>
              </w:rPr>
              <w:t>厚度</w:t>
            </w:r>
            <w:r>
              <w:rPr>
                <w:rFonts w:eastAsia="宋体" w:hAnsi="宋体"/>
                <w:sz w:val="24"/>
                <w:szCs w:val="24"/>
              </w:rPr>
              <w:t>1.5mm</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19"/>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立柱</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C80*40,</w:t>
            </w:r>
            <w:r>
              <w:rPr>
                <w:rFonts w:eastAsia="宋体" w:hAnsi="宋体"/>
                <w:sz w:val="24"/>
                <w:szCs w:val="24"/>
              </w:rPr>
              <w:t>厚度</w:t>
            </w:r>
            <w:r>
              <w:rPr>
                <w:rFonts w:eastAsia="宋体" w:hAnsi="宋体"/>
                <w:sz w:val="24"/>
                <w:szCs w:val="24"/>
              </w:rPr>
              <w:t>1.5mm</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19"/>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圈梁</w:t>
            </w:r>
            <w:r>
              <w:rPr>
                <w:rFonts w:eastAsia="宋体" w:hAnsi="宋体"/>
                <w:sz w:val="24"/>
                <w:szCs w:val="24"/>
              </w:rPr>
              <w:t xml:space="preserve"> </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C80*40,</w:t>
            </w:r>
            <w:r>
              <w:rPr>
                <w:rFonts w:eastAsia="宋体" w:hAnsi="宋体"/>
                <w:sz w:val="24"/>
                <w:szCs w:val="24"/>
              </w:rPr>
              <w:t>厚度</w:t>
            </w:r>
            <w:r>
              <w:rPr>
                <w:rFonts w:eastAsia="宋体" w:hAnsi="宋体"/>
                <w:sz w:val="24"/>
                <w:szCs w:val="24"/>
              </w:rPr>
              <w:t>1.5mm</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19"/>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一字梁</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C80*40,</w:t>
            </w:r>
            <w:r>
              <w:rPr>
                <w:rFonts w:eastAsia="宋体" w:hAnsi="宋体"/>
                <w:sz w:val="24"/>
                <w:szCs w:val="24"/>
              </w:rPr>
              <w:t>厚度</w:t>
            </w:r>
            <w:r>
              <w:rPr>
                <w:rFonts w:eastAsia="宋体" w:hAnsi="宋体"/>
                <w:sz w:val="24"/>
                <w:szCs w:val="24"/>
              </w:rPr>
              <w:t>1.5mm</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19"/>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人字梁</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C80*40,</w:t>
            </w:r>
            <w:r>
              <w:rPr>
                <w:rFonts w:eastAsia="宋体" w:hAnsi="宋体"/>
                <w:sz w:val="24"/>
                <w:szCs w:val="24"/>
              </w:rPr>
              <w:t>厚度</w:t>
            </w:r>
            <w:r>
              <w:rPr>
                <w:rFonts w:eastAsia="宋体" w:hAnsi="宋体"/>
                <w:sz w:val="24"/>
                <w:szCs w:val="24"/>
              </w:rPr>
              <w:t>1.5mm</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19"/>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楼面檩条</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C80*40,</w:t>
            </w:r>
            <w:r>
              <w:rPr>
                <w:rFonts w:eastAsia="宋体" w:hAnsi="宋体"/>
                <w:sz w:val="24"/>
                <w:szCs w:val="24"/>
              </w:rPr>
              <w:t>厚度</w:t>
            </w:r>
            <w:r>
              <w:rPr>
                <w:rFonts w:eastAsia="宋体" w:hAnsi="宋体"/>
                <w:sz w:val="24"/>
                <w:szCs w:val="24"/>
              </w:rPr>
              <w:t>1.5mm</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19"/>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楼梯</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4776mm*160mm*2.0mm</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284"/>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人字梁</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80mm*40mm*1.5mm</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19"/>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走道板</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1200mm*2300mm*2.5mm</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19"/>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外墙板</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0B3945">
            <w:pPr>
              <w:wordWrap w:val="0"/>
              <w:jc w:val="center"/>
              <w:rPr>
                <w:rFonts w:eastAsia="宋体" w:hAnsi="宋体"/>
                <w:sz w:val="24"/>
                <w:szCs w:val="24"/>
              </w:rPr>
            </w:pPr>
            <w:r>
              <w:rPr>
                <w:rFonts w:eastAsia="宋体" w:hAnsi="宋体" w:hint="eastAsia"/>
                <w:sz w:val="24"/>
                <w:szCs w:val="24"/>
              </w:rPr>
              <w:t>防火聚苯乙烯泡沫夹芯复合板</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19"/>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内隔墙板</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0B3945">
            <w:pPr>
              <w:wordWrap w:val="0"/>
              <w:jc w:val="center"/>
              <w:rPr>
                <w:rFonts w:eastAsia="宋体" w:hAnsi="宋体"/>
                <w:sz w:val="24"/>
                <w:szCs w:val="24"/>
              </w:rPr>
            </w:pPr>
            <w:r>
              <w:rPr>
                <w:rFonts w:eastAsia="宋体" w:hAnsi="宋体" w:hint="eastAsia"/>
                <w:sz w:val="24"/>
                <w:szCs w:val="24"/>
              </w:rPr>
              <w:t>防火聚苯乙烯泡沫夹芯复合板</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562"/>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屋面瓦</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0B3945">
            <w:pPr>
              <w:wordWrap w:val="0"/>
              <w:jc w:val="center"/>
              <w:rPr>
                <w:rFonts w:eastAsia="宋体" w:hAnsi="宋体"/>
                <w:sz w:val="24"/>
                <w:szCs w:val="24"/>
              </w:rPr>
            </w:pPr>
            <w:r>
              <w:rPr>
                <w:rFonts w:eastAsia="宋体" w:hAnsi="宋体" w:hint="eastAsia"/>
                <w:sz w:val="24"/>
                <w:szCs w:val="24"/>
              </w:rPr>
              <w:t>防火聚苯乙烯泡沫夹芯复合板</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275"/>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楼板</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1.5cm</w:t>
            </w:r>
            <w:r>
              <w:rPr>
                <w:rFonts w:eastAsia="宋体" w:hAnsi="宋体"/>
                <w:sz w:val="24"/>
                <w:szCs w:val="24"/>
              </w:rPr>
              <w:t>多层木板</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264"/>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窗</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1740*925</w:t>
            </w:r>
            <w:r>
              <w:rPr>
                <w:rFonts w:eastAsia="宋体" w:hAnsi="宋体"/>
                <w:sz w:val="24"/>
                <w:szCs w:val="24"/>
              </w:rPr>
              <w:t>塑钢窗</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264"/>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门</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eastAsia="宋体" w:hAnsi="宋体"/>
                <w:sz w:val="24"/>
                <w:szCs w:val="24"/>
              </w:rPr>
              <w:t>1920*860</w:t>
            </w:r>
            <w:r>
              <w:rPr>
                <w:rFonts w:eastAsia="宋体" w:hAnsi="宋体"/>
                <w:sz w:val="24"/>
                <w:szCs w:val="24"/>
              </w:rPr>
              <w:t>钢制门</w:t>
            </w:r>
          </w:p>
        </w:tc>
        <w:tc>
          <w:tcPr>
            <w:tcW w:w="300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267"/>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ascii="宋体" w:eastAsia="宋体" w:hAnsi="宋体"/>
              </w:rPr>
              <w:t>四川K式活动板房</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c>
          <w:tcPr>
            <w:tcW w:w="15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c>
          <w:tcPr>
            <w:tcW w:w="14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264"/>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ascii="宋体" w:eastAsia="宋体" w:hAnsi="宋体"/>
              </w:rPr>
              <w:t>石膏板吊顶</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c>
          <w:tcPr>
            <w:tcW w:w="15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c>
          <w:tcPr>
            <w:tcW w:w="14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402"/>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ascii="宋体" w:eastAsia="宋体" w:hAnsi="宋体"/>
              </w:rPr>
            </w:pPr>
            <w:r>
              <w:rPr>
                <w:rFonts w:ascii="宋体" w:eastAsia="宋体" w:hAnsi="宋体"/>
              </w:rPr>
              <w:t>三防板吊顶</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ascii="宋体" w:eastAsia="宋体" w:hAnsi="宋体"/>
                <w:color w:val="000000"/>
                <w:sz w:val="20"/>
                <w:szCs w:val="20"/>
              </w:rPr>
            </w:pPr>
          </w:p>
        </w:tc>
        <w:tc>
          <w:tcPr>
            <w:tcW w:w="15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ascii="宋体" w:eastAsia="宋体" w:hAnsi="宋体"/>
                <w:color w:val="000000"/>
                <w:sz w:val="20"/>
                <w:szCs w:val="20"/>
              </w:rPr>
            </w:pPr>
          </w:p>
        </w:tc>
        <w:tc>
          <w:tcPr>
            <w:tcW w:w="14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ascii="宋体" w:eastAsia="宋体" w:hAnsi="宋体"/>
                <w:color w:val="000000"/>
                <w:sz w:val="20"/>
                <w:szCs w:val="20"/>
              </w:rPr>
            </w:pPr>
          </w:p>
        </w:tc>
      </w:tr>
      <w:tr w:rsidR="00D8758D" w:rsidTr="00827B68">
        <w:trPr>
          <w:trHeight w:val="264"/>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ascii="宋体" w:eastAsia="宋体" w:hAnsi="宋体"/>
              </w:rPr>
              <w:t>厕所蹲位隔断</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eastAsia="宋体" w:hAnsi="宋体"/>
                <w:sz w:val="24"/>
                <w:szCs w:val="24"/>
              </w:rPr>
            </w:pPr>
            <w:r>
              <w:rPr>
                <w:rFonts w:ascii="宋体" w:eastAsia="宋体" w:hAnsi="宋体"/>
                <w:color w:val="000000"/>
                <w:sz w:val="20"/>
                <w:szCs w:val="20"/>
              </w:rPr>
              <w:t>（L型）</w:t>
            </w:r>
          </w:p>
        </w:tc>
        <w:tc>
          <w:tcPr>
            <w:tcW w:w="15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c>
          <w:tcPr>
            <w:tcW w:w="14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eastAsia="宋体" w:hAnsi="宋体"/>
                <w:sz w:val="24"/>
                <w:szCs w:val="24"/>
              </w:rPr>
            </w:pPr>
          </w:p>
        </w:tc>
      </w:tr>
      <w:tr w:rsidR="00D8758D" w:rsidTr="00827B68">
        <w:trPr>
          <w:trHeight w:val="433"/>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ascii="宋体" w:eastAsia="宋体" w:hAnsi="宋体"/>
              </w:rPr>
            </w:pPr>
            <w:r>
              <w:rPr>
                <w:rFonts w:ascii="宋体" w:eastAsia="宋体" w:hAnsi="宋体"/>
              </w:rPr>
              <w:t>增加隔墙</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ascii="宋体" w:eastAsia="宋体" w:hAnsi="宋体"/>
                <w:color w:val="000000"/>
                <w:sz w:val="20"/>
                <w:szCs w:val="20"/>
              </w:rPr>
            </w:pPr>
          </w:p>
        </w:tc>
        <w:tc>
          <w:tcPr>
            <w:tcW w:w="15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ascii="宋体" w:eastAsia="宋体" w:hAnsi="宋体"/>
                <w:color w:val="000000"/>
                <w:sz w:val="20"/>
                <w:szCs w:val="20"/>
              </w:rPr>
            </w:pPr>
          </w:p>
        </w:tc>
        <w:tc>
          <w:tcPr>
            <w:tcW w:w="14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ascii="宋体" w:eastAsia="宋体" w:hAnsi="宋体"/>
                <w:color w:val="000000"/>
                <w:sz w:val="20"/>
                <w:szCs w:val="20"/>
              </w:rPr>
            </w:pPr>
          </w:p>
        </w:tc>
      </w:tr>
      <w:tr w:rsidR="00D8758D" w:rsidTr="00827B68">
        <w:trPr>
          <w:trHeight w:val="456"/>
          <w:jc w:val="center"/>
        </w:trPr>
        <w:tc>
          <w:tcPr>
            <w:tcW w:w="191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11774D">
            <w:pPr>
              <w:wordWrap w:val="0"/>
              <w:jc w:val="center"/>
              <w:rPr>
                <w:rFonts w:ascii="宋体" w:eastAsia="宋体" w:hAnsi="宋体"/>
              </w:rPr>
            </w:pPr>
            <w:r>
              <w:rPr>
                <w:rFonts w:ascii="宋体" w:eastAsia="宋体" w:hAnsi="宋体"/>
              </w:rPr>
              <w:t>K式纱窗</w:t>
            </w:r>
          </w:p>
        </w:tc>
        <w:tc>
          <w:tcPr>
            <w:tcW w:w="30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ascii="宋体" w:eastAsia="宋体" w:hAnsi="宋体"/>
                <w:color w:val="000000"/>
                <w:sz w:val="20"/>
                <w:szCs w:val="20"/>
              </w:rPr>
            </w:pPr>
          </w:p>
        </w:tc>
        <w:tc>
          <w:tcPr>
            <w:tcW w:w="15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ascii="宋体" w:eastAsia="宋体" w:hAnsi="宋体"/>
                <w:color w:val="000000"/>
                <w:sz w:val="20"/>
                <w:szCs w:val="20"/>
              </w:rPr>
            </w:pPr>
          </w:p>
        </w:tc>
        <w:tc>
          <w:tcPr>
            <w:tcW w:w="14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8758D" w:rsidRDefault="00D8758D">
            <w:pPr>
              <w:wordWrap w:val="0"/>
              <w:jc w:val="center"/>
              <w:rPr>
                <w:rFonts w:ascii="宋体" w:eastAsia="宋体" w:hAnsi="宋体"/>
                <w:color w:val="000000"/>
                <w:sz w:val="20"/>
                <w:szCs w:val="20"/>
              </w:rPr>
            </w:pPr>
          </w:p>
        </w:tc>
      </w:tr>
    </w:tbl>
    <w:p w:rsidR="00D8758D" w:rsidRDefault="00D8758D">
      <w:pPr>
        <w:spacing w:line="440" w:lineRule="exact"/>
        <w:rPr>
          <w:rFonts w:ascii="宋体" w:eastAsia="宋体" w:hAnsi="宋体"/>
          <w:sz w:val="24"/>
          <w:szCs w:val="24"/>
        </w:rPr>
      </w:pPr>
    </w:p>
    <w:p w:rsidR="00D8758D" w:rsidRDefault="0011774D">
      <w:pPr>
        <w:pStyle w:val="ab"/>
        <w:spacing w:line="360" w:lineRule="auto"/>
        <w:ind w:firstLine="480"/>
        <w:jc w:val="left"/>
      </w:pPr>
      <w:r>
        <w:rPr>
          <w:color w:val="000000" w:themeColor="text1"/>
        </w:rPr>
        <w:t xml:space="preserve"> </w:t>
      </w: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11774D">
      <w:pPr>
        <w:numPr>
          <w:ilvl w:val="255"/>
          <w:numId w:val="0"/>
        </w:numPr>
        <w:jc w:val="left"/>
        <w:rPr>
          <w:rFonts w:ascii="仿宋" w:eastAsia="仿宋" w:hAnsi="仿宋"/>
          <w:sz w:val="28"/>
          <w:szCs w:val="28"/>
        </w:rPr>
        <w:pPrChange w:id="12" w:author="朵之爸 [2]" w:date="2019-04-29T19:53:00Z">
          <w:pPr>
            <w:spacing w:line="500" w:lineRule="exact"/>
          </w:pPr>
        </w:pPrChange>
      </w:pPr>
      <w:r>
        <w:rPr>
          <w:rFonts w:ascii="仿宋" w:eastAsia="仿宋" w:hAnsi="仿宋"/>
          <w:sz w:val="28"/>
          <w:szCs w:val="28"/>
        </w:rPr>
        <w:br w:type="page"/>
      </w:r>
    </w:p>
    <w:p w:rsidR="00D8758D" w:rsidRDefault="00D8758D">
      <w:pPr>
        <w:spacing w:line="500" w:lineRule="exact"/>
        <w:rPr>
          <w:rFonts w:ascii="仿宋" w:eastAsia="仿宋" w:hAnsi="仿宋"/>
          <w:sz w:val="28"/>
          <w:szCs w:val="28"/>
        </w:rPr>
      </w:pPr>
    </w:p>
    <w:p w:rsidR="00D8758D" w:rsidRDefault="0011774D">
      <w:pPr>
        <w:jc w:val="center"/>
        <w:outlineLvl w:val="0"/>
        <w:rPr>
          <w:rFonts w:ascii="仿宋" w:eastAsia="仿宋" w:hAnsi="仿宋"/>
          <w:b/>
          <w:sz w:val="36"/>
          <w:szCs w:val="36"/>
        </w:rPr>
      </w:pPr>
      <w:r>
        <w:rPr>
          <w:rFonts w:ascii="宋体" w:eastAsia="宋体" w:hAnsi="宋体"/>
          <w:b/>
          <w:sz w:val="36"/>
          <w:szCs w:val="36"/>
        </w:rPr>
        <w:t>第六章 合同条款及格式</w:t>
      </w:r>
    </w:p>
    <w:p w:rsidR="00D8758D" w:rsidRDefault="00D8758D">
      <w:pPr>
        <w:spacing w:line="360" w:lineRule="auto"/>
        <w:rPr>
          <w:rFonts w:ascii="宋体" w:eastAsia="Arial Unicode MS" w:hAnsi="Arial Unicode MS"/>
          <w:sz w:val="24"/>
          <w:szCs w:val="24"/>
        </w:rPr>
      </w:pPr>
    </w:p>
    <w:p w:rsidR="00D8758D" w:rsidRDefault="0011774D">
      <w:pPr>
        <w:spacing w:line="360" w:lineRule="auto"/>
        <w:rPr>
          <w:rFonts w:ascii="宋体" w:eastAsia="Arial Unicode MS" w:hAnsi="Arial Unicode MS"/>
          <w:sz w:val="24"/>
          <w:szCs w:val="24"/>
        </w:rPr>
      </w:pPr>
      <w:r>
        <w:rPr>
          <w:rFonts w:ascii="宋体" w:eastAsia="宋体" w:hAnsi="宋体"/>
          <w:sz w:val="24"/>
          <w:szCs w:val="24"/>
        </w:rPr>
        <w:t>采购单位（甲方）：雅安交建集团路桥有限责任公司</w:t>
      </w:r>
    </w:p>
    <w:p w:rsidR="00D8758D" w:rsidRDefault="0011774D">
      <w:pPr>
        <w:spacing w:line="360" w:lineRule="auto"/>
        <w:rPr>
          <w:rFonts w:ascii="宋体" w:eastAsia="Arial Unicode MS" w:hAnsi="Arial Unicode MS"/>
          <w:sz w:val="24"/>
          <w:szCs w:val="24"/>
        </w:rPr>
      </w:pPr>
      <w:r>
        <w:rPr>
          <w:rFonts w:ascii="宋体" w:eastAsia="宋体" w:hAnsi="宋体"/>
          <w:sz w:val="24"/>
          <w:szCs w:val="24"/>
        </w:rPr>
        <w:t>法定代表人：</w:t>
      </w:r>
    </w:p>
    <w:p w:rsidR="00D8758D" w:rsidRDefault="0011774D">
      <w:pPr>
        <w:spacing w:line="360" w:lineRule="auto"/>
        <w:rPr>
          <w:rFonts w:ascii="宋体" w:eastAsia="Arial Unicode MS" w:hAnsi="Arial Unicode MS"/>
          <w:sz w:val="24"/>
          <w:szCs w:val="24"/>
        </w:rPr>
      </w:pPr>
      <w:r>
        <w:rPr>
          <w:rFonts w:ascii="宋体" w:eastAsia="宋体" w:hAnsi="宋体"/>
          <w:sz w:val="24"/>
          <w:szCs w:val="24"/>
        </w:rPr>
        <w:t>住所：雅安市雨城区城后路134号</w:t>
      </w:r>
    </w:p>
    <w:p w:rsidR="00D8758D" w:rsidRDefault="00D8758D">
      <w:pPr>
        <w:spacing w:line="360" w:lineRule="auto"/>
        <w:rPr>
          <w:rFonts w:ascii="宋体" w:eastAsia="Arial" w:hAnsi="Arial"/>
          <w:sz w:val="24"/>
          <w:szCs w:val="24"/>
        </w:rPr>
      </w:pPr>
    </w:p>
    <w:p w:rsidR="00D8758D" w:rsidRDefault="0011774D">
      <w:pPr>
        <w:spacing w:line="360" w:lineRule="auto"/>
        <w:rPr>
          <w:rFonts w:ascii="宋体" w:eastAsia="宋体" w:hAnsi="宋体"/>
          <w:sz w:val="24"/>
          <w:szCs w:val="24"/>
        </w:rPr>
      </w:pPr>
      <w:r>
        <w:rPr>
          <w:rFonts w:ascii="宋体" w:eastAsia="宋体" w:hAnsi="宋体"/>
          <w:sz w:val="24"/>
          <w:szCs w:val="24"/>
        </w:rPr>
        <w:t>供货单位（乙方）：</w:t>
      </w:r>
    </w:p>
    <w:p w:rsidR="00D8758D" w:rsidRDefault="0011774D">
      <w:pPr>
        <w:spacing w:line="360" w:lineRule="auto"/>
        <w:rPr>
          <w:rFonts w:ascii="宋体" w:eastAsia="Arial Unicode MS" w:hAnsi="Arial Unicode MS"/>
          <w:sz w:val="24"/>
          <w:szCs w:val="24"/>
        </w:rPr>
      </w:pPr>
      <w:r>
        <w:rPr>
          <w:rFonts w:ascii="宋体" w:eastAsia="宋体" w:hAnsi="宋体"/>
          <w:sz w:val="24"/>
          <w:szCs w:val="24"/>
        </w:rPr>
        <w:t>法定代表人：</w:t>
      </w:r>
    </w:p>
    <w:p w:rsidR="00D8758D" w:rsidRDefault="0011774D">
      <w:pPr>
        <w:spacing w:line="360" w:lineRule="auto"/>
        <w:rPr>
          <w:rFonts w:ascii="宋体" w:eastAsia="Arial Unicode MS" w:hAnsi="Arial Unicode MS"/>
          <w:sz w:val="24"/>
          <w:szCs w:val="24"/>
        </w:rPr>
      </w:pPr>
      <w:r>
        <w:rPr>
          <w:rFonts w:ascii="宋体" w:eastAsia="宋体" w:hAnsi="宋体"/>
          <w:sz w:val="24"/>
          <w:szCs w:val="24"/>
        </w:rPr>
        <w:t>住所：</w:t>
      </w:r>
    </w:p>
    <w:p w:rsidR="00D8758D" w:rsidRDefault="0011774D">
      <w:pPr>
        <w:spacing w:line="500" w:lineRule="exact"/>
        <w:ind w:firstLine="480"/>
        <w:rPr>
          <w:rFonts w:ascii="宋体" w:eastAsia="宋体" w:hAnsi="宋体"/>
          <w:sz w:val="24"/>
          <w:szCs w:val="24"/>
        </w:rPr>
      </w:pPr>
      <w:r>
        <w:rPr>
          <w:rFonts w:ascii="宋体" w:eastAsia="宋体" w:hAnsi="宋体"/>
          <w:sz w:val="24"/>
          <w:szCs w:val="24"/>
        </w:rPr>
        <w:t xml:space="preserve">根据 《中华人民共和国合同法》等法律法规、乙方的投标文件及中标通知书，甲、乙双方同意签订本合同。详细技术说明及其他有关合同项目的特定信息由合同附件予以说明，合同附件及本项目的投标文件、中标通知书等均为本合同不可分割的部分。双方同意共同遵守如下条款： </w:t>
      </w:r>
    </w:p>
    <w:p w:rsidR="00D8758D" w:rsidRDefault="0011774D">
      <w:pPr>
        <w:spacing w:line="440" w:lineRule="exact"/>
        <w:ind w:firstLine="472"/>
        <w:rPr>
          <w:rFonts w:ascii="宋体" w:eastAsia="Arial" w:hAnsi="Arial"/>
          <w:b/>
          <w:color w:val="000000" w:themeColor="text1"/>
          <w:sz w:val="24"/>
          <w:szCs w:val="24"/>
        </w:rPr>
      </w:pPr>
      <w:r>
        <w:rPr>
          <w:rFonts w:ascii="宋体" w:eastAsia="宋体" w:hAnsi="宋体"/>
          <w:b/>
          <w:color w:val="000000" w:themeColor="text1"/>
          <w:sz w:val="24"/>
          <w:szCs w:val="24"/>
        </w:rPr>
        <w:t>一、</w:t>
      </w:r>
      <w:r>
        <w:rPr>
          <w:rFonts w:ascii="宋体" w:eastAsia="Arial" w:hAnsi="Arial"/>
          <w:b/>
          <w:color w:val="000000" w:themeColor="text1"/>
          <w:sz w:val="24"/>
          <w:szCs w:val="24"/>
        </w:rPr>
        <w:t>名称、规格、数量、单价及总价：</w:t>
      </w: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1518"/>
        <w:gridCol w:w="1535"/>
        <w:gridCol w:w="738"/>
        <w:gridCol w:w="730"/>
        <w:gridCol w:w="1470"/>
        <w:gridCol w:w="1652"/>
        <w:gridCol w:w="868"/>
      </w:tblGrid>
      <w:tr w:rsidR="00D8758D">
        <w:trPr>
          <w:trHeight w:val="264"/>
          <w:jc w:val="center"/>
        </w:trPr>
        <w:tc>
          <w:tcPr>
            <w:tcW w:w="736" w:type="dxa"/>
            <w:vAlign w:val="center"/>
          </w:tcPr>
          <w:p w:rsidR="00D8758D" w:rsidRDefault="0011774D">
            <w:pPr>
              <w:spacing w:line="44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序号</w:t>
            </w:r>
          </w:p>
        </w:tc>
        <w:tc>
          <w:tcPr>
            <w:tcW w:w="1518" w:type="dxa"/>
            <w:vAlign w:val="center"/>
          </w:tcPr>
          <w:p w:rsidR="00D8758D" w:rsidRDefault="0011774D">
            <w:pPr>
              <w:spacing w:line="44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产品名称</w:t>
            </w:r>
          </w:p>
        </w:tc>
        <w:tc>
          <w:tcPr>
            <w:tcW w:w="1535" w:type="dxa"/>
            <w:vAlign w:val="center"/>
          </w:tcPr>
          <w:p w:rsidR="00D8758D" w:rsidRDefault="0011774D">
            <w:pPr>
              <w:spacing w:line="44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规格型号</w:t>
            </w:r>
          </w:p>
        </w:tc>
        <w:tc>
          <w:tcPr>
            <w:tcW w:w="738" w:type="dxa"/>
            <w:vAlign w:val="center"/>
          </w:tcPr>
          <w:p w:rsidR="00D8758D" w:rsidRDefault="0011774D">
            <w:pPr>
              <w:spacing w:line="44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单位</w:t>
            </w:r>
          </w:p>
        </w:tc>
        <w:tc>
          <w:tcPr>
            <w:tcW w:w="730" w:type="dxa"/>
            <w:vAlign w:val="center"/>
          </w:tcPr>
          <w:p w:rsidR="00D8758D" w:rsidRDefault="0011774D">
            <w:pPr>
              <w:spacing w:line="44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数量</w:t>
            </w:r>
          </w:p>
        </w:tc>
        <w:tc>
          <w:tcPr>
            <w:tcW w:w="1470" w:type="dxa"/>
            <w:vAlign w:val="center"/>
          </w:tcPr>
          <w:p w:rsidR="00D8758D" w:rsidRDefault="0011774D">
            <w:pPr>
              <w:spacing w:line="44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单价（万元）</w:t>
            </w:r>
          </w:p>
        </w:tc>
        <w:tc>
          <w:tcPr>
            <w:tcW w:w="1652" w:type="dxa"/>
            <w:vAlign w:val="center"/>
          </w:tcPr>
          <w:p w:rsidR="00D8758D" w:rsidRDefault="0011774D">
            <w:pPr>
              <w:spacing w:line="44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总价（万元）</w:t>
            </w:r>
          </w:p>
        </w:tc>
        <w:tc>
          <w:tcPr>
            <w:tcW w:w="868" w:type="dxa"/>
            <w:vAlign w:val="center"/>
          </w:tcPr>
          <w:p w:rsidR="00D8758D" w:rsidRDefault="0011774D">
            <w:pPr>
              <w:spacing w:line="44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备注</w:t>
            </w:r>
          </w:p>
        </w:tc>
      </w:tr>
      <w:tr w:rsidR="00D8758D">
        <w:trPr>
          <w:trHeight w:val="203"/>
          <w:jc w:val="center"/>
        </w:trPr>
        <w:tc>
          <w:tcPr>
            <w:tcW w:w="736" w:type="dxa"/>
            <w:vAlign w:val="center"/>
          </w:tcPr>
          <w:p w:rsidR="00D8758D" w:rsidRDefault="0011774D">
            <w:pPr>
              <w:spacing w:line="44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1</w:t>
            </w:r>
          </w:p>
        </w:tc>
        <w:tc>
          <w:tcPr>
            <w:tcW w:w="1518" w:type="dxa"/>
            <w:vAlign w:val="center"/>
          </w:tcPr>
          <w:p w:rsidR="00D8758D" w:rsidRDefault="00D8758D">
            <w:pPr>
              <w:spacing w:line="440" w:lineRule="exact"/>
              <w:jc w:val="center"/>
              <w:rPr>
                <w:rFonts w:ascii="宋体" w:eastAsia="宋体" w:hAnsi="宋体"/>
                <w:color w:val="000000" w:themeColor="text1"/>
                <w:sz w:val="24"/>
                <w:szCs w:val="24"/>
              </w:rPr>
            </w:pPr>
          </w:p>
        </w:tc>
        <w:tc>
          <w:tcPr>
            <w:tcW w:w="1535" w:type="dxa"/>
            <w:vAlign w:val="center"/>
          </w:tcPr>
          <w:p w:rsidR="00D8758D" w:rsidRDefault="0011774D">
            <w:pPr>
              <w:tabs>
                <w:tab w:val="left" w:pos="216"/>
              </w:tabs>
              <w:spacing w:line="440" w:lineRule="exact"/>
              <w:jc w:val="left"/>
              <w:rPr>
                <w:rFonts w:ascii="宋体" w:eastAsia="宋体" w:hAnsi="宋体"/>
                <w:color w:val="000000" w:themeColor="text1"/>
                <w:sz w:val="24"/>
                <w:szCs w:val="24"/>
              </w:rPr>
            </w:pPr>
            <w:r>
              <w:rPr>
                <w:rFonts w:ascii="宋体" w:eastAsia="宋体" w:hAnsi="宋体"/>
                <w:color w:val="000000" w:themeColor="text1"/>
                <w:sz w:val="24"/>
                <w:szCs w:val="24"/>
              </w:rPr>
              <w:tab/>
            </w:r>
          </w:p>
        </w:tc>
        <w:tc>
          <w:tcPr>
            <w:tcW w:w="738" w:type="dxa"/>
            <w:vAlign w:val="center"/>
          </w:tcPr>
          <w:p w:rsidR="00D8758D" w:rsidRDefault="00D8758D">
            <w:pPr>
              <w:spacing w:line="440" w:lineRule="exact"/>
              <w:jc w:val="center"/>
              <w:rPr>
                <w:rFonts w:ascii="宋体" w:eastAsia="宋体" w:hAnsi="宋体"/>
                <w:color w:val="000000" w:themeColor="text1"/>
                <w:sz w:val="24"/>
                <w:szCs w:val="24"/>
              </w:rPr>
            </w:pPr>
          </w:p>
        </w:tc>
        <w:tc>
          <w:tcPr>
            <w:tcW w:w="730" w:type="dxa"/>
            <w:vAlign w:val="center"/>
          </w:tcPr>
          <w:p w:rsidR="00D8758D" w:rsidRDefault="00D8758D">
            <w:pPr>
              <w:spacing w:line="440" w:lineRule="exact"/>
              <w:jc w:val="center"/>
              <w:rPr>
                <w:rFonts w:ascii="宋体" w:eastAsia="宋体" w:hAnsi="宋体"/>
                <w:color w:val="000000" w:themeColor="text1"/>
                <w:sz w:val="24"/>
                <w:szCs w:val="24"/>
              </w:rPr>
            </w:pPr>
          </w:p>
        </w:tc>
        <w:tc>
          <w:tcPr>
            <w:tcW w:w="1470" w:type="dxa"/>
            <w:vAlign w:val="center"/>
          </w:tcPr>
          <w:p w:rsidR="00D8758D" w:rsidRDefault="00D8758D">
            <w:pPr>
              <w:spacing w:line="440" w:lineRule="exact"/>
              <w:jc w:val="center"/>
              <w:rPr>
                <w:rFonts w:ascii="宋体" w:eastAsia="宋体" w:hAnsi="宋体"/>
                <w:color w:val="000000" w:themeColor="text1"/>
                <w:sz w:val="24"/>
                <w:szCs w:val="24"/>
              </w:rPr>
            </w:pPr>
          </w:p>
        </w:tc>
        <w:tc>
          <w:tcPr>
            <w:tcW w:w="1652" w:type="dxa"/>
            <w:vAlign w:val="center"/>
          </w:tcPr>
          <w:p w:rsidR="00D8758D" w:rsidRDefault="00D8758D">
            <w:pPr>
              <w:spacing w:line="440" w:lineRule="exact"/>
              <w:jc w:val="center"/>
              <w:rPr>
                <w:rFonts w:ascii="宋体" w:eastAsia="宋体" w:hAnsi="宋体"/>
                <w:color w:val="000000" w:themeColor="text1"/>
                <w:sz w:val="24"/>
                <w:szCs w:val="24"/>
              </w:rPr>
            </w:pPr>
          </w:p>
        </w:tc>
        <w:tc>
          <w:tcPr>
            <w:tcW w:w="868" w:type="dxa"/>
            <w:vAlign w:val="center"/>
          </w:tcPr>
          <w:p w:rsidR="00D8758D" w:rsidRDefault="00D8758D">
            <w:pPr>
              <w:spacing w:line="440" w:lineRule="exact"/>
              <w:jc w:val="center"/>
              <w:rPr>
                <w:rFonts w:ascii="宋体" w:eastAsia="宋体" w:hAnsi="宋体"/>
                <w:color w:val="000000" w:themeColor="text1"/>
                <w:sz w:val="24"/>
                <w:szCs w:val="24"/>
              </w:rPr>
            </w:pPr>
          </w:p>
        </w:tc>
      </w:tr>
      <w:tr w:rsidR="00D8758D">
        <w:trPr>
          <w:trHeight w:val="203"/>
          <w:jc w:val="center"/>
        </w:trPr>
        <w:tc>
          <w:tcPr>
            <w:tcW w:w="736" w:type="dxa"/>
            <w:vAlign w:val="center"/>
          </w:tcPr>
          <w:p w:rsidR="00D8758D" w:rsidRDefault="0011774D">
            <w:pPr>
              <w:spacing w:line="44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2</w:t>
            </w:r>
          </w:p>
        </w:tc>
        <w:tc>
          <w:tcPr>
            <w:tcW w:w="1518" w:type="dxa"/>
            <w:vAlign w:val="center"/>
          </w:tcPr>
          <w:p w:rsidR="00D8758D" w:rsidRDefault="00D8758D">
            <w:pPr>
              <w:spacing w:line="440" w:lineRule="exact"/>
              <w:jc w:val="center"/>
              <w:rPr>
                <w:rFonts w:ascii="宋体" w:eastAsia="宋体" w:hAnsi="宋体"/>
                <w:color w:val="000000" w:themeColor="text1"/>
                <w:sz w:val="24"/>
                <w:szCs w:val="24"/>
              </w:rPr>
            </w:pPr>
          </w:p>
        </w:tc>
        <w:tc>
          <w:tcPr>
            <w:tcW w:w="1535" w:type="dxa"/>
            <w:vAlign w:val="center"/>
          </w:tcPr>
          <w:p w:rsidR="00D8758D" w:rsidRDefault="00D8758D">
            <w:pPr>
              <w:tabs>
                <w:tab w:val="left" w:pos="216"/>
              </w:tabs>
              <w:spacing w:line="440" w:lineRule="exact"/>
              <w:jc w:val="left"/>
              <w:rPr>
                <w:rFonts w:ascii="宋体" w:eastAsia="宋体" w:hAnsi="宋体"/>
                <w:color w:val="000000" w:themeColor="text1"/>
                <w:sz w:val="24"/>
                <w:szCs w:val="24"/>
              </w:rPr>
            </w:pPr>
          </w:p>
        </w:tc>
        <w:tc>
          <w:tcPr>
            <w:tcW w:w="738" w:type="dxa"/>
            <w:vAlign w:val="center"/>
          </w:tcPr>
          <w:p w:rsidR="00D8758D" w:rsidRDefault="00D8758D">
            <w:pPr>
              <w:spacing w:line="440" w:lineRule="exact"/>
              <w:jc w:val="center"/>
              <w:rPr>
                <w:rFonts w:ascii="宋体" w:eastAsia="宋体" w:hAnsi="宋体"/>
                <w:color w:val="000000" w:themeColor="text1"/>
                <w:sz w:val="24"/>
                <w:szCs w:val="24"/>
              </w:rPr>
            </w:pPr>
          </w:p>
        </w:tc>
        <w:tc>
          <w:tcPr>
            <w:tcW w:w="730" w:type="dxa"/>
            <w:vAlign w:val="center"/>
          </w:tcPr>
          <w:p w:rsidR="00D8758D" w:rsidRDefault="00D8758D">
            <w:pPr>
              <w:spacing w:line="440" w:lineRule="exact"/>
              <w:jc w:val="center"/>
              <w:rPr>
                <w:rFonts w:ascii="宋体" w:eastAsia="宋体" w:hAnsi="宋体"/>
                <w:color w:val="000000" w:themeColor="text1"/>
                <w:sz w:val="24"/>
                <w:szCs w:val="24"/>
              </w:rPr>
            </w:pPr>
          </w:p>
        </w:tc>
        <w:tc>
          <w:tcPr>
            <w:tcW w:w="1470" w:type="dxa"/>
            <w:vAlign w:val="center"/>
          </w:tcPr>
          <w:p w:rsidR="00D8758D" w:rsidRDefault="00D8758D">
            <w:pPr>
              <w:spacing w:line="440" w:lineRule="exact"/>
              <w:jc w:val="center"/>
              <w:rPr>
                <w:rFonts w:ascii="宋体" w:eastAsia="宋体" w:hAnsi="宋体"/>
                <w:color w:val="000000" w:themeColor="text1"/>
                <w:sz w:val="24"/>
                <w:szCs w:val="24"/>
              </w:rPr>
            </w:pPr>
          </w:p>
        </w:tc>
        <w:tc>
          <w:tcPr>
            <w:tcW w:w="1652" w:type="dxa"/>
            <w:vAlign w:val="center"/>
          </w:tcPr>
          <w:p w:rsidR="00D8758D" w:rsidRDefault="00D8758D">
            <w:pPr>
              <w:spacing w:line="440" w:lineRule="exact"/>
              <w:jc w:val="center"/>
              <w:rPr>
                <w:rFonts w:ascii="宋体" w:eastAsia="宋体" w:hAnsi="宋体"/>
                <w:color w:val="000000" w:themeColor="text1"/>
                <w:sz w:val="24"/>
                <w:szCs w:val="24"/>
              </w:rPr>
            </w:pPr>
          </w:p>
        </w:tc>
        <w:tc>
          <w:tcPr>
            <w:tcW w:w="868" w:type="dxa"/>
            <w:vAlign w:val="center"/>
          </w:tcPr>
          <w:p w:rsidR="00D8758D" w:rsidRDefault="00D8758D">
            <w:pPr>
              <w:spacing w:line="440" w:lineRule="exact"/>
              <w:jc w:val="center"/>
              <w:rPr>
                <w:rFonts w:ascii="宋体" w:eastAsia="宋体" w:hAnsi="宋体"/>
                <w:color w:val="000000" w:themeColor="text1"/>
                <w:sz w:val="24"/>
                <w:szCs w:val="24"/>
              </w:rPr>
            </w:pPr>
          </w:p>
        </w:tc>
      </w:tr>
      <w:tr w:rsidR="00D8758D">
        <w:trPr>
          <w:trHeight w:val="203"/>
          <w:jc w:val="center"/>
        </w:trPr>
        <w:tc>
          <w:tcPr>
            <w:tcW w:w="9247" w:type="dxa"/>
            <w:gridSpan w:val="8"/>
            <w:vAlign w:val="center"/>
          </w:tcPr>
          <w:p w:rsidR="00D8758D" w:rsidRDefault="0011774D">
            <w:pPr>
              <w:spacing w:line="440" w:lineRule="exact"/>
              <w:rPr>
                <w:rFonts w:ascii="宋体" w:eastAsia="宋体" w:hAnsi="宋体"/>
                <w:color w:val="000000" w:themeColor="text1"/>
                <w:sz w:val="24"/>
                <w:szCs w:val="24"/>
              </w:rPr>
            </w:pPr>
            <w:r>
              <w:rPr>
                <w:rFonts w:ascii="宋体" w:eastAsia="宋体" w:hAnsi="宋体"/>
                <w:color w:val="000000" w:themeColor="text1"/>
                <w:sz w:val="24"/>
                <w:szCs w:val="24"/>
              </w:rPr>
              <w:t>合计人民币金额（大写）：</w:t>
            </w:r>
          </w:p>
        </w:tc>
      </w:tr>
    </w:tbl>
    <w:p w:rsidR="00D8758D" w:rsidRDefault="0011774D">
      <w:pPr>
        <w:snapToGrid w:val="0"/>
        <w:spacing w:line="440" w:lineRule="exact"/>
        <w:ind w:firstLine="472"/>
        <w:jc w:val="left"/>
        <w:rPr>
          <w:rFonts w:ascii="宋体" w:eastAsia="宋体" w:hAnsi="宋体"/>
          <w:b/>
          <w:color w:val="000000" w:themeColor="text1"/>
          <w:sz w:val="24"/>
          <w:szCs w:val="24"/>
        </w:rPr>
      </w:pPr>
      <w:r>
        <w:rPr>
          <w:rFonts w:ascii="宋体" w:eastAsia="宋体" w:hAnsi="宋体"/>
          <w:b/>
          <w:color w:val="000000" w:themeColor="text1"/>
          <w:sz w:val="24"/>
          <w:szCs w:val="24"/>
        </w:rPr>
        <w:t xml:space="preserve">二、合同总价款             </w:t>
      </w:r>
    </w:p>
    <w:p w:rsidR="00D8758D" w:rsidRDefault="0011774D">
      <w:pPr>
        <w:snapToGrid w:val="0"/>
        <w:spacing w:line="440" w:lineRule="exact"/>
        <w:ind w:firstLine="480"/>
        <w:jc w:val="left"/>
        <w:rPr>
          <w:rFonts w:ascii="宋体" w:eastAsia="宋体" w:hAnsi="宋体"/>
          <w:color w:val="000000" w:themeColor="text1"/>
          <w:sz w:val="24"/>
          <w:szCs w:val="24"/>
        </w:rPr>
      </w:pPr>
      <w:r>
        <w:rPr>
          <w:rFonts w:ascii="宋体" w:eastAsia="宋体" w:hAnsi="宋体"/>
          <w:color w:val="000000" w:themeColor="text1"/>
          <w:sz w:val="24"/>
          <w:szCs w:val="24"/>
        </w:rPr>
        <w:t>合同总价款人民币：（大写：）。</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本合同总价为含税包干价，包括但不限于设备的价款、包装、运输、装卸、安装、调试、技术指导、培训、咨询、服务、保险、税金、检测、验收合格交付使用之前以及技术和售后服务等其他各项有关费用，甲方无须向乙方另外支付本合同规定之外的任何费用。</w:t>
      </w:r>
    </w:p>
    <w:p w:rsidR="00D8758D" w:rsidRDefault="0011774D">
      <w:pPr>
        <w:snapToGrid w:val="0"/>
        <w:spacing w:line="440" w:lineRule="exact"/>
        <w:ind w:firstLine="472"/>
        <w:jc w:val="left"/>
        <w:rPr>
          <w:rFonts w:ascii="宋体" w:eastAsia="宋体" w:hAnsi="宋体"/>
          <w:b/>
          <w:color w:val="000000"/>
          <w:sz w:val="24"/>
          <w:szCs w:val="24"/>
        </w:rPr>
      </w:pPr>
      <w:r>
        <w:rPr>
          <w:rFonts w:ascii="宋体" w:eastAsia="宋体" w:hAnsi="宋体"/>
          <w:b/>
          <w:color w:val="000000"/>
          <w:sz w:val="24"/>
          <w:szCs w:val="24"/>
        </w:rPr>
        <w:t>三、质量要求和技术标准</w:t>
      </w:r>
    </w:p>
    <w:p w:rsidR="00D8758D" w:rsidRDefault="0011774D">
      <w:pPr>
        <w:spacing w:line="440" w:lineRule="exact"/>
        <w:ind w:firstLine="583"/>
        <w:jc w:val="left"/>
        <w:rPr>
          <w:rFonts w:ascii="宋体" w:eastAsia="宋体" w:hAnsi="宋体"/>
          <w:sz w:val="24"/>
          <w:szCs w:val="24"/>
        </w:rPr>
      </w:pPr>
      <w:r>
        <w:rPr>
          <w:rFonts w:ascii="宋体" w:eastAsia="宋体" w:hAnsi="宋体"/>
          <w:color w:val="000000"/>
          <w:sz w:val="24"/>
          <w:szCs w:val="24"/>
        </w:rPr>
        <w:t>1、</w:t>
      </w:r>
      <w:r>
        <w:rPr>
          <w:rFonts w:ascii="宋体" w:eastAsia="宋体" w:hAnsi="宋体"/>
          <w:sz w:val="24"/>
          <w:szCs w:val="24"/>
        </w:rPr>
        <w:t>产品质量：合同所列设备必须是保证质量、未经使用的全新产品。</w:t>
      </w:r>
      <w:r>
        <w:rPr>
          <w:rFonts w:ascii="宋体" w:eastAsia="宋体" w:hAnsi="宋体"/>
          <w:color w:val="000000"/>
          <w:sz w:val="24"/>
          <w:szCs w:val="24"/>
        </w:rPr>
        <w:t>乙方提供的设备必须符合中华人民共和国国家安全环保标准、国家有关产品质量认证标准，以及乙方在投标文件中承诺的各项质量要求和技术指标为约定标准；</w:t>
      </w:r>
    </w:p>
    <w:p w:rsidR="00D8758D" w:rsidRDefault="0011774D">
      <w:pPr>
        <w:spacing w:line="440" w:lineRule="exact"/>
        <w:ind w:firstLine="480"/>
        <w:jc w:val="left"/>
        <w:rPr>
          <w:rFonts w:ascii="宋体" w:eastAsia="宋体" w:hAnsi="宋体"/>
          <w:sz w:val="24"/>
          <w:szCs w:val="24"/>
        </w:rPr>
      </w:pPr>
      <w:r>
        <w:rPr>
          <w:rFonts w:ascii="宋体" w:eastAsia="宋体" w:hAnsi="宋体"/>
          <w:sz w:val="24"/>
          <w:szCs w:val="24"/>
        </w:rPr>
        <w:lastRenderedPageBreak/>
        <w:t>2、技术标准：依据现行通用企业标准。</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3、</w:t>
      </w:r>
      <w:r>
        <w:rPr>
          <w:rFonts w:ascii="宋体" w:eastAsia="宋体" w:hAnsi="宋体"/>
          <w:sz w:val="24"/>
          <w:szCs w:val="24"/>
        </w:rPr>
        <w:t>发货时应有产品说明书、产品合格证、相关的发货清单。</w:t>
      </w:r>
      <w:r>
        <w:rPr>
          <w:rFonts w:ascii="宋体" w:eastAsia="宋体" w:hAnsi="宋体"/>
          <w:color w:val="000000"/>
          <w:sz w:val="24"/>
          <w:szCs w:val="24"/>
        </w:rPr>
        <w:t>乙方提供的设备（含零配件、随机工具等）必须是全新的、表面和内部均无瑕疵的原厂正品。</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4、包装和运输：</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（1）</w:t>
      </w:r>
      <w:r>
        <w:rPr>
          <w:rFonts w:ascii="宋体" w:eastAsia="宋体" w:hAnsi="宋体"/>
          <w:sz w:val="24"/>
          <w:szCs w:val="24"/>
        </w:rPr>
        <w:t>本设备裸装，但</w:t>
      </w:r>
      <w:r>
        <w:rPr>
          <w:rFonts w:ascii="宋体" w:eastAsia="宋体" w:hAnsi="宋体"/>
          <w:color w:val="000000"/>
          <w:sz w:val="24"/>
          <w:szCs w:val="24"/>
        </w:rPr>
        <w:t>乙方应采取防潮、防雨、防冻、防锈等相应措施对设备进行保护，确保设备在正常运输和装卸条件下安全无损地到达合同指定地点。其采取的对设备的各项保护措施产生的费用由乙方负责。</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（2）包装箱及每一附件应由乙方注明设备名称、型号、件数、附件名，包装箱内应附有产品说明书和使用说明书。</w:t>
      </w:r>
    </w:p>
    <w:p w:rsidR="00D8758D" w:rsidRDefault="0011774D">
      <w:pPr>
        <w:spacing w:line="440" w:lineRule="exact"/>
        <w:ind w:firstLine="480"/>
        <w:jc w:val="left"/>
        <w:rPr>
          <w:rFonts w:ascii="宋体" w:eastAsia="宋体" w:hAnsi="宋体"/>
          <w:sz w:val="24"/>
          <w:szCs w:val="24"/>
        </w:rPr>
      </w:pPr>
      <w:r>
        <w:rPr>
          <w:rFonts w:ascii="宋体" w:eastAsia="宋体" w:hAnsi="宋体"/>
          <w:sz w:val="24"/>
          <w:szCs w:val="24"/>
        </w:rPr>
        <w:t>（3）选择公路运输方式。运费由甲方承担且已包含在合同总价内。</w:t>
      </w:r>
    </w:p>
    <w:p w:rsidR="00D8758D" w:rsidRDefault="0011774D">
      <w:pPr>
        <w:spacing w:line="440" w:lineRule="exact"/>
        <w:ind w:left="479"/>
        <w:jc w:val="left"/>
        <w:rPr>
          <w:rFonts w:ascii="宋体" w:eastAsia="宋体" w:hAnsi="宋体"/>
          <w:sz w:val="24"/>
          <w:szCs w:val="24"/>
        </w:rPr>
      </w:pPr>
      <w:r>
        <w:rPr>
          <w:rFonts w:ascii="宋体" w:eastAsia="宋体" w:hAnsi="宋体"/>
          <w:sz w:val="24"/>
          <w:szCs w:val="24"/>
        </w:rPr>
        <w:t>5、随机的备品、配件、工具数量按出厂装车单随机供应。</w:t>
      </w:r>
    </w:p>
    <w:p w:rsidR="00D8758D" w:rsidRDefault="0011774D">
      <w:pPr>
        <w:snapToGrid w:val="0"/>
        <w:spacing w:line="440" w:lineRule="exact"/>
        <w:ind w:firstLine="472"/>
        <w:jc w:val="left"/>
        <w:rPr>
          <w:rFonts w:ascii="宋体" w:eastAsia="宋体" w:hAnsi="宋体"/>
          <w:b/>
          <w:color w:val="000000"/>
          <w:sz w:val="24"/>
          <w:szCs w:val="24"/>
        </w:rPr>
      </w:pPr>
      <w:r>
        <w:rPr>
          <w:rFonts w:ascii="宋体" w:eastAsia="宋体" w:hAnsi="宋体"/>
          <w:b/>
          <w:color w:val="000000"/>
          <w:sz w:val="24"/>
          <w:szCs w:val="24"/>
        </w:rPr>
        <w:t>四、交货及验收时间、地点、方式和标准</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1、乙方应按照与甲方协商的送货时间、送货方式、送货地点交付设备。</w:t>
      </w:r>
    </w:p>
    <w:p w:rsidR="00D8758D" w:rsidRDefault="0011774D">
      <w:pPr>
        <w:snapToGrid w:val="0"/>
        <w:spacing w:line="440" w:lineRule="exact"/>
        <w:ind w:firstLine="482"/>
        <w:jc w:val="left"/>
        <w:rPr>
          <w:rFonts w:ascii="宋体" w:eastAsia="宋体" w:hAnsi="宋体"/>
          <w:b/>
          <w:color w:val="000000" w:themeColor="text1"/>
          <w:sz w:val="24"/>
          <w:szCs w:val="24"/>
        </w:rPr>
      </w:pPr>
      <w:r>
        <w:rPr>
          <w:rFonts w:ascii="宋体" w:eastAsia="宋体" w:hAnsi="宋体"/>
          <w:b/>
          <w:color w:val="000000" w:themeColor="text1"/>
          <w:sz w:val="24"/>
          <w:szCs w:val="24"/>
        </w:rPr>
        <w:t>交货时间：</w:t>
      </w:r>
      <w:r>
        <w:rPr>
          <w:rFonts w:ascii="宋体" w:eastAsia="宋体" w:hAnsi="宋体"/>
          <w:b/>
          <w:color w:val="000000" w:themeColor="text1"/>
          <w:sz w:val="24"/>
          <w:szCs w:val="24"/>
          <w:u w:val="single"/>
        </w:rPr>
        <w:t>合同签署后3个日历天内到达甲方指定地交货地点。</w:t>
      </w:r>
    </w:p>
    <w:p w:rsidR="00D8758D" w:rsidRDefault="0011774D">
      <w:pPr>
        <w:snapToGrid w:val="0"/>
        <w:spacing w:line="440" w:lineRule="exact"/>
        <w:ind w:firstLine="482"/>
        <w:jc w:val="left"/>
        <w:rPr>
          <w:rFonts w:ascii="宋体" w:eastAsia="宋体" w:hAnsi="宋体"/>
          <w:b/>
          <w:color w:val="000000" w:themeColor="text1"/>
          <w:sz w:val="24"/>
          <w:szCs w:val="24"/>
        </w:rPr>
      </w:pPr>
      <w:r>
        <w:rPr>
          <w:rFonts w:ascii="宋体" w:eastAsia="宋体" w:hAnsi="宋体"/>
          <w:b/>
          <w:color w:val="000000" w:themeColor="text1"/>
          <w:sz w:val="24"/>
          <w:szCs w:val="24"/>
        </w:rPr>
        <w:t>交货地点：</w:t>
      </w:r>
      <w:r>
        <w:rPr>
          <w:rFonts w:ascii="宋体" w:eastAsia="宋体" w:hAnsi="宋体"/>
          <w:b/>
          <w:color w:val="000000" w:themeColor="text1"/>
          <w:sz w:val="24"/>
          <w:szCs w:val="24"/>
          <w:u w:val="single"/>
        </w:rPr>
        <w:t>甲方指定施工现场。</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交货及验收方式：设备到达甲方指定地点后，</w:t>
      </w:r>
      <w:r>
        <w:rPr>
          <w:rFonts w:ascii="宋体" w:eastAsia="宋体" w:hAnsi="宋体"/>
          <w:sz w:val="24"/>
          <w:szCs w:val="24"/>
        </w:rPr>
        <w:t>甲方卸装设备时应</w:t>
      </w:r>
      <w:r>
        <w:rPr>
          <w:rFonts w:ascii="宋体" w:eastAsia="宋体" w:hAnsi="宋体"/>
          <w:color w:val="000000"/>
          <w:sz w:val="24"/>
          <w:szCs w:val="24"/>
        </w:rPr>
        <w:t>在乙方技术人员的指导下</w:t>
      </w:r>
      <w:r>
        <w:rPr>
          <w:rFonts w:ascii="宋体" w:eastAsia="宋体" w:hAnsi="宋体"/>
          <w:sz w:val="24"/>
          <w:szCs w:val="24"/>
        </w:rPr>
        <w:t>按合同所标产品，依据甲方的配置要求与乙方提供的发货单及时进行验收确认，无异议既为确认。</w:t>
      </w:r>
      <w:r>
        <w:rPr>
          <w:rFonts w:ascii="宋体" w:eastAsia="宋体" w:hAnsi="宋体"/>
          <w:color w:val="000000"/>
          <w:sz w:val="24"/>
          <w:szCs w:val="24"/>
        </w:rPr>
        <w:t>乙方指导甲方人员进行安装，乙方完成调试和培训工作，并确保设备顺畅运转和正常生产，即乙方完成交货。</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验收标准：乙方交付的设备应当完全符合本合同所规定的设备、数量、配置和规格要求。具有生产许可证、质量合格证、检验合格证等相关证明。</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2、乙方将合同设备运至甲方指定地交货地点完成安装调试、投入使用并经过甲方验收合格后，方为设备交货日期。合同设备的毁损、灭失风险自乙方完成交货后转移至甲方。</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3、如甲方要求变更交货地点，应在合同规定的交货日期</w:t>
      </w:r>
      <w:r>
        <w:rPr>
          <w:rFonts w:ascii="宋体" w:eastAsia="宋体" w:hAnsi="宋体"/>
          <w:color w:val="000000"/>
          <w:sz w:val="24"/>
          <w:szCs w:val="24"/>
          <w:u w:val="single"/>
        </w:rPr>
        <w:t>5</w:t>
      </w:r>
      <w:r>
        <w:rPr>
          <w:rFonts w:ascii="宋体" w:eastAsia="宋体" w:hAnsi="宋体"/>
          <w:color w:val="000000"/>
          <w:sz w:val="24"/>
          <w:szCs w:val="24"/>
        </w:rPr>
        <w:t>日前通知乙方。由于变更发货地址增加的费用由甲方承担。</w:t>
      </w:r>
    </w:p>
    <w:p w:rsidR="00D8758D" w:rsidRDefault="0011774D">
      <w:pPr>
        <w:spacing w:line="440" w:lineRule="exact"/>
        <w:ind w:firstLine="480"/>
        <w:jc w:val="left"/>
        <w:rPr>
          <w:rFonts w:ascii="宋体" w:eastAsia="宋体" w:hAnsi="宋体"/>
          <w:sz w:val="24"/>
          <w:szCs w:val="24"/>
        </w:rPr>
      </w:pPr>
      <w:r>
        <w:rPr>
          <w:rFonts w:ascii="宋体" w:eastAsia="宋体" w:hAnsi="宋体"/>
          <w:sz w:val="24"/>
          <w:szCs w:val="24"/>
        </w:rPr>
        <w:t>4、在甲方未付清全部货款前，该套设备的所有权仍归乙方所有。</w:t>
      </w:r>
    </w:p>
    <w:p w:rsidR="00D8758D" w:rsidRDefault="0011774D">
      <w:pPr>
        <w:spacing w:line="440" w:lineRule="exact"/>
        <w:ind w:firstLine="482"/>
        <w:jc w:val="left"/>
        <w:rPr>
          <w:rFonts w:ascii="宋体" w:eastAsia="宋体" w:hAnsi="宋体"/>
          <w:b/>
          <w:sz w:val="24"/>
          <w:szCs w:val="24"/>
        </w:rPr>
      </w:pPr>
      <w:r>
        <w:rPr>
          <w:rFonts w:ascii="宋体" w:eastAsia="宋体" w:hAnsi="宋体"/>
          <w:b/>
          <w:color w:val="000000"/>
          <w:sz w:val="24"/>
          <w:szCs w:val="24"/>
        </w:rPr>
        <w:t>五、</w:t>
      </w:r>
      <w:r>
        <w:rPr>
          <w:rFonts w:ascii="宋体" w:eastAsia="宋体" w:hAnsi="宋体"/>
          <w:b/>
          <w:sz w:val="24"/>
          <w:szCs w:val="24"/>
        </w:rPr>
        <w:t>付款与结算时间和方式</w:t>
      </w:r>
    </w:p>
    <w:p w:rsidR="00D8758D" w:rsidRDefault="00357F1E">
      <w:pPr>
        <w:spacing w:line="440" w:lineRule="exact"/>
        <w:ind w:firstLine="482"/>
        <w:rPr>
          <w:rFonts w:ascii="宋体" w:eastAsia="宋体" w:hAnsi="宋体"/>
          <w:b/>
          <w:color w:val="000000" w:themeColor="text1"/>
          <w:sz w:val="24"/>
          <w:szCs w:val="24"/>
          <w:u w:val="single"/>
        </w:rPr>
      </w:pPr>
      <w:r>
        <w:rPr>
          <w:rFonts w:ascii="宋体" w:eastAsia="宋体" w:hAnsi="宋体" w:hint="eastAsia"/>
          <w:b/>
          <w:color w:val="000000" w:themeColor="text1"/>
          <w:sz w:val="24"/>
          <w:szCs w:val="24"/>
          <w:u w:val="single"/>
        </w:rPr>
        <w:t>1</w:t>
      </w:r>
      <w:r w:rsidR="0011774D">
        <w:rPr>
          <w:rFonts w:ascii="宋体" w:eastAsia="宋体" w:hAnsi="宋体"/>
          <w:b/>
          <w:color w:val="000000" w:themeColor="text1"/>
          <w:sz w:val="24"/>
          <w:szCs w:val="24"/>
          <w:u w:val="single"/>
        </w:rPr>
        <w:t>、</w:t>
      </w:r>
      <w:r w:rsidR="0011774D">
        <w:rPr>
          <w:rFonts w:ascii="宋体"/>
          <w:b/>
          <w:color w:val="000000" w:themeColor="text1"/>
          <w:sz w:val="24"/>
          <w:szCs w:val="24"/>
          <w:u w:val="single"/>
        </w:rPr>
        <w:t>板房安装经验收合格后，</w:t>
      </w:r>
      <w:r w:rsidR="0011774D">
        <w:rPr>
          <w:rFonts w:ascii="宋体" w:eastAsia="宋体" w:hAnsi="宋体" w:hint="eastAsia"/>
          <w:b/>
          <w:color w:val="000000" w:themeColor="text1"/>
          <w:sz w:val="24"/>
          <w:szCs w:val="24"/>
          <w:u w:val="single"/>
        </w:rPr>
        <w:t>甲方</w:t>
      </w:r>
      <w:r w:rsidR="0011774D">
        <w:rPr>
          <w:rFonts w:ascii="宋体" w:eastAsia="宋体" w:hAnsi="宋体"/>
          <w:b/>
          <w:color w:val="000000" w:themeColor="text1"/>
          <w:sz w:val="24"/>
          <w:szCs w:val="24"/>
          <w:u w:val="single"/>
        </w:rPr>
        <w:t>以转账方式向</w:t>
      </w:r>
      <w:r w:rsidR="0011774D">
        <w:rPr>
          <w:rFonts w:ascii="宋体" w:eastAsia="宋体" w:hAnsi="宋体" w:hint="eastAsia"/>
          <w:b/>
          <w:color w:val="000000" w:themeColor="text1"/>
          <w:sz w:val="24"/>
          <w:szCs w:val="24"/>
          <w:u w:val="single"/>
        </w:rPr>
        <w:t>乙方</w:t>
      </w:r>
      <w:r w:rsidR="0011774D">
        <w:rPr>
          <w:rFonts w:ascii="宋体" w:eastAsia="宋体" w:hAnsi="宋体"/>
          <w:b/>
          <w:color w:val="000000" w:themeColor="text1"/>
          <w:sz w:val="24"/>
          <w:szCs w:val="24"/>
          <w:u w:val="single"/>
        </w:rPr>
        <w:t>支付至合同总价款的</w:t>
      </w:r>
      <w:r w:rsidR="0011774D">
        <w:rPr>
          <w:rFonts w:ascii="宋体"/>
          <w:b/>
          <w:color w:val="000000" w:themeColor="text1"/>
          <w:sz w:val="24"/>
          <w:szCs w:val="24"/>
          <w:u w:val="single"/>
        </w:rPr>
        <w:t>95</w:t>
      </w:r>
      <w:r w:rsidR="0011774D">
        <w:rPr>
          <w:rFonts w:ascii="宋体" w:eastAsia="宋体" w:hAnsi="宋体"/>
          <w:b/>
          <w:color w:val="000000" w:themeColor="text1"/>
          <w:sz w:val="24"/>
          <w:szCs w:val="24"/>
          <w:u w:val="single"/>
        </w:rPr>
        <w:t>%；</w:t>
      </w:r>
      <w:r w:rsidR="0011774D">
        <w:rPr>
          <w:rFonts w:ascii="宋体" w:eastAsia="宋体" w:hAnsi="宋体" w:hint="eastAsia"/>
          <w:b/>
          <w:color w:val="000000" w:themeColor="text1"/>
          <w:sz w:val="24"/>
          <w:szCs w:val="24"/>
          <w:u w:val="single"/>
        </w:rPr>
        <w:t>乙方</w:t>
      </w:r>
      <w:r w:rsidR="0011774D">
        <w:rPr>
          <w:rFonts w:ascii="宋体" w:eastAsia="宋体" w:hAnsi="宋体"/>
          <w:b/>
          <w:color w:val="000000" w:themeColor="text1"/>
          <w:sz w:val="24"/>
          <w:szCs w:val="24"/>
          <w:u w:val="single"/>
        </w:rPr>
        <w:t>开具全部总价款的增值税专用发票。</w:t>
      </w:r>
    </w:p>
    <w:p w:rsidR="00D8758D" w:rsidRDefault="0011774D">
      <w:pPr>
        <w:spacing w:line="440" w:lineRule="exact"/>
        <w:ind w:firstLine="482"/>
        <w:rPr>
          <w:rFonts w:ascii="宋体" w:eastAsia="宋体" w:hAnsi="宋体"/>
          <w:b/>
          <w:color w:val="000000" w:themeColor="text1"/>
          <w:sz w:val="24"/>
          <w:szCs w:val="24"/>
          <w:u w:val="single"/>
        </w:rPr>
      </w:pPr>
      <w:r>
        <w:rPr>
          <w:rFonts w:ascii="宋体"/>
          <w:b/>
          <w:color w:val="000000" w:themeColor="text1"/>
          <w:sz w:val="24"/>
          <w:szCs w:val="24"/>
          <w:u w:val="single"/>
        </w:rPr>
        <w:lastRenderedPageBreak/>
        <w:t>3</w:t>
      </w:r>
      <w:r>
        <w:rPr>
          <w:rFonts w:ascii="宋体" w:eastAsia="宋体" w:hAnsi="宋体"/>
          <w:b/>
          <w:color w:val="000000" w:themeColor="text1"/>
          <w:sz w:val="24"/>
          <w:szCs w:val="24"/>
          <w:u w:val="single"/>
        </w:rPr>
        <w:t>、</w:t>
      </w:r>
      <w:r>
        <w:rPr>
          <w:rFonts w:ascii="宋体" w:eastAsia="宋体" w:hAnsi="宋体" w:hint="eastAsia"/>
          <w:b/>
          <w:color w:val="000000" w:themeColor="text1"/>
          <w:sz w:val="24"/>
          <w:szCs w:val="24"/>
          <w:u w:val="single"/>
        </w:rPr>
        <w:t>合同总价款的</w:t>
      </w:r>
      <w:r>
        <w:rPr>
          <w:rFonts w:ascii="宋体" w:eastAsia="宋体" w:hAnsi="宋体"/>
          <w:b/>
          <w:color w:val="000000" w:themeColor="text1"/>
          <w:sz w:val="24"/>
          <w:szCs w:val="24"/>
          <w:u w:val="single"/>
        </w:rPr>
        <w:t>5%</w:t>
      </w:r>
      <w:r>
        <w:rPr>
          <w:rFonts w:ascii="宋体" w:eastAsia="宋体" w:hAnsi="宋体" w:hint="eastAsia"/>
          <w:b/>
          <w:color w:val="000000" w:themeColor="text1"/>
          <w:sz w:val="24"/>
          <w:szCs w:val="24"/>
          <w:u w:val="single"/>
        </w:rPr>
        <w:t>作为质保金，质保期为1年，质保期满后5个工作日甲方以转账方式向乙方支付。</w:t>
      </w:r>
    </w:p>
    <w:p w:rsidR="00D8758D" w:rsidRDefault="0011774D">
      <w:pPr>
        <w:spacing w:line="440" w:lineRule="exact"/>
        <w:ind w:firstLine="480"/>
        <w:rPr>
          <w:rFonts w:ascii="宋体" w:eastAsia="宋体" w:hAnsi="宋体"/>
          <w:b/>
          <w:color w:val="000000" w:themeColor="text1"/>
          <w:sz w:val="24"/>
          <w:szCs w:val="24"/>
        </w:rPr>
      </w:pPr>
      <w:r>
        <w:rPr>
          <w:rFonts w:ascii="宋体" w:eastAsia="宋体" w:hAnsi="宋体"/>
          <w:b/>
          <w:color w:val="000000" w:themeColor="text1"/>
          <w:sz w:val="24"/>
          <w:szCs w:val="24"/>
        </w:rPr>
        <w:t>2、乙方开户银行信息：</w:t>
      </w:r>
    </w:p>
    <w:p w:rsidR="00D8758D" w:rsidRDefault="0011774D">
      <w:pPr>
        <w:spacing w:line="440" w:lineRule="exact"/>
        <w:ind w:firstLine="482"/>
        <w:rPr>
          <w:rFonts w:ascii="宋体" w:eastAsia="宋体" w:hAnsi="宋体"/>
          <w:b/>
          <w:color w:val="000000" w:themeColor="text1"/>
          <w:sz w:val="24"/>
          <w:szCs w:val="24"/>
        </w:rPr>
      </w:pPr>
      <w:r>
        <w:rPr>
          <w:rFonts w:ascii="宋体" w:eastAsia="宋体" w:hAnsi="宋体"/>
          <w:b/>
          <w:color w:val="000000" w:themeColor="text1"/>
          <w:sz w:val="24"/>
          <w:szCs w:val="24"/>
        </w:rPr>
        <w:t>开户名：</w:t>
      </w:r>
    </w:p>
    <w:p w:rsidR="00D8758D" w:rsidRDefault="0011774D">
      <w:pPr>
        <w:spacing w:line="440" w:lineRule="exact"/>
        <w:ind w:firstLine="482"/>
        <w:rPr>
          <w:rFonts w:ascii="宋体" w:eastAsia="宋体" w:hAnsi="宋体"/>
          <w:b/>
          <w:color w:val="000000" w:themeColor="text1"/>
          <w:sz w:val="24"/>
          <w:szCs w:val="24"/>
        </w:rPr>
      </w:pPr>
      <w:r>
        <w:rPr>
          <w:rFonts w:ascii="宋体" w:eastAsia="宋体" w:hAnsi="宋体"/>
          <w:b/>
          <w:color w:val="000000" w:themeColor="text1"/>
          <w:sz w:val="24"/>
          <w:szCs w:val="24"/>
        </w:rPr>
        <w:t>开户银行：</w:t>
      </w:r>
    </w:p>
    <w:p w:rsidR="00D8758D" w:rsidRDefault="0011774D">
      <w:pPr>
        <w:spacing w:line="440" w:lineRule="exact"/>
        <w:ind w:firstLine="482"/>
        <w:rPr>
          <w:rFonts w:ascii="宋体" w:eastAsia="宋体" w:hAnsi="宋体"/>
          <w:b/>
          <w:color w:val="000000" w:themeColor="text1"/>
          <w:sz w:val="24"/>
          <w:szCs w:val="24"/>
        </w:rPr>
      </w:pPr>
      <w:r>
        <w:rPr>
          <w:rFonts w:ascii="宋体" w:eastAsia="宋体" w:hAnsi="宋体"/>
          <w:b/>
          <w:color w:val="000000" w:themeColor="text1"/>
          <w:sz w:val="24"/>
          <w:szCs w:val="24"/>
        </w:rPr>
        <w:t>账号：</w:t>
      </w:r>
    </w:p>
    <w:p w:rsidR="00D8758D" w:rsidRDefault="0011774D">
      <w:pPr>
        <w:snapToGrid w:val="0"/>
        <w:spacing w:line="440" w:lineRule="exact"/>
        <w:ind w:firstLine="472"/>
        <w:jc w:val="left"/>
        <w:rPr>
          <w:rFonts w:ascii="宋体" w:eastAsia="宋体" w:hAnsi="宋体"/>
          <w:b/>
          <w:color w:val="000000"/>
          <w:sz w:val="24"/>
          <w:szCs w:val="24"/>
        </w:rPr>
      </w:pPr>
      <w:r>
        <w:rPr>
          <w:rFonts w:ascii="宋体" w:eastAsia="宋体" w:hAnsi="宋体"/>
          <w:b/>
          <w:color w:val="000000"/>
          <w:sz w:val="24"/>
          <w:szCs w:val="24"/>
        </w:rPr>
        <w:t>六、售后服务及保修约定</w:t>
      </w:r>
    </w:p>
    <w:p w:rsidR="00D8758D" w:rsidRDefault="0011774D">
      <w:pPr>
        <w:spacing w:line="500" w:lineRule="exact"/>
        <w:ind w:firstLine="480"/>
        <w:rPr>
          <w:rFonts w:ascii="宋体" w:eastAsia="宋体" w:hAnsi="宋体"/>
          <w:sz w:val="24"/>
          <w:szCs w:val="24"/>
        </w:rPr>
      </w:pPr>
      <w:r>
        <w:rPr>
          <w:rFonts w:ascii="宋体" w:eastAsia="宋体" w:hAnsi="宋体"/>
          <w:color w:val="000000"/>
          <w:sz w:val="24"/>
          <w:szCs w:val="24"/>
        </w:rPr>
        <w:t>1、乙方应按照国家有关法律、法规、规章和“三包”规定以及合同所附的“服务承诺”提供服务；</w:t>
      </w:r>
      <w:r>
        <w:rPr>
          <w:rFonts w:ascii="宋体" w:eastAsia="宋体" w:hAnsi="宋体"/>
          <w:sz w:val="24"/>
          <w:szCs w:val="24"/>
        </w:rPr>
        <w:t>指派专人负责与甲方联系售后服务事宜，并按《售后服务合同》执行。</w:t>
      </w:r>
    </w:p>
    <w:p w:rsidR="00D8758D" w:rsidRDefault="0011774D">
      <w:pPr>
        <w:spacing w:line="400" w:lineRule="exact"/>
        <w:ind w:firstLine="480"/>
        <w:rPr>
          <w:rFonts w:ascii="宋体" w:eastAsia="宋体" w:hAnsi="宋体"/>
          <w:color w:val="000000" w:themeColor="text1"/>
          <w:sz w:val="24"/>
          <w:szCs w:val="24"/>
        </w:rPr>
      </w:pPr>
      <w:r>
        <w:rPr>
          <w:rFonts w:ascii="宋体" w:eastAsia="宋体" w:hAnsi="宋体"/>
          <w:color w:val="000000" w:themeColor="text1"/>
          <w:sz w:val="24"/>
          <w:szCs w:val="24"/>
        </w:rPr>
        <w:t>2、配置易损件及电器元件，及时提供正常易损件及附件；</w:t>
      </w:r>
    </w:p>
    <w:p w:rsidR="00D8758D" w:rsidRDefault="0011774D">
      <w:pPr>
        <w:spacing w:line="400" w:lineRule="exact"/>
        <w:ind w:firstLine="480"/>
        <w:rPr>
          <w:rFonts w:ascii="宋体" w:eastAsia="宋体" w:hAnsi="宋体"/>
          <w:color w:val="000000" w:themeColor="text1"/>
          <w:sz w:val="24"/>
          <w:szCs w:val="24"/>
        </w:rPr>
      </w:pPr>
      <w:r>
        <w:rPr>
          <w:rFonts w:ascii="宋体" w:eastAsia="宋体" w:hAnsi="宋体"/>
          <w:color w:val="000000" w:themeColor="text1"/>
          <w:sz w:val="24"/>
          <w:szCs w:val="24"/>
        </w:rPr>
        <w:t>3、免费提驻地建设基础规划和基础施工及技术指导；</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4、在保修期内，如由于火灾、水灾、地震、磁电串入等不可抗力原因及非甲方人为破坏因素造成的损坏，乙方负责免费维修，设备维修费用中耗材部分由甲方承担。</w:t>
      </w:r>
    </w:p>
    <w:p w:rsidR="00D8758D" w:rsidRDefault="0011774D">
      <w:pPr>
        <w:snapToGrid w:val="0"/>
        <w:spacing w:line="440" w:lineRule="exact"/>
        <w:ind w:firstLine="480"/>
        <w:jc w:val="left"/>
        <w:rPr>
          <w:rFonts w:ascii="宋体" w:eastAsia="宋体" w:hAnsi="宋体"/>
          <w:b/>
          <w:color w:val="00B050"/>
          <w:sz w:val="24"/>
          <w:szCs w:val="24"/>
        </w:rPr>
      </w:pPr>
      <w:r>
        <w:rPr>
          <w:rFonts w:ascii="宋体" w:eastAsia="宋体" w:hAnsi="宋体"/>
          <w:color w:val="000000"/>
          <w:sz w:val="24"/>
          <w:szCs w:val="24"/>
        </w:rPr>
        <w:t>5、在保修期内，如设备非因甲方的人为原因而出现质量问题，甲方有权向乙方提出质量异议，乙方应负责包修、包换或包退，承担修理、调换或退货的实际费用；乙方不能修理或不能退换，均按不能交货处理。</w:t>
      </w:r>
    </w:p>
    <w:p w:rsidR="00D8758D" w:rsidRDefault="00D8758D">
      <w:pPr>
        <w:spacing w:line="440" w:lineRule="exact"/>
        <w:ind w:firstLine="480"/>
        <w:rPr>
          <w:rFonts w:ascii="宋体" w:eastAsia="宋体" w:hAnsi="宋体"/>
          <w:sz w:val="24"/>
          <w:szCs w:val="24"/>
        </w:rPr>
      </w:pPr>
    </w:p>
    <w:p w:rsidR="00D8758D" w:rsidRDefault="0011774D">
      <w:pPr>
        <w:snapToGrid w:val="0"/>
        <w:spacing w:line="440" w:lineRule="exact"/>
        <w:ind w:firstLine="482"/>
        <w:jc w:val="left"/>
        <w:rPr>
          <w:rFonts w:ascii="宋体" w:eastAsia="宋体" w:hAnsi="宋体"/>
          <w:b/>
          <w:color w:val="000000"/>
          <w:sz w:val="24"/>
          <w:szCs w:val="24"/>
        </w:rPr>
      </w:pPr>
      <w:r>
        <w:rPr>
          <w:rFonts w:ascii="宋体" w:eastAsia="宋体" w:hAnsi="宋体"/>
          <w:b/>
          <w:color w:val="000000"/>
          <w:sz w:val="24"/>
          <w:szCs w:val="24"/>
        </w:rPr>
        <w:t xml:space="preserve">九、不可抗力      </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color w:val="000000"/>
          <w:sz w:val="24"/>
          <w:szCs w:val="24"/>
        </w:rPr>
        <w:t>如发生不可抗力事件，受不可抗力事件影响的一方应取得公证机关的不能履行或不能全部履行合同的证明，并在事件发生后</w:t>
      </w:r>
      <w:r>
        <w:rPr>
          <w:rFonts w:ascii="宋体" w:eastAsia="宋体" w:hAnsi="宋体"/>
          <w:color w:val="000000"/>
          <w:sz w:val="24"/>
          <w:szCs w:val="24"/>
          <w:u w:val="single"/>
        </w:rPr>
        <w:t>10</w:t>
      </w:r>
      <w:r>
        <w:rPr>
          <w:rFonts w:ascii="宋体" w:eastAsia="宋体" w:hAnsi="宋体"/>
          <w:color w:val="000000"/>
          <w:sz w:val="24"/>
          <w:szCs w:val="24"/>
        </w:rPr>
        <w:t>个工作日内，及时通知另一方。双方同意，可据此免除全部或部分责任。</w:t>
      </w:r>
    </w:p>
    <w:p w:rsidR="00D8758D" w:rsidRDefault="00D8758D">
      <w:pPr>
        <w:spacing w:line="440" w:lineRule="exact"/>
        <w:ind w:firstLine="480"/>
        <w:rPr>
          <w:rFonts w:ascii="宋体" w:eastAsia="宋体" w:hAnsi="宋体"/>
          <w:sz w:val="24"/>
          <w:szCs w:val="24"/>
        </w:rPr>
      </w:pPr>
    </w:p>
    <w:p w:rsidR="00D8758D" w:rsidRDefault="0011774D">
      <w:pPr>
        <w:snapToGrid w:val="0"/>
        <w:spacing w:line="440" w:lineRule="exact"/>
        <w:ind w:firstLine="482"/>
        <w:jc w:val="left"/>
        <w:rPr>
          <w:rFonts w:ascii="宋体" w:eastAsia="宋体" w:hAnsi="宋体"/>
          <w:color w:val="000000"/>
          <w:sz w:val="24"/>
          <w:szCs w:val="24"/>
        </w:rPr>
      </w:pPr>
      <w:r>
        <w:rPr>
          <w:rFonts w:ascii="宋体" w:eastAsia="宋体" w:hAnsi="宋体"/>
          <w:b/>
          <w:color w:val="000000"/>
          <w:sz w:val="24"/>
          <w:szCs w:val="24"/>
        </w:rPr>
        <w:t>十一、合同的变更、中止、终止</w:t>
      </w:r>
    </w:p>
    <w:p w:rsidR="00D8758D" w:rsidRDefault="0011774D">
      <w:pPr>
        <w:snapToGrid w:val="0"/>
        <w:spacing w:line="440" w:lineRule="exact"/>
        <w:ind w:firstLine="480"/>
        <w:jc w:val="left"/>
        <w:rPr>
          <w:rFonts w:ascii="宋体" w:eastAsia="宋体" w:hAnsi="宋体"/>
          <w:color w:val="000000"/>
          <w:sz w:val="24"/>
          <w:szCs w:val="24"/>
        </w:rPr>
      </w:pPr>
      <w:r>
        <w:rPr>
          <w:rFonts w:ascii="宋体" w:eastAsia="宋体" w:hAnsi="宋体"/>
          <w:sz w:val="24"/>
          <w:szCs w:val="24"/>
        </w:rPr>
        <w:t>本合同经双方签字或盖章生效，双方必须履行合同约定的全部义务与权力。</w:t>
      </w:r>
      <w:r>
        <w:rPr>
          <w:rFonts w:ascii="宋体" w:eastAsia="宋体" w:hAnsi="宋体"/>
          <w:color w:val="000000"/>
          <w:sz w:val="24"/>
          <w:szCs w:val="24"/>
        </w:rPr>
        <w:t>甲乙双方均不得擅自变更、中止或者终止本合同。</w:t>
      </w:r>
      <w:r>
        <w:rPr>
          <w:rFonts w:ascii="宋体" w:eastAsia="宋体" w:hAnsi="宋体"/>
          <w:sz w:val="24"/>
          <w:szCs w:val="24"/>
        </w:rPr>
        <w:t>若确需更改与变更，必须提前用书面形式通知对方，经对方书面确认后方可更改与变更。</w:t>
      </w:r>
    </w:p>
    <w:p w:rsidR="00D8758D" w:rsidRDefault="0011774D">
      <w:pPr>
        <w:spacing w:line="500" w:lineRule="exact"/>
        <w:ind w:firstLine="482"/>
        <w:rPr>
          <w:rFonts w:ascii="宋体" w:eastAsia="宋体" w:hAnsi="宋体"/>
          <w:sz w:val="24"/>
          <w:szCs w:val="24"/>
        </w:rPr>
      </w:pPr>
      <w:r>
        <w:rPr>
          <w:rFonts w:ascii="宋体" w:eastAsia="宋体" w:hAnsi="宋体"/>
          <w:b/>
          <w:sz w:val="24"/>
          <w:szCs w:val="24"/>
        </w:rPr>
        <w:t>十二、</w:t>
      </w:r>
      <w:r>
        <w:rPr>
          <w:rFonts w:ascii="宋体" w:eastAsia="Arial" w:hAnsi="Arial"/>
          <w:sz w:val="24"/>
          <w:szCs w:val="24"/>
        </w:rPr>
        <w:t>本合同自</w:t>
      </w:r>
      <w:r>
        <w:rPr>
          <w:rFonts w:ascii="宋体" w:eastAsia="宋体" w:hAnsi="宋体"/>
          <w:sz w:val="24"/>
          <w:szCs w:val="24"/>
        </w:rPr>
        <w:t>甲乙双方</w:t>
      </w:r>
      <w:r>
        <w:rPr>
          <w:rFonts w:ascii="宋体" w:eastAsia="Arial" w:hAnsi="Arial"/>
          <w:sz w:val="24"/>
          <w:szCs w:val="24"/>
        </w:rPr>
        <w:t>签字</w:t>
      </w:r>
      <w:r>
        <w:rPr>
          <w:rFonts w:ascii="宋体" w:eastAsia="宋体" w:hAnsi="宋体"/>
          <w:sz w:val="24"/>
          <w:szCs w:val="24"/>
        </w:rPr>
        <w:t>盖章</w:t>
      </w:r>
      <w:r>
        <w:rPr>
          <w:rFonts w:ascii="宋体" w:eastAsia="Arial" w:hAnsi="Arial"/>
          <w:sz w:val="24"/>
          <w:szCs w:val="24"/>
        </w:rPr>
        <w:t>之日起生效，合同正本共</w:t>
      </w:r>
      <w:r>
        <w:rPr>
          <w:rFonts w:ascii="宋体" w:eastAsia="宋体" w:hAnsi="宋体"/>
          <w:sz w:val="24"/>
          <w:szCs w:val="24"/>
        </w:rPr>
        <w:t>伍</w:t>
      </w:r>
      <w:r>
        <w:rPr>
          <w:rFonts w:ascii="宋体" w:eastAsia="Arial" w:hAnsi="Arial"/>
          <w:sz w:val="24"/>
          <w:szCs w:val="24"/>
        </w:rPr>
        <w:t>份，</w:t>
      </w:r>
      <w:r>
        <w:rPr>
          <w:rFonts w:ascii="宋体" w:eastAsia="宋体" w:hAnsi="宋体"/>
          <w:sz w:val="24"/>
          <w:szCs w:val="24"/>
        </w:rPr>
        <w:t>甲方执叁份，乙方执贰份</w:t>
      </w:r>
      <w:r>
        <w:rPr>
          <w:rFonts w:ascii="宋体" w:eastAsia="Arial" w:hAnsi="Arial"/>
          <w:sz w:val="24"/>
          <w:szCs w:val="24"/>
        </w:rPr>
        <w:t>。</w:t>
      </w:r>
    </w:p>
    <w:p w:rsidR="00D8758D" w:rsidRDefault="0011774D">
      <w:pPr>
        <w:spacing w:line="500" w:lineRule="exact"/>
        <w:ind w:firstLine="482"/>
        <w:rPr>
          <w:rFonts w:ascii="宋体" w:eastAsia="宋体" w:hAnsi="宋体"/>
          <w:sz w:val="24"/>
          <w:szCs w:val="24"/>
        </w:rPr>
      </w:pPr>
      <w:r>
        <w:rPr>
          <w:rFonts w:ascii="宋体" w:eastAsia="宋体" w:hAnsi="宋体"/>
          <w:b/>
          <w:sz w:val="24"/>
          <w:szCs w:val="24"/>
        </w:rPr>
        <w:t>十三、</w:t>
      </w:r>
      <w:r>
        <w:rPr>
          <w:rFonts w:ascii="宋体" w:eastAsia="Arial" w:hAnsi="Arial"/>
          <w:sz w:val="24"/>
          <w:szCs w:val="24"/>
        </w:rPr>
        <w:t>本合同附件或补充协议、补充条款与本合同具有同等法律效力。</w:t>
      </w:r>
      <w:r>
        <w:rPr>
          <w:rFonts w:ascii="宋体" w:eastAsia="Arial" w:hAnsi="Arial"/>
          <w:sz w:val="24"/>
          <w:szCs w:val="24"/>
        </w:rPr>
        <w:t xml:space="preserve"> </w:t>
      </w:r>
    </w:p>
    <w:p w:rsidR="00D8758D" w:rsidRDefault="00D8758D">
      <w:pPr>
        <w:spacing w:line="500" w:lineRule="exact"/>
        <w:rPr>
          <w:rFonts w:ascii="宋体" w:eastAsia="Arial Unicode MS" w:hAnsi="Arial Unicode MS"/>
          <w:sz w:val="24"/>
          <w:szCs w:val="24"/>
        </w:rPr>
      </w:pPr>
    </w:p>
    <w:p w:rsidR="00D8758D" w:rsidRDefault="00D8758D">
      <w:pPr>
        <w:spacing w:line="500" w:lineRule="exact"/>
        <w:rPr>
          <w:rFonts w:ascii="宋体" w:eastAsia="宋体" w:hAnsi="宋体"/>
          <w:sz w:val="24"/>
          <w:szCs w:val="24"/>
        </w:rPr>
      </w:pPr>
    </w:p>
    <w:p w:rsidR="00D8758D" w:rsidRDefault="00D8758D">
      <w:pPr>
        <w:spacing w:line="500" w:lineRule="exact"/>
        <w:rPr>
          <w:rFonts w:ascii="宋体" w:eastAsia="宋体" w:hAnsi="宋体"/>
          <w:sz w:val="24"/>
          <w:szCs w:val="24"/>
        </w:rPr>
      </w:pPr>
    </w:p>
    <w:p w:rsidR="00D8758D" w:rsidRDefault="0011774D">
      <w:pPr>
        <w:spacing w:line="500" w:lineRule="exact"/>
        <w:rPr>
          <w:rFonts w:ascii="宋体" w:eastAsia="宋体" w:hAnsi="宋体"/>
          <w:sz w:val="24"/>
          <w:szCs w:val="24"/>
        </w:rPr>
      </w:pPr>
      <w:r>
        <w:rPr>
          <w:rFonts w:ascii="宋体" w:eastAsia="宋体" w:hAnsi="宋体"/>
          <w:sz w:val="24"/>
          <w:szCs w:val="24"/>
        </w:rPr>
        <w:t>甲方（盖章）</w:t>
      </w:r>
      <w:r>
        <w:rPr>
          <w:rFonts w:ascii="宋体" w:eastAsia="Arial" w:hAnsi="Arial"/>
          <w:sz w:val="24"/>
          <w:szCs w:val="24"/>
        </w:rPr>
        <w:t>：</w:t>
      </w:r>
      <w:r>
        <w:rPr>
          <w:rFonts w:ascii="宋体" w:eastAsia="宋体" w:hAnsi="宋体"/>
          <w:sz w:val="24"/>
          <w:szCs w:val="24"/>
        </w:rPr>
        <w:t>雅安交建集团路桥有限责任公司</w:t>
      </w:r>
    </w:p>
    <w:p w:rsidR="00D8758D" w:rsidRDefault="0011774D">
      <w:pPr>
        <w:spacing w:line="500" w:lineRule="exact"/>
        <w:rPr>
          <w:rFonts w:ascii="宋体" w:eastAsia="Arial" w:hAnsi="Arial"/>
          <w:sz w:val="24"/>
          <w:szCs w:val="24"/>
        </w:rPr>
      </w:pPr>
      <w:r>
        <w:rPr>
          <w:rFonts w:ascii="宋体" w:eastAsia="宋体" w:hAnsi="宋体"/>
          <w:sz w:val="24"/>
          <w:szCs w:val="24"/>
        </w:rPr>
        <w:t>法定</w:t>
      </w:r>
      <w:r>
        <w:rPr>
          <w:rFonts w:ascii="宋体" w:eastAsia="Arial" w:hAnsi="Arial"/>
          <w:sz w:val="24"/>
          <w:szCs w:val="24"/>
        </w:rPr>
        <w:t>代表</w:t>
      </w:r>
      <w:r>
        <w:rPr>
          <w:rFonts w:ascii="宋体" w:eastAsia="宋体" w:hAnsi="宋体"/>
          <w:sz w:val="24"/>
          <w:szCs w:val="24"/>
        </w:rPr>
        <w:t>人或委托代理人（签字）</w:t>
      </w:r>
      <w:r>
        <w:rPr>
          <w:rFonts w:ascii="宋体" w:eastAsia="Arial" w:hAnsi="Arial"/>
          <w:sz w:val="24"/>
          <w:szCs w:val="24"/>
        </w:rPr>
        <w:t>：</w:t>
      </w:r>
    </w:p>
    <w:p w:rsidR="00D8758D" w:rsidRDefault="0011774D">
      <w:pPr>
        <w:spacing w:line="500" w:lineRule="exact"/>
        <w:rPr>
          <w:rFonts w:ascii="宋体" w:eastAsia="Arial" w:hAnsi="Arial"/>
          <w:sz w:val="24"/>
          <w:szCs w:val="24"/>
        </w:rPr>
      </w:pPr>
      <w:r>
        <w:rPr>
          <w:rFonts w:ascii="宋体" w:eastAsia="宋体" w:hAnsi="宋体"/>
          <w:sz w:val="24"/>
          <w:szCs w:val="24"/>
        </w:rPr>
        <w:t xml:space="preserve">时间：     年   月   日              </w:t>
      </w:r>
    </w:p>
    <w:p w:rsidR="00D8758D" w:rsidRDefault="00D8758D">
      <w:pPr>
        <w:spacing w:line="500" w:lineRule="exact"/>
        <w:rPr>
          <w:rFonts w:ascii="宋体" w:eastAsia="Arial" w:hAnsi="Arial"/>
          <w:sz w:val="24"/>
          <w:szCs w:val="24"/>
        </w:rPr>
      </w:pPr>
    </w:p>
    <w:p w:rsidR="00D8758D" w:rsidRDefault="0011774D">
      <w:pPr>
        <w:spacing w:line="500" w:lineRule="exact"/>
        <w:rPr>
          <w:rFonts w:ascii="仿宋" w:eastAsia="仿宋" w:hAnsi="仿宋"/>
          <w:sz w:val="28"/>
          <w:szCs w:val="28"/>
        </w:rPr>
      </w:pPr>
      <w:r>
        <w:rPr>
          <w:rFonts w:ascii="宋体" w:eastAsia="宋体" w:hAnsi="宋体"/>
          <w:sz w:val="24"/>
          <w:szCs w:val="24"/>
        </w:rPr>
        <w:t>乙</w:t>
      </w:r>
      <w:r>
        <w:rPr>
          <w:rFonts w:ascii="宋体" w:eastAsia="Arial" w:hAnsi="Arial"/>
          <w:sz w:val="24"/>
          <w:szCs w:val="24"/>
        </w:rPr>
        <w:t>方：</w:t>
      </w:r>
    </w:p>
    <w:p w:rsidR="00D8758D" w:rsidRDefault="0011774D">
      <w:pPr>
        <w:spacing w:line="500" w:lineRule="exact"/>
        <w:rPr>
          <w:rFonts w:ascii="仿宋" w:eastAsia="仿宋" w:hAnsi="仿宋"/>
          <w:sz w:val="28"/>
          <w:szCs w:val="28"/>
        </w:rPr>
      </w:pPr>
      <w:r>
        <w:rPr>
          <w:rFonts w:ascii="宋体" w:eastAsia="宋体" w:hAnsi="宋体"/>
          <w:sz w:val="24"/>
          <w:szCs w:val="24"/>
        </w:rPr>
        <w:t>法定</w:t>
      </w:r>
      <w:r>
        <w:rPr>
          <w:rFonts w:ascii="宋体" w:eastAsia="Arial" w:hAnsi="Arial"/>
          <w:sz w:val="24"/>
          <w:szCs w:val="24"/>
        </w:rPr>
        <w:t>代表</w:t>
      </w:r>
      <w:r>
        <w:rPr>
          <w:rFonts w:ascii="宋体" w:eastAsia="宋体" w:hAnsi="宋体"/>
          <w:sz w:val="24"/>
          <w:szCs w:val="24"/>
        </w:rPr>
        <w:t>人或委托代理人（签字）</w:t>
      </w:r>
      <w:r>
        <w:rPr>
          <w:rFonts w:ascii="宋体" w:eastAsia="Arial" w:hAnsi="Arial"/>
          <w:sz w:val="24"/>
          <w:szCs w:val="24"/>
        </w:rPr>
        <w:t>：</w:t>
      </w:r>
    </w:p>
    <w:p w:rsidR="00D8758D" w:rsidRDefault="0011774D">
      <w:pPr>
        <w:spacing w:line="500" w:lineRule="exact"/>
        <w:rPr>
          <w:rFonts w:ascii="仿宋" w:eastAsia="仿宋" w:hAnsi="仿宋"/>
          <w:sz w:val="28"/>
          <w:szCs w:val="28"/>
        </w:rPr>
      </w:pPr>
      <w:r>
        <w:rPr>
          <w:rFonts w:ascii="宋体" w:eastAsia="宋体" w:hAnsi="宋体"/>
          <w:sz w:val="24"/>
          <w:szCs w:val="24"/>
        </w:rPr>
        <w:t>时间</w:t>
      </w:r>
      <w:r>
        <w:rPr>
          <w:rFonts w:ascii="宋体" w:eastAsia="Arial" w:hAnsi="Arial"/>
          <w:sz w:val="24"/>
          <w:szCs w:val="24"/>
        </w:rPr>
        <w:t>：</w:t>
      </w:r>
      <w:r>
        <w:rPr>
          <w:rFonts w:ascii="宋体" w:eastAsia="宋体" w:hAnsi="宋体"/>
          <w:sz w:val="24"/>
          <w:szCs w:val="24"/>
        </w:rPr>
        <w:t xml:space="preserve">     年   月   日</w:t>
      </w: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D8758D">
      <w:pPr>
        <w:spacing w:line="500" w:lineRule="exact"/>
        <w:rPr>
          <w:rFonts w:ascii="仿宋" w:eastAsia="仿宋" w:hAnsi="仿宋"/>
          <w:sz w:val="28"/>
          <w:szCs w:val="28"/>
        </w:rPr>
      </w:pPr>
    </w:p>
    <w:p w:rsidR="00D8758D" w:rsidRDefault="0011774D">
      <w:pPr>
        <w:numPr>
          <w:ilvl w:val="255"/>
          <w:numId w:val="0"/>
        </w:numPr>
        <w:jc w:val="left"/>
        <w:rPr>
          <w:rFonts w:ascii="宋体" w:eastAsia="宋体" w:hAnsi="宋体"/>
          <w:b/>
          <w:sz w:val="36"/>
          <w:szCs w:val="36"/>
        </w:rPr>
        <w:pPrChange w:id="13" w:author="朵之爸 [2]" w:date="2019-04-29T19:54:00Z">
          <w:pPr>
            <w:spacing w:line="500" w:lineRule="exact"/>
            <w:jc w:val="center"/>
            <w:outlineLvl w:val="0"/>
          </w:pPr>
        </w:pPrChange>
      </w:pPr>
      <w:r>
        <w:rPr>
          <w:rFonts w:ascii="宋体" w:eastAsia="宋体" w:hAnsi="宋体"/>
          <w:b/>
          <w:sz w:val="36"/>
          <w:szCs w:val="36"/>
        </w:rPr>
        <w:br w:type="page"/>
      </w:r>
    </w:p>
    <w:p w:rsidR="00D8758D" w:rsidRDefault="0011774D">
      <w:pPr>
        <w:spacing w:line="500" w:lineRule="exact"/>
        <w:jc w:val="center"/>
        <w:outlineLvl w:val="0"/>
        <w:rPr>
          <w:rFonts w:ascii="宋体" w:eastAsia="宋体" w:hAnsi="宋体"/>
          <w:b/>
          <w:sz w:val="36"/>
          <w:szCs w:val="36"/>
        </w:rPr>
      </w:pPr>
      <w:r>
        <w:rPr>
          <w:rFonts w:ascii="宋体" w:eastAsia="宋体" w:hAnsi="宋体"/>
          <w:b/>
          <w:sz w:val="36"/>
          <w:szCs w:val="36"/>
        </w:rPr>
        <w:lastRenderedPageBreak/>
        <w:t>第七章 投标文件格式</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一、本章所制投标文件格式，除格式中明确将该格式作为实质性要求的，一律不具有强制性。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 xml:space="preserve">二、本章所制投标文件格式有关表格中的备注栏，由投标人根据自身情况作解释性 说明，不作为必填项。 </w:t>
      </w:r>
    </w:p>
    <w:p w:rsidR="00D8758D" w:rsidRDefault="0011774D">
      <w:pPr>
        <w:spacing w:line="440" w:lineRule="exact"/>
        <w:ind w:firstLine="480"/>
        <w:rPr>
          <w:rFonts w:ascii="宋体" w:eastAsia="宋体" w:hAnsi="宋体"/>
          <w:sz w:val="24"/>
          <w:szCs w:val="24"/>
        </w:rPr>
      </w:pPr>
      <w:r>
        <w:rPr>
          <w:rFonts w:ascii="宋体" w:eastAsia="宋体" w:hAnsi="宋体"/>
          <w:sz w:val="24"/>
          <w:szCs w:val="24"/>
        </w:rPr>
        <w:t>三、本章所制投标文件格式中需要填写的相关内容事项，可能会与本采购项目无关，在不改变投标文件原义、不影响本项目采购需求的情况下，投标人可以不予填写，但应当注明。</w:t>
      </w:r>
    </w:p>
    <w:p w:rsidR="00D8758D" w:rsidRDefault="00D8758D">
      <w:pPr>
        <w:spacing w:line="440" w:lineRule="exact"/>
        <w:ind w:firstLine="480"/>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密封袋的格式 </w:t>
      </w:r>
    </w:p>
    <w:p w:rsidR="00D8758D" w:rsidRDefault="00D8758D">
      <w:pPr>
        <w:spacing w:line="360" w:lineRule="auto"/>
        <w:ind w:firstLine="480"/>
        <w:rPr>
          <w:rFonts w:ascii="宋体" w:eastAsia="宋体" w:hAnsi="宋体"/>
          <w:sz w:val="24"/>
          <w:szCs w:val="24"/>
        </w:rPr>
      </w:pPr>
    </w:p>
    <w:p w:rsidR="00D8758D" w:rsidRDefault="00A22D15">
      <w:pPr>
        <w:spacing w:line="360" w:lineRule="auto"/>
        <w:ind w:firstLine="480"/>
        <w:rPr>
          <w:rFonts w:ascii="宋体" w:eastAsia="宋体" w:hAnsi="宋体"/>
          <w:sz w:val="24"/>
          <w:szCs w:val="24"/>
        </w:rPr>
      </w:pPr>
      <w:r>
        <w:rPr>
          <w:sz w:val="20"/>
        </w:rPr>
        <w:pict>
          <v:shape id="_x0000_s1026" style="position:absolute;left:0;text-align:left;margin-left:8pt;margin-top:16pt;width:444.7pt;height:259.3pt;z-index:251657216;mso-width-relative:page;mso-height-relative:page" coordsize="21600,21600" o:spt="100" o:preferrelative="t" o:allowoverlap="f" adj="0,,0" path="" strokeweight=".25pt">
            <v:stroke joinstyle="round"/>
            <v:formulas/>
            <v:path o:connecttype="segments"/>
            <v:textbox inset="7pt,4pt,7pt,4pt">
              <w:txbxContent>
                <w:p w:rsidR="0011774D" w:rsidRDefault="0011774D">
                  <w:pPr>
                    <w:rPr>
                      <w:rFonts w:ascii="宋体" w:eastAsia="宋体" w:hAnsi="宋体"/>
                      <w:sz w:val="24"/>
                      <w:szCs w:val="24"/>
                    </w:rPr>
                  </w:pPr>
                </w:p>
                <w:p w:rsidR="0011774D" w:rsidRDefault="0011774D">
                  <w:pPr>
                    <w:jc w:val="center"/>
                    <w:rPr>
                      <w:rFonts w:ascii="宋体" w:eastAsia="宋体" w:hAnsi="宋体"/>
                      <w:sz w:val="24"/>
                      <w:szCs w:val="24"/>
                    </w:rPr>
                  </w:pPr>
                </w:p>
                <w:p w:rsidR="0011774D" w:rsidRDefault="0011774D">
                  <w:pPr>
                    <w:ind w:firstLine="2280"/>
                    <w:rPr>
                      <w:rFonts w:ascii="宋体" w:eastAsia="宋体" w:hAnsi="宋体"/>
                      <w:sz w:val="24"/>
                      <w:szCs w:val="24"/>
                      <w:u w:val="single"/>
                    </w:rPr>
                  </w:pPr>
                  <w:r>
                    <w:rPr>
                      <w:rFonts w:ascii="宋体" w:eastAsia="宋体" w:hAnsi="宋体"/>
                      <w:sz w:val="24"/>
                      <w:szCs w:val="24"/>
                    </w:rPr>
                    <w:t>项目名称：</w:t>
                  </w:r>
                </w:p>
                <w:p w:rsidR="0011774D" w:rsidRDefault="0011774D">
                  <w:pPr>
                    <w:jc w:val="center"/>
                    <w:rPr>
                      <w:rFonts w:ascii="宋体" w:eastAsia="宋体" w:hAnsi="宋体"/>
                      <w:sz w:val="24"/>
                      <w:szCs w:val="24"/>
                    </w:rPr>
                  </w:pPr>
                </w:p>
                <w:p w:rsidR="0011774D" w:rsidRDefault="0011774D">
                  <w:pPr>
                    <w:jc w:val="center"/>
                    <w:rPr>
                      <w:rFonts w:ascii="宋体" w:eastAsia="宋体" w:hAnsi="宋体"/>
                      <w:b/>
                      <w:sz w:val="44"/>
                      <w:szCs w:val="44"/>
                    </w:rPr>
                  </w:pPr>
                  <w:r>
                    <w:rPr>
                      <w:rFonts w:ascii="宋体" w:eastAsia="宋体" w:hAnsi="宋体"/>
                      <w:b/>
                      <w:sz w:val="44"/>
                      <w:szCs w:val="44"/>
                    </w:rPr>
                    <w:t>资格性投标文件（正/副）/</w:t>
                  </w:r>
                </w:p>
                <w:p w:rsidR="0011774D" w:rsidRDefault="0011774D">
                  <w:pPr>
                    <w:jc w:val="center"/>
                    <w:rPr>
                      <w:rFonts w:ascii="宋体" w:eastAsia="宋体" w:hAnsi="宋体"/>
                      <w:b/>
                      <w:sz w:val="44"/>
                      <w:szCs w:val="44"/>
                    </w:rPr>
                  </w:pPr>
                  <w:r>
                    <w:rPr>
                      <w:rFonts w:ascii="宋体" w:eastAsia="宋体" w:hAnsi="宋体"/>
                      <w:b/>
                      <w:sz w:val="44"/>
                      <w:szCs w:val="44"/>
                    </w:rPr>
                    <w:t>其他投标文件（正/副）/ 开标一览表</w:t>
                  </w:r>
                </w:p>
                <w:p w:rsidR="0011774D" w:rsidRDefault="0011774D">
                  <w:pPr>
                    <w:jc w:val="center"/>
                    <w:rPr>
                      <w:rFonts w:ascii="宋体" w:eastAsia="宋体" w:hAnsi="宋体"/>
                      <w:sz w:val="24"/>
                      <w:szCs w:val="24"/>
                    </w:rPr>
                  </w:pPr>
                </w:p>
                <w:p w:rsidR="0011774D" w:rsidRDefault="0011774D">
                  <w:pPr>
                    <w:ind w:firstLine="2280"/>
                    <w:rPr>
                      <w:rFonts w:ascii="宋体" w:eastAsia="宋体" w:hAnsi="宋体"/>
                      <w:sz w:val="24"/>
                      <w:szCs w:val="24"/>
                      <w:u w:val="single"/>
                    </w:rPr>
                  </w:pPr>
                  <w:r>
                    <w:rPr>
                      <w:rFonts w:ascii="宋体" w:eastAsia="宋体" w:hAnsi="宋体"/>
                      <w:sz w:val="24"/>
                      <w:szCs w:val="24"/>
                    </w:rPr>
                    <w:t>投标人名称：</w:t>
                  </w:r>
                </w:p>
                <w:p w:rsidR="0011774D" w:rsidRDefault="0011774D">
                  <w:pPr>
                    <w:jc w:val="center"/>
                    <w:rPr>
                      <w:rFonts w:ascii="宋体" w:eastAsia="宋体" w:hAnsi="宋体"/>
                      <w:sz w:val="24"/>
                      <w:szCs w:val="24"/>
                    </w:rPr>
                  </w:pPr>
                </w:p>
                <w:p w:rsidR="0011774D" w:rsidRDefault="0011774D">
                  <w:pPr>
                    <w:ind w:firstLine="2280"/>
                    <w:rPr>
                      <w:rFonts w:eastAsia="宋体" w:hAnsi="宋体"/>
                      <w:u w:val="single"/>
                    </w:rPr>
                  </w:pPr>
                  <w:r>
                    <w:rPr>
                      <w:rFonts w:ascii="宋体" w:eastAsia="宋体" w:hAnsi="宋体"/>
                      <w:sz w:val="24"/>
                      <w:szCs w:val="24"/>
                    </w:rPr>
                    <w:t>投标日期：</w:t>
                  </w:r>
                </w:p>
              </w:txbxContent>
            </v:textbox>
          </v:shape>
        </w:pict>
      </w: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 </w:t>
      </w: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A22D15">
      <w:pPr>
        <w:spacing w:line="360" w:lineRule="auto"/>
        <w:rPr>
          <w:rFonts w:ascii="宋体" w:eastAsia="宋体" w:hAnsi="宋体"/>
          <w:color w:val="FF0000"/>
          <w:sz w:val="24"/>
          <w:szCs w:val="24"/>
        </w:rPr>
      </w:pPr>
      <w:r>
        <w:rPr>
          <w:sz w:val="20"/>
        </w:rPr>
        <w:pict>
          <v:shape id="_x0000_s1027" style="position:absolute;left:0;text-align:left;margin-left:380pt;margin-top:0;width:79.9pt;height:23.6pt;z-index:251658240;mso-width-relative:page;mso-height-relative:page" coordsize="21600,21600" o:spt="100" o:preferrelative="t" o:allowoverlap="f" adj="0,,0" path="" strokeweight="0">
            <v:stroke joinstyle="round"/>
            <v:formulas/>
            <v:path o:connecttype="segments"/>
            <v:textbox style="mso-fit-shape-to-text:t" inset="7pt,4pt,7pt,4pt">
              <w:txbxContent>
                <w:p w:rsidR="0011774D" w:rsidRDefault="0011774D">
                  <w:pPr>
                    <w:rPr>
                      <w:rFonts w:eastAsia="宋体" w:hAnsi="宋体"/>
                      <w:b/>
                      <w:sz w:val="24"/>
                      <w:szCs w:val="24"/>
                    </w:rPr>
                  </w:pPr>
                  <w:r>
                    <w:rPr>
                      <w:rFonts w:eastAsia="宋体" w:hAnsi="宋体"/>
                      <w:b/>
                      <w:sz w:val="24"/>
                      <w:szCs w:val="24"/>
                    </w:rPr>
                    <w:t>正本或副本</w:t>
                  </w:r>
                </w:p>
              </w:txbxContent>
            </v:textbox>
          </v:shape>
        </w:pict>
      </w:r>
    </w:p>
    <w:p w:rsidR="00D8758D" w:rsidRDefault="00D8758D">
      <w:pPr>
        <w:spacing w:line="360" w:lineRule="auto"/>
        <w:jc w:val="center"/>
        <w:rPr>
          <w:rFonts w:ascii="宋体" w:eastAsia="宋体" w:hAnsi="宋体"/>
          <w:b/>
          <w:sz w:val="44"/>
          <w:szCs w:val="44"/>
        </w:rPr>
      </w:pPr>
    </w:p>
    <w:p w:rsidR="00D8758D" w:rsidRDefault="0011774D">
      <w:pPr>
        <w:spacing w:line="360" w:lineRule="auto"/>
        <w:jc w:val="center"/>
        <w:rPr>
          <w:rFonts w:ascii="宋体" w:eastAsia="宋体" w:hAnsi="宋体"/>
          <w:b/>
          <w:sz w:val="36"/>
          <w:szCs w:val="36"/>
        </w:rPr>
      </w:pPr>
      <w:r>
        <w:rPr>
          <w:rFonts w:ascii="宋体" w:eastAsia="宋体" w:hAnsi="宋体"/>
          <w:b/>
          <w:sz w:val="44"/>
          <w:szCs w:val="44"/>
          <w:rPrChange w:id="14" w:author="朵之爸 [2]" w:date="2019-04-29T20:52:00Z">
            <w:rPr>
              <w:rFonts w:ascii="宋体" w:eastAsia="宋体" w:hAnsi="宋体"/>
              <w:sz w:val="24"/>
              <w:szCs w:val="24"/>
            </w:rPr>
          </w:rPrChange>
        </w:rPr>
        <w:t>国道351线蚂蝗沟大桥至夹金山段路面改造工程板房采购</w:t>
      </w:r>
    </w:p>
    <w:p w:rsidR="00D8758D" w:rsidRDefault="00D8758D">
      <w:pPr>
        <w:spacing w:line="360" w:lineRule="auto"/>
        <w:jc w:val="center"/>
        <w:rPr>
          <w:rFonts w:ascii="宋体" w:eastAsia="宋体" w:hAnsi="宋体"/>
          <w:b/>
          <w:sz w:val="36"/>
          <w:szCs w:val="36"/>
        </w:rPr>
      </w:pPr>
    </w:p>
    <w:p w:rsidR="00D8758D" w:rsidRDefault="0011774D" w:rsidP="00827B68">
      <w:pPr>
        <w:spacing w:line="360" w:lineRule="auto"/>
        <w:jc w:val="center"/>
        <w:rPr>
          <w:rFonts w:ascii="宋体" w:eastAsia="宋体" w:hAnsi="宋体"/>
          <w:sz w:val="44"/>
          <w:szCs w:val="44"/>
        </w:rPr>
      </w:pPr>
      <w:r>
        <w:rPr>
          <w:rFonts w:ascii="宋体" w:eastAsia="宋体" w:hAnsi="宋体"/>
          <w:b/>
          <w:sz w:val="44"/>
          <w:szCs w:val="44"/>
        </w:rPr>
        <w:t>资格性投标文件/其他投标文件</w:t>
      </w: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11774D" w:rsidP="00827B68">
      <w:pPr>
        <w:spacing w:line="360" w:lineRule="auto"/>
        <w:rPr>
          <w:rFonts w:ascii="宋体" w:eastAsia="宋体" w:hAnsi="宋体"/>
          <w:b/>
          <w:sz w:val="24"/>
          <w:szCs w:val="24"/>
        </w:rPr>
      </w:pPr>
      <w:r>
        <w:rPr>
          <w:rFonts w:ascii="宋体" w:eastAsia="宋体" w:hAnsi="宋体"/>
          <w:b/>
          <w:sz w:val="24"/>
          <w:szCs w:val="24"/>
        </w:rPr>
        <w:t>投标人名称： （单位盖章）</w:t>
      </w:r>
    </w:p>
    <w:p w:rsidR="00D8758D" w:rsidRDefault="00D8758D">
      <w:pPr>
        <w:spacing w:line="360" w:lineRule="auto"/>
        <w:ind w:firstLine="482"/>
        <w:rPr>
          <w:rFonts w:ascii="宋体" w:eastAsia="宋体" w:hAnsi="宋体"/>
          <w:b/>
          <w:sz w:val="24"/>
          <w:szCs w:val="24"/>
        </w:rPr>
      </w:pPr>
    </w:p>
    <w:p w:rsidR="00D8758D" w:rsidRDefault="0011774D" w:rsidP="00827B68">
      <w:pPr>
        <w:spacing w:line="360" w:lineRule="auto"/>
        <w:ind w:firstLine="482"/>
        <w:jc w:val="center"/>
        <w:rPr>
          <w:rFonts w:ascii="宋体" w:eastAsia="宋体" w:hAnsi="宋体"/>
          <w:b/>
          <w:sz w:val="24"/>
          <w:szCs w:val="24"/>
        </w:rPr>
      </w:pPr>
      <w:r>
        <w:rPr>
          <w:rFonts w:ascii="宋体" w:eastAsia="宋体" w:hAnsi="宋体"/>
          <w:b/>
          <w:sz w:val="24"/>
          <w:szCs w:val="24"/>
        </w:rPr>
        <w:t>投标日期</w:t>
      </w:r>
      <w:r>
        <w:rPr>
          <w:rFonts w:ascii="宋体" w:eastAsia="宋体" w:hAnsi="宋体"/>
          <w:b/>
          <w:sz w:val="24"/>
          <w:szCs w:val="24"/>
          <w:u w:val="single"/>
        </w:rPr>
        <w:t>：</w:t>
      </w:r>
      <w:r>
        <w:rPr>
          <w:rFonts w:ascii="宋体" w:eastAsia="宋体" w:hAnsi="宋体" w:hint="eastAsia"/>
          <w:b/>
          <w:sz w:val="24"/>
          <w:szCs w:val="24"/>
          <w:u w:val="single"/>
        </w:rPr>
        <w:t xml:space="preserve"> </w:t>
      </w:r>
      <w:r>
        <w:rPr>
          <w:rFonts w:ascii="宋体" w:eastAsia="宋体" w:hAnsi="宋体"/>
          <w:b/>
          <w:sz w:val="24"/>
          <w:szCs w:val="24"/>
        </w:rPr>
        <w:t>年</w:t>
      </w:r>
      <w:r>
        <w:rPr>
          <w:rFonts w:ascii="宋体" w:eastAsia="宋体" w:hAnsi="宋体" w:hint="eastAsia"/>
          <w:b/>
          <w:sz w:val="24"/>
          <w:szCs w:val="24"/>
        </w:rPr>
        <w:t xml:space="preserve">  </w:t>
      </w:r>
      <w:r>
        <w:rPr>
          <w:rFonts w:ascii="宋体" w:eastAsia="宋体" w:hAnsi="宋体"/>
          <w:b/>
          <w:sz w:val="24"/>
          <w:szCs w:val="24"/>
        </w:rPr>
        <w:t>月</w:t>
      </w:r>
      <w:r>
        <w:rPr>
          <w:rFonts w:ascii="宋体" w:eastAsia="宋体" w:hAnsi="宋体" w:hint="eastAsia"/>
          <w:b/>
          <w:sz w:val="24"/>
          <w:szCs w:val="24"/>
        </w:rPr>
        <w:t xml:space="preserve">   </w:t>
      </w:r>
      <w:r>
        <w:rPr>
          <w:rFonts w:ascii="宋体" w:eastAsia="宋体" w:hAnsi="宋体"/>
          <w:b/>
          <w:sz w:val="24"/>
          <w:szCs w:val="24"/>
        </w:rPr>
        <w:t>日</w:t>
      </w:r>
    </w:p>
    <w:p w:rsidR="00D8758D" w:rsidRDefault="0011774D" w:rsidP="00827B68">
      <w:pPr>
        <w:spacing w:line="360" w:lineRule="auto"/>
        <w:jc w:val="center"/>
        <w:outlineLvl w:val="0"/>
        <w:rPr>
          <w:rFonts w:ascii="宋体" w:eastAsia="宋体" w:hAnsi="宋体"/>
          <w:b/>
          <w:sz w:val="44"/>
          <w:szCs w:val="44"/>
        </w:rPr>
      </w:pPr>
      <w:r>
        <w:rPr>
          <w:rFonts w:ascii="宋体" w:eastAsia="宋体" w:hAnsi="宋体"/>
          <w:b/>
          <w:sz w:val="44"/>
          <w:szCs w:val="44"/>
        </w:rPr>
        <w:lastRenderedPageBreak/>
        <w:t>第一部分 资格性投标文件（格式）</w:t>
      </w:r>
    </w:p>
    <w:p w:rsidR="00D8758D" w:rsidRDefault="00D8758D">
      <w:pPr>
        <w:spacing w:line="360" w:lineRule="auto"/>
        <w:ind w:firstLine="480"/>
        <w:rPr>
          <w:rFonts w:ascii="宋体" w:eastAsia="宋体" w:hAnsi="宋体"/>
          <w:sz w:val="24"/>
          <w:szCs w:val="24"/>
        </w:rPr>
      </w:pPr>
    </w:p>
    <w:p w:rsidR="00D8758D" w:rsidRDefault="0011774D">
      <w:pPr>
        <w:pStyle w:val="af6"/>
        <w:numPr>
          <w:ilvl w:val="0"/>
          <w:numId w:val="2"/>
        </w:numPr>
        <w:spacing w:line="360" w:lineRule="auto"/>
        <w:jc w:val="center"/>
        <w:outlineLvl w:val="1"/>
        <w:rPr>
          <w:rFonts w:ascii="宋体" w:eastAsia="宋体" w:hAnsi="宋体"/>
          <w:b/>
          <w:sz w:val="36"/>
          <w:szCs w:val="36"/>
        </w:rPr>
      </w:pPr>
      <w:r>
        <w:rPr>
          <w:rFonts w:ascii="宋体" w:eastAsia="宋体" w:hAnsi="宋体"/>
          <w:b/>
          <w:sz w:val="36"/>
          <w:szCs w:val="36"/>
        </w:rPr>
        <w:t>投标承诺函</w:t>
      </w:r>
    </w:p>
    <w:p w:rsidR="00D8758D" w:rsidRDefault="0011774D">
      <w:pPr>
        <w:spacing w:line="360" w:lineRule="auto"/>
        <w:ind w:firstLine="99"/>
        <w:rPr>
          <w:rFonts w:ascii="宋体" w:eastAsia="宋体" w:hAnsi="宋体"/>
          <w:b/>
          <w:sz w:val="36"/>
          <w:szCs w:val="36"/>
        </w:rPr>
      </w:pPr>
      <w:r>
        <w:rPr>
          <w:rFonts w:ascii="楷体" w:eastAsia="楷体" w:hAnsi="楷体"/>
          <w:b/>
          <w:sz w:val="24"/>
          <w:szCs w:val="24"/>
          <w:u w:val="single"/>
        </w:rPr>
        <w:t xml:space="preserve">     （招标人名称）        ：</w:t>
      </w:r>
    </w:p>
    <w:p w:rsidR="00D8758D" w:rsidRDefault="0011774D">
      <w:pPr>
        <w:pStyle w:val="a4"/>
        <w:spacing w:line="360" w:lineRule="auto"/>
        <w:ind w:left="0" w:firstLine="480"/>
        <w:rPr>
          <w:rFonts w:ascii="宋体" w:eastAsia="宋体" w:hAnsi="宋体"/>
          <w:sz w:val="24"/>
          <w:szCs w:val="24"/>
        </w:rPr>
      </w:pPr>
      <w:r>
        <w:rPr>
          <w:rFonts w:ascii="宋体" w:eastAsia="宋体" w:hAnsi="宋体"/>
          <w:sz w:val="24"/>
          <w:szCs w:val="24"/>
        </w:rPr>
        <w:t>一、我方全面研究了贵方</w:t>
      </w:r>
      <w:r>
        <w:rPr>
          <w:rFonts w:eastAsia="宋体" w:hAnsi="宋体"/>
          <w:color w:val="000000" w:themeColor="text1"/>
          <w:sz w:val="24"/>
          <w:szCs w:val="24"/>
          <w:u w:val="single"/>
        </w:rPr>
        <w:t xml:space="preserve"> </w:t>
      </w:r>
      <w:r>
        <w:rPr>
          <w:rFonts w:eastAsia="宋体" w:hAnsi="宋体"/>
          <w:color w:val="000000" w:themeColor="text1"/>
          <w:sz w:val="24"/>
          <w:szCs w:val="24"/>
          <w:u w:val="single"/>
        </w:rPr>
        <w:t>（采购项目名称）</w:t>
      </w:r>
      <w:r>
        <w:rPr>
          <w:rFonts w:eastAsia="宋体" w:hAnsi="宋体"/>
          <w:color w:val="000000" w:themeColor="text1"/>
          <w:sz w:val="24"/>
          <w:szCs w:val="24"/>
          <w:u w:val="single"/>
        </w:rPr>
        <w:t xml:space="preserve">  </w:t>
      </w:r>
      <w:r>
        <w:rPr>
          <w:rFonts w:ascii="宋体" w:eastAsia="宋体" w:hAnsi="宋体"/>
          <w:sz w:val="24"/>
          <w:szCs w:val="24"/>
        </w:rPr>
        <w:t>招标文件，愿意承担该项目相关的供货任务；坚决履行招标文件中对投标人所规定的全部要求和应承担的义务。</w:t>
      </w:r>
    </w:p>
    <w:p w:rsidR="00D8758D" w:rsidRDefault="0011774D">
      <w:pPr>
        <w:pStyle w:val="a4"/>
        <w:spacing w:line="360" w:lineRule="auto"/>
        <w:ind w:left="0" w:firstLine="480"/>
        <w:rPr>
          <w:rFonts w:ascii="宋体" w:eastAsia="宋体" w:hAnsi="宋体"/>
          <w:sz w:val="24"/>
          <w:szCs w:val="24"/>
        </w:rPr>
      </w:pPr>
      <w:r>
        <w:rPr>
          <w:rFonts w:ascii="宋体" w:eastAsia="宋体" w:hAnsi="宋体"/>
          <w:sz w:val="24"/>
          <w:szCs w:val="24"/>
        </w:rPr>
        <w:t>二、我方遵照投标须知及有关法令规定，绝无作弊垄断或借用证照、串标、围标等不法事情。严格自律，不向招标方相关人员行贿和送礼，倘有违反规定导致被取消资格时，愿放弃所有与项目有关的权利，绝无异议。</w:t>
      </w:r>
    </w:p>
    <w:p w:rsidR="00D8758D" w:rsidRDefault="0011774D">
      <w:pPr>
        <w:pStyle w:val="a4"/>
        <w:spacing w:line="360" w:lineRule="auto"/>
        <w:ind w:left="0" w:firstLine="480"/>
        <w:rPr>
          <w:rFonts w:ascii="宋体" w:eastAsia="宋体" w:hAnsi="宋体"/>
          <w:sz w:val="24"/>
          <w:szCs w:val="24"/>
        </w:rPr>
      </w:pPr>
      <w:r>
        <w:rPr>
          <w:rFonts w:ascii="宋体" w:eastAsia="宋体" w:hAnsi="宋体"/>
          <w:sz w:val="24"/>
          <w:szCs w:val="24"/>
        </w:rPr>
        <w:t>三、投标开始后，我们保证履行投标文件中的全部内容，如果我单位撤回投标文件或提高投标报价或不承担招标文件规定的全部义务，或中标书发出后拒绝签订供货合同，我方将承担因此而发生的一切损失。</w:t>
      </w:r>
    </w:p>
    <w:p w:rsidR="00D8758D" w:rsidRDefault="0011774D">
      <w:pPr>
        <w:pStyle w:val="a4"/>
        <w:spacing w:line="360" w:lineRule="auto"/>
        <w:ind w:left="0" w:firstLine="480"/>
        <w:rPr>
          <w:rFonts w:ascii="宋体" w:eastAsia="宋体" w:hAnsi="宋体"/>
          <w:sz w:val="24"/>
          <w:szCs w:val="24"/>
        </w:rPr>
      </w:pPr>
      <w:r>
        <w:rPr>
          <w:rFonts w:ascii="宋体" w:eastAsia="宋体" w:hAnsi="宋体"/>
          <w:sz w:val="24"/>
          <w:szCs w:val="24"/>
        </w:rPr>
        <w:t>四、我方愿意向贵方提供任何与本项投标有关的数据、情况和技术资料。若贵方需要，我方愿意提供我方作出的一切承诺的证明材料。并保证我方已提供和将要提供的文件资料是真实、准确的。</w:t>
      </w:r>
    </w:p>
    <w:p w:rsidR="00D8758D" w:rsidRDefault="0011774D">
      <w:pPr>
        <w:pStyle w:val="a4"/>
        <w:spacing w:line="360" w:lineRule="auto"/>
        <w:ind w:left="0" w:firstLine="480"/>
        <w:rPr>
          <w:rFonts w:ascii="宋体" w:eastAsia="宋体" w:hAnsi="宋体"/>
          <w:sz w:val="24"/>
          <w:szCs w:val="24"/>
        </w:rPr>
      </w:pPr>
      <w:r>
        <w:rPr>
          <w:rFonts w:ascii="宋体" w:eastAsia="宋体" w:hAnsi="宋体"/>
          <w:sz w:val="24"/>
          <w:szCs w:val="24"/>
        </w:rPr>
        <w:t>五、一旦通知我方中标，将按时签订合同。并立即着手进行供货准备工作。</w:t>
      </w:r>
    </w:p>
    <w:p w:rsidR="00D8758D" w:rsidRDefault="00D8758D">
      <w:pPr>
        <w:spacing w:line="360" w:lineRule="auto"/>
        <w:rPr>
          <w:rFonts w:ascii="宋体" w:eastAsia="宋体" w:hAnsi="宋体"/>
          <w:sz w:val="24"/>
          <w:szCs w:val="24"/>
        </w:rPr>
      </w:pP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 xml:space="preserve">投标人名称(盖章)：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法定代表人(签字或盖章)或被授权人(签字)：</w:t>
      </w: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 xml:space="preserve">通讯地址： </w:t>
      </w: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联系电话：</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日期：   年   月   日 </w:t>
      </w: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11774D">
      <w:pPr>
        <w:numPr>
          <w:ilvl w:val="255"/>
          <w:numId w:val="0"/>
        </w:numPr>
        <w:jc w:val="left"/>
        <w:rPr>
          <w:rFonts w:ascii="宋体" w:eastAsia="宋体" w:hAnsi="宋体"/>
          <w:b/>
          <w:sz w:val="36"/>
          <w:szCs w:val="36"/>
        </w:rPr>
        <w:pPrChange w:id="15" w:author="朵之爸 [2]" w:date="2019-04-29T19:57:00Z">
          <w:pPr>
            <w:spacing w:line="360" w:lineRule="auto"/>
            <w:jc w:val="center"/>
            <w:outlineLvl w:val="1"/>
          </w:pPr>
        </w:pPrChange>
      </w:pPr>
      <w:r>
        <w:rPr>
          <w:rFonts w:ascii="宋体" w:eastAsia="宋体" w:hAnsi="宋体"/>
          <w:b/>
          <w:sz w:val="36"/>
          <w:szCs w:val="36"/>
        </w:rPr>
        <w:br w:type="page"/>
      </w:r>
    </w:p>
    <w:p w:rsidR="00D8758D" w:rsidRDefault="0011774D">
      <w:pPr>
        <w:spacing w:line="360" w:lineRule="auto"/>
        <w:jc w:val="center"/>
        <w:outlineLvl w:val="1"/>
        <w:rPr>
          <w:rFonts w:ascii="宋体" w:eastAsia="宋体" w:hAnsi="宋体"/>
          <w:b/>
          <w:sz w:val="36"/>
          <w:szCs w:val="36"/>
        </w:rPr>
      </w:pPr>
      <w:r>
        <w:rPr>
          <w:rFonts w:ascii="宋体" w:eastAsia="宋体" w:hAnsi="宋体"/>
          <w:b/>
          <w:sz w:val="36"/>
          <w:szCs w:val="36"/>
        </w:rPr>
        <w:lastRenderedPageBreak/>
        <w:t>（二）法定代表人证明书</w:t>
      </w: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 xml:space="preserve">单位名称： </w:t>
      </w: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 xml:space="preserve">地 址： </w:t>
      </w: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 xml:space="preserve">姓 名： 性别： 年龄： 职务：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本人系(投标人名称)的法定代表人。就参加你单位组织的</w:t>
      </w:r>
      <w:r>
        <w:rPr>
          <w:rFonts w:ascii="宋体" w:eastAsia="宋体" w:hAnsi="宋体"/>
          <w:sz w:val="24"/>
          <w:szCs w:val="24"/>
          <w:u w:val="single"/>
        </w:rPr>
        <w:t xml:space="preserve">  （项目编号）   </w:t>
      </w:r>
      <w:r>
        <w:rPr>
          <w:rFonts w:ascii="宋体" w:eastAsia="宋体" w:hAnsi="宋体"/>
          <w:sz w:val="24"/>
          <w:szCs w:val="24"/>
        </w:rPr>
        <w:t>项目</w:t>
      </w:r>
      <w:r>
        <w:rPr>
          <w:rFonts w:ascii="宋体" w:eastAsia="宋体" w:hAnsi="宋体"/>
          <w:sz w:val="24"/>
          <w:szCs w:val="24"/>
          <w:u w:val="single"/>
        </w:rPr>
        <w:t>(采购项目名称)</w:t>
      </w:r>
      <w:r>
        <w:rPr>
          <w:rFonts w:ascii="宋体" w:eastAsia="宋体" w:hAnsi="宋体"/>
          <w:sz w:val="24"/>
          <w:szCs w:val="24"/>
        </w:rPr>
        <w:t xml:space="preserve">的采购活动、并参与项目的投标、签订合同以及执行合同等一切事宜。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特此证明。 </w:t>
      </w:r>
    </w:p>
    <w:p w:rsidR="00D8758D" w:rsidRDefault="0011774D">
      <w:pPr>
        <w:spacing w:line="360" w:lineRule="auto"/>
        <w:ind w:firstLine="422"/>
        <w:rPr>
          <w:rFonts w:ascii="仿宋" w:eastAsia="仿宋" w:hAnsi="仿宋"/>
          <w:b/>
        </w:rPr>
      </w:pPr>
      <w:r>
        <w:rPr>
          <w:rFonts w:ascii="仿宋" w:eastAsia="仿宋" w:hAnsi="仿宋"/>
          <w:b/>
        </w:rPr>
        <w:t xml:space="preserve">注：1、法定代表人及授权代表身份证复印件并加盖公章 </w:t>
      </w:r>
    </w:p>
    <w:p w:rsidR="00D8758D" w:rsidRDefault="0011774D">
      <w:pPr>
        <w:spacing w:line="360" w:lineRule="auto"/>
        <w:ind w:firstLine="422"/>
        <w:rPr>
          <w:rFonts w:ascii="仿宋" w:eastAsia="仿宋" w:hAnsi="仿宋"/>
          <w:b/>
        </w:rPr>
      </w:pPr>
      <w:r>
        <w:rPr>
          <w:rFonts w:ascii="仿宋" w:eastAsia="仿宋" w:hAnsi="仿宋"/>
          <w:b/>
        </w:rPr>
        <w:t xml:space="preserve">2、法定代表人参与投标时不需要提供该项。 </w:t>
      </w:r>
    </w:p>
    <w:p w:rsidR="00D8758D" w:rsidRDefault="0011774D">
      <w:pPr>
        <w:spacing w:line="360" w:lineRule="auto"/>
        <w:ind w:firstLine="422"/>
        <w:rPr>
          <w:rFonts w:ascii="仿宋" w:eastAsia="仿宋" w:hAnsi="仿宋"/>
          <w:b/>
        </w:rPr>
      </w:pPr>
      <w:r>
        <w:rPr>
          <w:rFonts w:ascii="仿宋" w:eastAsia="仿宋" w:hAnsi="仿宋"/>
          <w:b/>
        </w:rPr>
        <w:t xml:space="preserve">3、“法定代表人身份证明或法定代表人授权委托书”除在招标响应文件中体现原件外，还须单独提供一份原件和身份证复印件加盖公章，在投标签到时提交。 </w:t>
      </w:r>
    </w:p>
    <w:p w:rsidR="00D8758D" w:rsidRDefault="0011774D">
      <w:pPr>
        <w:spacing w:line="360" w:lineRule="auto"/>
        <w:ind w:firstLine="422"/>
        <w:rPr>
          <w:rFonts w:ascii="仿宋" w:eastAsia="仿宋" w:hAnsi="仿宋"/>
          <w:b/>
        </w:rPr>
      </w:pPr>
      <w:r>
        <w:rPr>
          <w:rFonts w:ascii="仿宋" w:eastAsia="仿宋" w:hAnsi="仿宋"/>
          <w:b/>
        </w:rPr>
        <w:t>4、授权委托人身份证查验原件。</w:t>
      </w: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11774D">
      <w:pPr>
        <w:spacing w:line="360" w:lineRule="auto"/>
        <w:ind w:firstLine="480"/>
        <w:rPr>
          <w:rFonts w:ascii="宋体" w:eastAsia="宋体" w:hAnsi="宋体"/>
          <w:sz w:val="24"/>
          <w:szCs w:val="24"/>
        </w:rPr>
      </w:pPr>
      <w:r>
        <w:rPr>
          <w:rFonts w:ascii="宋体" w:eastAsia="宋体" w:hAnsi="宋体"/>
          <w:sz w:val="24"/>
          <w:szCs w:val="24"/>
        </w:rPr>
        <w:t>投标人名称： (盖章)</w:t>
      </w:r>
    </w:p>
    <w:p w:rsidR="00D8758D" w:rsidRDefault="00D8758D">
      <w:pPr>
        <w:spacing w:line="360" w:lineRule="auto"/>
        <w:ind w:firstLine="480"/>
        <w:jc w:val="center"/>
        <w:rPr>
          <w:rFonts w:ascii="宋体" w:eastAsia="宋体" w:hAnsi="宋体"/>
          <w:sz w:val="24"/>
          <w:szCs w:val="24"/>
        </w:rPr>
      </w:pP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法定代表人(签字)：</w:t>
      </w:r>
    </w:p>
    <w:p w:rsidR="00D8758D" w:rsidRDefault="00D8758D">
      <w:pPr>
        <w:spacing w:line="360" w:lineRule="auto"/>
        <w:ind w:firstLine="480"/>
        <w:rPr>
          <w:rFonts w:ascii="宋体" w:eastAsia="宋体" w:hAnsi="宋体"/>
          <w:sz w:val="24"/>
          <w:szCs w:val="24"/>
        </w:rPr>
      </w:pPr>
    </w:p>
    <w:p w:rsidR="00D8758D" w:rsidRDefault="0011774D">
      <w:pPr>
        <w:spacing w:line="360" w:lineRule="auto"/>
        <w:ind w:firstLine="480"/>
        <w:rPr>
          <w:rFonts w:ascii="宋体" w:eastAsia="宋体" w:hAnsi="宋体"/>
          <w:sz w:val="24"/>
          <w:szCs w:val="24"/>
        </w:rPr>
      </w:pPr>
      <w:r>
        <w:rPr>
          <w:rFonts w:ascii="宋体" w:eastAsia="宋体" w:hAnsi="宋体"/>
          <w:sz w:val="24"/>
          <w:szCs w:val="24"/>
        </w:rPr>
        <w:t>日期：年月日</w:t>
      </w:r>
    </w:p>
    <w:p w:rsidR="00D8758D" w:rsidRDefault="00D8758D">
      <w:pPr>
        <w:spacing w:line="360" w:lineRule="auto"/>
        <w:ind w:firstLine="482"/>
        <w:jc w:val="center"/>
        <w:rPr>
          <w:rFonts w:ascii="宋体" w:eastAsia="宋体" w:hAnsi="宋体"/>
          <w:b/>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rPr>
          <w:rFonts w:ascii="宋体" w:eastAsia="宋体" w:hAnsi="宋体"/>
          <w:b/>
          <w:sz w:val="36"/>
          <w:szCs w:val="36"/>
        </w:rPr>
      </w:pPr>
    </w:p>
    <w:p w:rsidR="00D8758D" w:rsidRDefault="0011774D">
      <w:pPr>
        <w:numPr>
          <w:ilvl w:val="255"/>
          <w:numId w:val="0"/>
        </w:numPr>
        <w:jc w:val="left"/>
        <w:rPr>
          <w:rFonts w:ascii="宋体" w:eastAsia="宋体" w:hAnsi="宋体"/>
          <w:b/>
          <w:sz w:val="36"/>
          <w:szCs w:val="36"/>
        </w:rPr>
        <w:pPrChange w:id="16" w:author="朵之爸 [2]" w:date="2019-04-29T19:57:00Z">
          <w:pPr>
            <w:spacing w:line="360" w:lineRule="auto"/>
            <w:jc w:val="center"/>
            <w:outlineLvl w:val="1"/>
          </w:pPr>
        </w:pPrChange>
      </w:pPr>
      <w:r>
        <w:rPr>
          <w:rFonts w:ascii="宋体" w:eastAsia="宋体" w:hAnsi="宋体"/>
          <w:b/>
          <w:sz w:val="36"/>
          <w:szCs w:val="36"/>
        </w:rPr>
        <w:br w:type="page"/>
      </w:r>
    </w:p>
    <w:p w:rsidR="00D8758D" w:rsidRDefault="0011774D">
      <w:pPr>
        <w:spacing w:line="360" w:lineRule="auto"/>
        <w:jc w:val="center"/>
        <w:outlineLvl w:val="1"/>
        <w:rPr>
          <w:rFonts w:ascii="宋体" w:eastAsia="宋体" w:hAnsi="宋体"/>
          <w:b/>
          <w:sz w:val="36"/>
          <w:szCs w:val="36"/>
        </w:rPr>
      </w:pPr>
      <w:r>
        <w:rPr>
          <w:rFonts w:ascii="宋体" w:eastAsia="宋体" w:hAnsi="宋体"/>
          <w:b/>
          <w:sz w:val="36"/>
          <w:szCs w:val="36"/>
        </w:rPr>
        <w:lastRenderedPageBreak/>
        <w:t>（三）法定代表人授权书</w:t>
      </w:r>
    </w:p>
    <w:p w:rsidR="00D8758D" w:rsidRDefault="00D8758D" w:rsidP="00827B68">
      <w:pPr>
        <w:spacing w:line="360" w:lineRule="auto"/>
        <w:jc w:val="center"/>
        <w:rPr>
          <w:rFonts w:ascii="宋体" w:eastAsia="宋体" w:hAnsi="宋体"/>
          <w:b/>
          <w:sz w:val="36"/>
          <w:szCs w:val="36"/>
        </w:rPr>
      </w:pPr>
    </w:p>
    <w:p w:rsidR="00D8758D" w:rsidRDefault="0011774D">
      <w:pPr>
        <w:spacing w:line="360" w:lineRule="auto"/>
        <w:ind w:firstLine="99"/>
        <w:rPr>
          <w:rFonts w:ascii="宋体" w:eastAsia="宋体" w:hAnsi="宋体"/>
          <w:b/>
          <w:sz w:val="36"/>
          <w:szCs w:val="36"/>
        </w:rPr>
      </w:pPr>
      <w:r>
        <w:rPr>
          <w:rFonts w:ascii="楷体" w:eastAsia="楷体" w:hAnsi="楷体"/>
          <w:b/>
          <w:sz w:val="24"/>
          <w:szCs w:val="24"/>
          <w:u w:val="single"/>
        </w:rPr>
        <w:t xml:space="preserve">     （招标人名称）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本授权声明 ：（单位名称）, （法定代表人姓名、职务）授权 （被授权人姓名、职务）为我方参加</w:t>
      </w:r>
      <w:r>
        <w:rPr>
          <w:rFonts w:ascii="宋体" w:eastAsia="宋体" w:hAnsi="宋体"/>
          <w:sz w:val="24"/>
          <w:szCs w:val="24"/>
          <w:u w:val="single"/>
        </w:rPr>
        <w:t xml:space="preserve">   （采购编号）    </w:t>
      </w:r>
      <w:r>
        <w:rPr>
          <w:rFonts w:ascii="宋体" w:eastAsia="宋体" w:hAnsi="宋体"/>
          <w:sz w:val="24"/>
          <w:szCs w:val="24"/>
        </w:rPr>
        <w:t>项目</w:t>
      </w:r>
      <w:r>
        <w:rPr>
          <w:rFonts w:ascii="宋体" w:eastAsia="宋体" w:hAnsi="宋体"/>
          <w:sz w:val="24"/>
          <w:szCs w:val="24"/>
          <w:u w:val="single"/>
        </w:rPr>
        <w:t>（采购项目名称）</w:t>
      </w:r>
      <w:r>
        <w:rPr>
          <w:rFonts w:ascii="宋体" w:eastAsia="宋体" w:hAnsi="宋体"/>
          <w:sz w:val="24"/>
          <w:szCs w:val="24"/>
        </w:rPr>
        <w:t>投标活动的合法代表，以我方名义全权处理该项目有关投标、报价、 签订合同以及执行合同等一切事宜。</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 特此声明。 </w:t>
      </w: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投标人名称：（盖单位公章）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法定代表人（签字或盖章）：</w:t>
      </w: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职务：</w:t>
      </w: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 xml:space="preserve">授权代表签字：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职务：</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日期：   年    月    日 </w:t>
      </w:r>
    </w:p>
    <w:p w:rsidR="00D8758D" w:rsidRDefault="00D8758D">
      <w:pPr>
        <w:spacing w:line="360" w:lineRule="auto"/>
        <w:ind w:firstLine="482"/>
        <w:rPr>
          <w:rFonts w:ascii="宋体" w:eastAsia="宋体" w:hAnsi="宋体"/>
          <w:b/>
          <w:sz w:val="24"/>
          <w:szCs w:val="24"/>
        </w:rPr>
      </w:pPr>
    </w:p>
    <w:p w:rsidR="00D8758D" w:rsidRDefault="00D8758D">
      <w:pPr>
        <w:spacing w:line="360" w:lineRule="auto"/>
        <w:ind w:firstLine="482"/>
        <w:rPr>
          <w:rFonts w:ascii="宋体" w:eastAsia="宋体" w:hAnsi="宋体"/>
          <w:b/>
          <w:sz w:val="24"/>
          <w:szCs w:val="24"/>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11774D">
      <w:pPr>
        <w:spacing w:line="360" w:lineRule="auto"/>
        <w:jc w:val="center"/>
        <w:outlineLvl w:val="1"/>
        <w:rPr>
          <w:rFonts w:ascii="宋体" w:eastAsia="宋体" w:hAnsi="宋体"/>
          <w:b/>
          <w:sz w:val="36"/>
          <w:szCs w:val="36"/>
        </w:rPr>
      </w:pPr>
      <w:r>
        <w:rPr>
          <w:rFonts w:ascii="宋体" w:eastAsia="宋体" w:hAnsi="宋体"/>
          <w:b/>
          <w:sz w:val="36"/>
          <w:szCs w:val="36"/>
        </w:rPr>
        <w:t>（四）具有独立承担民事责任的能力的证明材料</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1、提供营业执照副本复印件(注：①在有效期内；②复印件加盖公章)；</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2、组织机构代码证 副本复印件(注：①发证机关有年检要求的，应按规定通过年检；②在有效期内；③复 印件加盖公章)；</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3、税务登记证副本复印件(注：①在有效期内；②复印件加盖公章)；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4、投标人若已更换为三证合一的则提供营业执照副本复印件，自然人提供身份证明均具备此条同等效力。</w:t>
      </w: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11774D">
      <w:pPr>
        <w:spacing w:line="440" w:lineRule="exact"/>
        <w:jc w:val="center"/>
        <w:outlineLvl w:val="1"/>
        <w:rPr>
          <w:rFonts w:ascii="宋体" w:eastAsia="宋体" w:hAnsi="宋体"/>
          <w:b/>
          <w:sz w:val="36"/>
          <w:szCs w:val="36"/>
        </w:rPr>
      </w:pPr>
      <w:r>
        <w:rPr>
          <w:rFonts w:ascii="宋体" w:eastAsia="宋体" w:hAnsi="宋体"/>
          <w:b/>
          <w:sz w:val="36"/>
          <w:szCs w:val="36"/>
        </w:rPr>
        <w:t>（五）经销商、代理商或服务商授权</w:t>
      </w:r>
    </w:p>
    <w:p w:rsidR="00D8758D" w:rsidRDefault="0011774D">
      <w:pPr>
        <w:spacing w:line="440" w:lineRule="exact"/>
        <w:jc w:val="center"/>
        <w:rPr>
          <w:rFonts w:ascii="宋体" w:eastAsia="宋体" w:hAnsi="宋体"/>
          <w:b/>
          <w:sz w:val="36"/>
          <w:szCs w:val="36"/>
        </w:rPr>
      </w:pPr>
      <w:r>
        <w:rPr>
          <w:rFonts w:ascii="宋体" w:eastAsia="宋体" w:hAnsi="宋体"/>
          <w:b/>
          <w:sz w:val="36"/>
          <w:szCs w:val="36"/>
        </w:rPr>
        <w:t>及售后服务场所证明材料</w:t>
      </w: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D8758D">
      <w:pPr>
        <w:jc w:val="left"/>
        <w:rPr>
          <w:rFonts w:ascii="宋体" w:eastAsia="宋体" w:hAnsi="宋体"/>
          <w:b/>
          <w:sz w:val="36"/>
          <w:szCs w:val="36"/>
        </w:rPr>
      </w:pPr>
    </w:p>
    <w:p w:rsidR="00D8758D" w:rsidRDefault="0011774D">
      <w:pPr>
        <w:numPr>
          <w:ilvl w:val="255"/>
          <w:numId w:val="0"/>
        </w:numPr>
        <w:jc w:val="left"/>
        <w:rPr>
          <w:rFonts w:ascii="宋体" w:eastAsia="宋体" w:hAnsi="宋体"/>
          <w:b/>
          <w:sz w:val="36"/>
          <w:szCs w:val="36"/>
        </w:rPr>
        <w:pPrChange w:id="17" w:author="朵之爸 [2]" w:date="2019-04-29T19:58:00Z">
          <w:pPr>
            <w:spacing w:line="440" w:lineRule="exact"/>
            <w:jc w:val="center"/>
            <w:outlineLvl w:val="1"/>
          </w:pPr>
        </w:pPrChange>
      </w:pPr>
      <w:r>
        <w:rPr>
          <w:rFonts w:ascii="宋体" w:eastAsia="宋体" w:hAnsi="宋体"/>
          <w:b/>
          <w:sz w:val="36"/>
          <w:szCs w:val="36"/>
        </w:rPr>
        <w:br w:type="page"/>
      </w:r>
    </w:p>
    <w:p w:rsidR="00D8758D" w:rsidRDefault="0011774D">
      <w:pPr>
        <w:spacing w:line="440" w:lineRule="exact"/>
        <w:jc w:val="center"/>
        <w:outlineLvl w:val="1"/>
        <w:rPr>
          <w:rFonts w:ascii="宋体" w:eastAsia="宋体" w:hAnsi="宋体"/>
          <w:b/>
          <w:sz w:val="36"/>
          <w:szCs w:val="36"/>
        </w:rPr>
      </w:pPr>
      <w:r>
        <w:rPr>
          <w:rFonts w:ascii="宋体" w:eastAsia="宋体" w:hAnsi="宋体"/>
          <w:b/>
          <w:sz w:val="36"/>
          <w:szCs w:val="36"/>
        </w:rPr>
        <w:lastRenderedPageBreak/>
        <w:t>（六）承诺及声明函</w:t>
      </w:r>
    </w:p>
    <w:p w:rsidR="00D8758D" w:rsidRDefault="0011774D">
      <w:pPr>
        <w:spacing w:line="360" w:lineRule="auto"/>
        <w:ind w:firstLine="99"/>
        <w:rPr>
          <w:rFonts w:ascii="宋体" w:eastAsia="宋体" w:hAnsi="宋体"/>
          <w:b/>
          <w:sz w:val="36"/>
          <w:szCs w:val="36"/>
        </w:rPr>
      </w:pPr>
      <w:r>
        <w:rPr>
          <w:rFonts w:ascii="楷体" w:eastAsia="楷体" w:hAnsi="楷体"/>
          <w:b/>
          <w:sz w:val="24"/>
          <w:szCs w:val="24"/>
          <w:u w:val="single"/>
        </w:rPr>
        <w:t xml:space="preserve">     （招标人名称）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我公司作为本次采购项目的投标供应商，根据招标文件要求，现郑重承诺及声明如下：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1、具有良好的商业信誉和健全的财务会计制度；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2、具有履行合同所必需的设备和专业技术能力；</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3、具有依法缴纳税收和社会保障资金的良好记录；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4、参加本次政府采购活动前三年内，在经营活动中没有重大违法记录；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5、符合法律、法规规定的其他条件；</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本公司对上述承诺的内容事项真实性、合法性负责。如经查实上述承诺的内容事项 存在虚假，我公司自愿接受以提供虚假材料谋取成交所带来的所有法律责任。 </w:t>
      </w:r>
    </w:p>
    <w:p w:rsidR="00D8758D" w:rsidRDefault="00D8758D">
      <w:pPr>
        <w:spacing w:line="360" w:lineRule="auto"/>
        <w:ind w:firstLine="480"/>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 xml:space="preserve">投标人名称： (盖章)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法定代表人或授权代表： (签字或盖章)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日期：  年   月    日 </w:t>
      </w: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11774D">
      <w:pPr>
        <w:spacing w:line="360" w:lineRule="auto"/>
        <w:jc w:val="center"/>
        <w:outlineLvl w:val="0"/>
        <w:rPr>
          <w:rFonts w:ascii="宋体" w:eastAsia="宋体" w:hAnsi="宋体"/>
          <w:b/>
          <w:sz w:val="44"/>
          <w:szCs w:val="44"/>
        </w:rPr>
      </w:pPr>
      <w:r>
        <w:rPr>
          <w:rFonts w:ascii="宋体" w:eastAsia="宋体" w:hAnsi="宋体"/>
          <w:b/>
          <w:sz w:val="44"/>
          <w:szCs w:val="44"/>
        </w:rPr>
        <w:t>第二部分 其他投标文件(格式)</w:t>
      </w:r>
    </w:p>
    <w:p w:rsidR="00D8758D" w:rsidRDefault="00D8758D">
      <w:pPr>
        <w:spacing w:line="360" w:lineRule="auto"/>
        <w:ind w:firstLine="480"/>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11774D">
      <w:pPr>
        <w:jc w:val="left"/>
        <w:rPr>
          <w:rFonts w:ascii="宋体" w:eastAsia="宋体" w:hAnsi="宋体"/>
          <w:b/>
          <w:sz w:val="36"/>
          <w:szCs w:val="36"/>
        </w:rPr>
      </w:pPr>
      <w:r>
        <w:br w:type="page"/>
      </w:r>
    </w:p>
    <w:p w:rsidR="00D8758D" w:rsidRDefault="0011774D">
      <w:pPr>
        <w:spacing w:line="360" w:lineRule="auto"/>
        <w:jc w:val="center"/>
        <w:outlineLvl w:val="1"/>
        <w:rPr>
          <w:rFonts w:ascii="宋体" w:eastAsia="宋体" w:hAnsi="宋体"/>
          <w:b/>
          <w:sz w:val="36"/>
          <w:szCs w:val="36"/>
        </w:rPr>
      </w:pPr>
      <w:r>
        <w:rPr>
          <w:rFonts w:ascii="宋体" w:eastAsia="宋体" w:hAnsi="宋体"/>
          <w:b/>
          <w:sz w:val="36"/>
          <w:szCs w:val="36"/>
        </w:rPr>
        <w:lastRenderedPageBreak/>
        <w:t>报价部分</w:t>
      </w:r>
    </w:p>
    <w:p w:rsidR="00D8758D" w:rsidRDefault="0011774D">
      <w:pPr>
        <w:spacing w:line="360" w:lineRule="auto"/>
        <w:jc w:val="center"/>
        <w:outlineLvl w:val="1"/>
        <w:rPr>
          <w:rFonts w:ascii="宋体" w:eastAsia="宋体" w:hAnsi="宋体"/>
          <w:b/>
          <w:sz w:val="36"/>
          <w:szCs w:val="36"/>
        </w:rPr>
      </w:pPr>
      <w:r>
        <w:rPr>
          <w:rFonts w:ascii="宋体" w:eastAsia="宋体" w:hAnsi="宋体"/>
          <w:b/>
          <w:sz w:val="36"/>
          <w:szCs w:val="36"/>
        </w:rPr>
        <w:t>（一）开标一览表</w:t>
      </w:r>
    </w:p>
    <w:tbl>
      <w:tblPr>
        <w:tblStyle w:val="ad"/>
        <w:tblW w:w="8032" w:type="dxa"/>
        <w:jc w:val="center"/>
        <w:tblInd w:w="0" w:type="dxa"/>
        <w:tblLayout w:type="fixed"/>
        <w:tblLook w:val="04A0" w:firstRow="1" w:lastRow="0" w:firstColumn="1" w:lastColumn="0" w:noHBand="0" w:noVBand="1"/>
      </w:tblPr>
      <w:tblGrid>
        <w:gridCol w:w="534"/>
        <w:gridCol w:w="1883"/>
        <w:gridCol w:w="5615"/>
      </w:tblGrid>
      <w:tr w:rsidR="00D8758D">
        <w:trPr>
          <w:jc w:val="center"/>
        </w:trPr>
        <w:tc>
          <w:tcPr>
            <w:tcW w:w="2417" w:type="dxa"/>
            <w:gridSpan w:val="2"/>
            <w:vAlign w:val="center"/>
          </w:tcPr>
          <w:p w:rsidR="00D8758D" w:rsidRDefault="0011774D">
            <w:pPr>
              <w:spacing w:line="360" w:lineRule="auto"/>
              <w:jc w:val="center"/>
              <w:rPr>
                <w:rFonts w:ascii="宋体" w:eastAsia="宋体" w:hAnsi="宋体"/>
                <w:sz w:val="24"/>
                <w:szCs w:val="24"/>
              </w:rPr>
            </w:pPr>
            <w:r>
              <w:rPr>
                <w:rFonts w:ascii="宋体" w:eastAsia="宋体" w:hAnsi="宋体"/>
                <w:sz w:val="24"/>
                <w:szCs w:val="24"/>
              </w:rPr>
              <w:t>项目名称</w:t>
            </w:r>
          </w:p>
        </w:tc>
        <w:tc>
          <w:tcPr>
            <w:tcW w:w="5615" w:type="dxa"/>
            <w:tcBorders>
              <w:right w:val="single" w:sz="4" w:space="0" w:color="auto"/>
            </w:tcBorders>
            <w:vAlign w:val="center"/>
          </w:tcPr>
          <w:p w:rsidR="00D8758D" w:rsidRDefault="00D8758D">
            <w:pPr>
              <w:spacing w:line="360" w:lineRule="auto"/>
              <w:jc w:val="center"/>
              <w:rPr>
                <w:rFonts w:ascii="宋体" w:eastAsia="宋体" w:hAnsi="宋体"/>
                <w:sz w:val="24"/>
                <w:szCs w:val="24"/>
              </w:rPr>
            </w:pPr>
          </w:p>
        </w:tc>
      </w:tr>
      <w:tr w:rsidR="00D8758D">
        <w:trPr>
          <w:jc w:val="center"/>
        </w:trPr>
        <w:tc>
          <w:tcPr>
            <w:tcW w:w="2417" w:type="dxa"/>
            <w:gridSpan w:val="2"/>
            <w:vAlign w:val="center"/>
          </w:tcPr>
          <w:p w:rsidR="00D8758D" w:rsidRDefault="0011774D">
            <w:pPr>
              <w:spacing w:line="360" w:lineRule="auto"/>
              <w:jc w:val="center"/>
              <w:rPr>
                <w:rFonts w:ascii="宋体" w:eastAsia="宋体" w:hAnsi="宋体"/>
                <w:sz w:val="24"/>
                <w:szCs w:val="24"/>
              </w:rPr>
            </w:pPr>
            <w:r>
              <w:rPr>
                <w:rFonts w:ascii="宋体" w:eastAsia="宋体" w:hAnsi="宋体"/>
                <w:sz w:val="24"/>
                <w:szCs w:val="24"/>
              </w:rPr>
              <w:t>项目编号</w:t>
            </w:r>
          </w:p>
        </w:tc>
        <w:tc>
          <w:tcPr>
            <w:tcW w:w="5615" w:type="dxa"/>
            <w:tcBorders>
              <w:right w:val="single" w:sz="4" w:space="0" w:color="auto"/>
            </w:tcBorders>
            <w:vAlign w:val="center"/>
          </w:tcPr>
          <w:p w:rsidR="00D8758D" w:rsidRDefault="00D8758D">
            <w:pPr>
              <w:spacing w:line="360" w:lineRule="auto"/>
              <w:jc w:val="center"/>
              <w:rPr>
                <w:rFonts w:ascii="宋体" w:eastAsia="宋体" w:hAnsi="宋体"/>
                <w:sz w:val="24"/>
                <w:szCs w:val="24"/>
              </w:rPr>
            </w:pPr>
          </w:p>
        </w:tc>
      </w:tr>
      <w:tr w:rsidR="00D8758D" w:rsidTr="00827B68">
        <w:trPr>
          <w:jc w:val="center"/>
        </w:trPr>
        <w:tc>
          <w:tcPr>
            <w:tcW w:w="534" w:type="dxa"/>
            <w:vAlign w:val="center"/>
          </w:tcPr>
          <w:p w:rsidR="00D8758D" w:rsidRDefault="0011774D">
            <w:pPr>
              <w:spacing w:line="360" w:lineRule="auto"/>
              <w:jc w:val="center"/>
              <w:rPr>
                <w:rFonts w:ascii="宋体" w:eastAsia="宋体" w:hAnsi="宋体"/>
                <w:sz w:val="24"/>
                <w:szCs w:val="24"/>
              </w:rPr>
            </w:pPr>
            <w:r>
              <w:rPr>
                <w:rFonts w:ascii="宋体" w:eastAsia="宋体" w:hAnsi="宋体"/>
                <w:sz w:val="24"/>
                <w:szCs w:val="24"/>
              </w:rPr>
              <w:t>序</w:t>
            </w:r>
          </w:p>
          <w:p w:rsidR="00D8758D" w:rsidRDefault="0011774D">
            <w:pPr>
              <w:spacing w:line="360" w:lineRule="auto"/>
              <w:jc w:val="center"/>
              <w:rPr>
                <w:rFonts w:ascii="宋体" w:eastAsia="宋体" w:hAnsi="宋体"/>
                <w:sz w:val="24"/>
                <w:szCs w:val="24"/>
              </w:rPr>
            </w:pPr>
            <w:r>
              <w:rPr>
                <w:rFonts w:ascii="宋体" w:eastAsia="宋体" w:hAnsi="宋体"/>
                <w:sz w:val="24"/>
                <w:szCs w:val="24"/>
              </w:rPr>
              <w:t>号</w:t>
            </w:r>
          </w:p>
        </w:tc>
        <w:tc>
          <w:tcPr>
            <w:tcW w:w="1883" w:type="dxa"/>
            <w:vAlign w:val="center"/>
          </w:tcPr>
          <w:p w:rsidR="00D8758D" w:rsidRDefault="0011774D">
            <w:pPr>
              <w:spacing w:line="360" w:lineRule="auto"/>
              <w:jc w:val="center"/>
              <w:rPr>
                <w:rFonts w:ascii="宋体" w:eastAsia="宋体" w:hAnsi="宋体"/>
                <w:sz w:val="24"/>
                <w:szCs w:val="24"/>
              </w:rPr>
            </w:pPr>
            <w:r>
              <w:rPr>
                <w:rFonts w:ascii="宋体" w:eastAsia="宋体" w:hAnsi="宋体"/>
                <w:sz w:val="24"/>
                <w:szCs w:val="24"/>
              </w:rPr>
              <w:t>总报价（含税及到场安装）</w:t>
            </w:r>
          </w:p>
        </w:tc>
        <w:tc>
          <w:tcPr>
            <w:tcW w:w="5615" w:type="dxa"/>
            <w:vAlign w:val="center"/>
          </w:tcPr>
          <w:p w:rsidR="00D8758D" w:rsidRDefault="00D8758D">
            <w:pPr>
              <w:spacing w:line="360" w:lineRule="auto"/>
              <w:jc w:val="center"/>
              <w:rPr>
                <w:rFonts w:ascii="宋体" w:eastAsia="宋体" w:hAnsi="宋体"/>
                <w:sz w:val="24"/>
                <w:szCs w:val="24"/>
              </w:rPr>
            </w:pPr>
          </w:p>
          <w:p w:rsidR="00D8758D" w:rsidRDefault="00D8758D">
            <w:pPr>
              <w:spacing w:line="360" w:lineRule="auto"/>
              <w:jc w:val="center"/>
              <w:rPr>
                <w:rFonts w:ascii="宋体" w:eastAsia="宋体" w:hAnsi="宋体"/>
                <w:sz w:val="24"/>
                <w:szCs w:val="24"/>
              </w:rPr>
            </w:pPr>
          </w:p>
          <w:p w:rsidR="00D8758D" w:rsidRDefault="00D8758D">
            <w:pPr>
              <w:spacing w:line="360" w:lineRule="auto"/>
              <w:jc w:val="center"/>
              <w:rPr>
                <w:rFonts w:ascii="宋体" w:eastAsia="宋体" w:hAnsi="宋体"/>
                <w:sz w:val="24"/>
                <w:szCs w:val="24"/>
              </w:rPr>
            </w:pPr>
          </w:p>
          <w:p w:rsidR="00D8758D" w:rsidRDefault="00D8758D">
            <w:pPr>
              <w:spacing w:line="360" w:lineRule="auto"/>
              <w:jc w:val="center"/>
              <w:rPr>
                <w:rFonts w:ascii="宋体" w:eastAsia="宋体" w:hAnsi="宋体"/>
                <w:sz w:val="24"/>
                <w:szCs w:val="24"/>
              </w:rPr>
            </w:pPr>
          </w:p>
          <w:p w:rsidR="00D8758D" w:rsidRDefault="00D8758D">
            <w:pPr>
              <w:spacing w:line="360" w:lineRule="auto"/>
              <w:jc w:val="center"/>
              <w:rPr>
                <w:rFonts w:ascii="宋体" w:eastAsia="宋体" w:hAnsi="宋体"/>
                <w:sz w:val="24"/>
                <w:szCs w:val="24"/>
              </w:rPr>
            </w:pPr>
          </w:p>
          <w:p w:rsidR="00D8758D" w:rsidRDefault="00D8758D">
            <w:pPr>
              <w:spacing w:line="360" w:lineRule="auto"/>
              <w:jc w:val="center"/>
              <w:rPr>
                <w:rFonts w:ascii="宋体" w:eastAsia="宋体" w:hAnsi="宋体"/>
                <w:sz w:val="24"/>
                <w:szCs w:val="24"/>
              </w:rPr>
            </w:pPr>
          </w:p>
          <w:p w:rsidR="00D8758D" w:rsidRDefault="00D8758D">
            <w:pPr>
              <w:spacing w:line="360" w:lineRule="auto"/>
              <w:jc w:val="center"/>
              <w:rPr>
                <w:rFonts w:ascii="宋体" w:eastAsia="宋体" w:hAnsi="宋体"/>
                <w:sz w:val="24"/>
                <w:szCs w:val="24"/>
              </w:rPr>
            </w:pPr>
          </w:p>
          <w:p w:rsidR="00D8758D" w:rsidRDefault="00D8758D">
            <w:pPr>
              <w:spacing w:line="360" w:lineRule="auto"/>
              <w:jc w:val="center"/>
              <w:rPr>
                <w:rFonts w:ascii="宋体" w:eastAsia="宋体" w:hAnsi="宋体"/>
                <w:sz w:val="24"/>
                <w:szCs w:val="24"/>
              </w:rPr>
            </w:pPr>
          </w:p>
          <w:p w:rsidR="00D8758D" w:rsidRDefault="00D8758D">
            <w:pPr>
              <w:spacing w:line="360" w:lineRule="auto"/>
              <w:jc w:val="center"/>
              <w:rPr>
                <w:rFonts w:ascii="宋体" w:eastAsia="宋体" w:hAnsi="宋体"/>
                <w:sz w:val="24"/>
                <w:szCs w:val="24"/>
              </w:rPr>
            </w:pPr>
          </w:p>
          <w:p w:rsidR="00D8758D" w:rsidRDefault="00D8758D">
            <w:pPr>
              <w:spacing w:line="360" w:lineRule="auto"/>
              <w:jc w:val="center"/>
              <w:rPr>
                <w:rFonts w:ascii="宋体" w:eastAsia="宋体" w:hAnsi="宋体"/>
                <w:sz w:val="24"/>
                <w:szCs w:val="24"/>
              </w:rPr>
            </w:pPr>
          </w:p>
        </w:tc>
      </w:tr>
      <w:tr w:rsidR="00D8758D" w:rsidTr="00827B68">
        <w:trPr>
          <w:trHeight w:val="978"/>
          <w:jc w:val="center"/>
        </w:trPr>
        <w:tc>
          <w:tcPr>
            <w:tcW w:w="2417" w:type="dxa"/>
            <w:gridSpan w:val="2"/>
            <w:vAlign w:val="center"/>
          </w:tcPr>
          <w:p w:rsidR="00D8758D" w:rsidRDefault="0011774D">
            <w:pPr>
              <w:spacing w:line="360" w:lineRule="auto"/>
              <w:jc w:val="center"/>
              <w:rPr>
                <w:rFonts w:ascii="宋体" w:eastAsia="宋体" w:hAnsi="宋体"/>
                <w:sz w:val="24"/>
                <w:szCs w:val="24"/>
              </w:rPr>
            </w:pPr>
            <w:r>
              <w:rPr>
                <w:rFonts w:ascii="宋体" w:eastAsia="宋体" w:hAnsi="宋体"/>
                <w:sz w:val="24"/>
                <w:szCs w:val="24"/>
              </w:rPr>
              <w:t>报价合计小写（元）：</w:t>
            </w:r>
          </w:p>
        </w:tc>
        <w:tc>
          <w:tcPr>
            <w:tcW w:w="5615" w:type="dxa"/>
            <w:tcBorders>
              <w:right w:val="single" w:sz="4" w:space="0" w:color="auto"/>
            </w:tcBorders>
            <w:vAlign w:val="center"/>
          </w:tcPr>
          <w:p w:rsidR="00D8758D" w:rsidRDefault="00D8758D">
            <w:pPr>
              <w:spacing w:line="360" w:lineRule="auto"/>
              <w:jc w:val="center"/>
              <w:rPr>
                <w:rFonts w:ascii="宋体" w:eastAsia="宋体" w:hAnsi="宋体"/>
                <w:sz w:val="24"/>
                <w:szCs w:val="24"/>
              </w:rPr>
            </w:pPr>
          </w:p>
        </w:tc>
      </w:tr>
      <w:tr w:rsidR="00D8758D" w:rsidTr="00827B68">
        <w:trPr>
          <w:trHeight w:val="1475"/>
          <w:jc w:val="center"/>
        </w:trPr>
        <w:tc>
          <w:tcPr>
            <w:tcW w:w="2417" w:type="dxa"/>
            <w:gridSpan w:val="2"/>
            <w:vAlign w:val="center"/>
          </w:tcPr>
          <w:p w:rsidR="00D8758D" w:rsidRDefault="0011774D">
            <w:pPr>
              <w:spacing w:line="360" w:lineRule="auto"/>
              <w:jc w:val="center"/>
              <w:rPr>
                <w:rFonts w:ascii="宋体" w:eastAsia="宋体" w:hAnsi="宋体"/>
                <w:sz w:val="24"/>
                <w:szCs w:val="24"/>
              </w:rPr>
            </w:pPr>
            <w:r>
              <w:rPr>
                <w:rFonts w:ascii="宋体" w:eastAsia="宋体" w:hAnsi="宋体"/>
                <w:sz w:val="24"/>
                <w:szCs w:val="24"/>
              </w:rPr>
              <w:t>报价合计 人民币大写：</w:t>
            </w:r>
          </w:p>
        </w:tc>
        <w:tc>
          <w:tcPr>
            <w:tcW w:w="5615" w:type="dxa"/>
            <w:tcBorders>
              <w:right w:val="single" w:sz="4" w:space="0" w:color="auto"/>
            </w:tcBorders>
            <w:vAlign w:val="center"/>
          </w:tcPr>
          <w:p w:rsidR="00D8758D" w:rsidRDefault="00D8758D">
            <w:pPr>
              <w:spacing w:line="360" w:lineRule="auto"/>
              <w:jc w:val="center"/>
              <w:rPr>
                <w:rFonts w:ascii="宋体" w:eastAsia="宋体" w:hAnsi="宋体"/>
                <w:sz w:val="24"/>
                <w:szCs w:val="24"/>
              </w:rPr>
            </w:pPr>
          </w:p>
        </w:tc>
      </w:tr>
    </w:tbl>
    <w:p w:rsidR="00D8758D" w:rsidRDefault="00D8758D">
      <w:pPr>
        <w:spacing w:line="360" w:lineRule="auto"/>
        <w:ind w:firstLine="480"/>
        <w:rPr>
          <w:rFonts w:ascii="宋体" w:eastAsia="宋体" w:hAnsi="宋体"/>
          <w:sz w:val="24"/>
          <w:szCs w:val="24"/>
        </w:rPr>
      </w:pPr>
    </w:p>
    <w:p w:rsidR="00D8758D" w:rsidRDefault="0011774D">
      <w:pPr>
        <w:spacing w:line="360" w:lineRule="auto"/>
        <w:ind w:firstLine="420"/>
        <w:rPr>
          <w:rFonts w:ascii="仿宋" w:eastAsia="仿宋" w:hAnsi="仿宋"/>
        </w:rPr>
      </w:pPr>
      <w:r>
        <w:rPr>
          <w:rFonts w:ascii="仿宋" w:eastAsia="仿宋" w:hAnsi="仿宋"/>
        </w:rPr>
        <w:t xml:space="preserve">注：1、“报价合计”应与“投标函”中“总投标价”一致。 </w:t>
      </w:r>
    </w:p>
    <w:p w:rsidR="00D8758D" w:rsidRDefault="0011774D">
      <w:pPr>
        <w:spacing w:line="360" w:lineRule="auto"/>
        <w:ind w:firstLine="840"/>
        <w:rPr>
          <w:rFonts w:ascii="仿宋" w:eastAsia="仿宋" w:hAnsi="仿宋"/>
        </w:rPr>
      </w:pPr>
      <w:r>
        <w:rPr>
          <w:rFonts w:ascii="仿宋" w:eastAsia="仿宋" w:hAnsi="仿宋"/>
        </w:rPr>
        <w:t xml:space="preserve">2、报价应是最终用户验收合格后的总价，包括且不限于材料价款、运输、安装、税费和招标文件规定的其它费用。 </w:t>
      </w:r>
    </w:p>
    <w:p w:rsidR="00D8758D" w:rsidRDefault="00D8758D">
      <w:pPr>
        <w:spacing w:line="360" w:lineRule="auto"/>
        <w:ind w:firstLine="480"/>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投标人名称：（盖章） </w:t>
      </w: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 xml:space="preserve">法定代表人或授权代表（签字）：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日期：</w:t>
      </w:r>
    </w:p>
    <w:p w:rsidR="00D8758D" w:rsidRDefault="0011774D" w:rsidP="00827B68">
      <w:pPr>
        <w:numPr>
          <w:ilvl w:val="255"/>
          <w:numId w:val="0"/>
        </w:numPr>
        <w:jc w:val="left"/>
        <w:rPr>
          <w:rFonts w:ascii="宋体" w:eastAsia="宋体" w:hAnsi="宋体"/>
          <w:sz w:val="24"/>
          <w:szCs w:val="24"/>
        </w:rPr>
      </w:pPr>
      <w:r>
        <w:rPr>
          <w:rFonts w:ascii="宋体" w:eastAsia="宋体" w:hAnsi="宋体"/>
          <w:sz w:val="24"/>
          <w:szCs w:val="24"/>
        </w:rPr>
        <w:lastRenderedPageBreak/>
        <w:br w:type="page"/>
      </w:r>
    </w:p>
    <w:p w:rsidR="00D8758D" w:rsidRDefault="0011774D">
      <w:pPr>
        <w:spacing w:line="360" w:lineRule="auto"/>
        <w:jc w:val="center"/>
        <w:outlineLvl w:val="1"/>
        <w:rPr>
          <w:rFonts w:ascii="宋体" w:eastAsia="宋体" w:hAnsi="宋体"/>
          <w:b/>
          <w:sz w:val="36"/>
          <w:szCs w:val="36"/>
        </w:rPr>
      </w:pPr>
      <w:r>
        <w:rPr>
          <w:rFonts w:ascii="宋体" w:eastAsia="宋体" w:hAnsi="宋体" w:hint="eastAsia"/>
          <w:b/>
          <w:sz w:val="36"/>
          <w:szCs w:val="36"/>
        </w:rPr>
        <w:lastRenderedPageBreak/>
        <w:t>技术</w:t>
      </w:r>
      <w:r>
        <w:rPr>
          <w:rFonts w:ascii="宋体" w:eastAsia="宋体" w:hAnsi="宋体"/>
          <w:b/>
          <w:sz w:val="36"/>
          <w:szCs w:val="36"/>
        </w:rPr>
        <w:t>部分</w:t>
      </w:r>
    </w:p>
    <w:p w:rsidR="00D8758D" w:rsidRPr="00827B68" w:rsidRDefault="00D8758D" w:rsidP="00827B68">
      <w:pPr>
        <w:spacing w:line="360" w:lineRule="auto"/>
        <w:jc w:val="center"/>
        <w:rPr>
          <w:rFonts w:ascii="宋体" w:eastAsia="宋体" w:hAnsi="宋体"/>
          <w:b/>
          <w:sz w:val="36"/>
          <w:szCs w:val="36"/>
        </w:rPr>
      </w:pPr>
    </w:p>
    <w:p w:rsidR="00D8758D" w:rsidRPr="00827B68" w:rsidRDefault="0011774D" w:rsidP="00827B68">
      <w:pPr>
        <w:spacing w:line="360" w:lineRule="auto"/>
        <w:jc w:val="left"/>
        <w:outlineLvl w:val="1"/>
        <w:rPr>
          <w:rFonts w:ascii="宋体" w:eastAsia="宋体" w:hAnsi="宋体"/>
          <w:b/>
          <w:sz w:val="36"/>
          <w:szCs w:val="36"/>
        </w:rPr>
      </w:pPr>
      <w:r w:rsidRPr="00827B68">
        <w:rPr>
          <w:rFonts w:ascii="宋体" w:eastAsia="宋体" w:hAnsi="宋体"/>
          <w:b/>
          <w:sz w:val="36"/>
          <w:szCs w:val="36"/>
        </w:rPr>
        <w:t>（</w:t>
      </w:r>
      <w:r w:rsidRPr="00827B68">
        <w:rPr>
          <w:rFonts w:ascii="宋体" w:eastAsia="宋体" w:hAnsi="宋体" w:hint="eastAsia"/>
          <w:b/>
          <w:sz w:val="36"/>
          <w:szCs w:val="36"/>
        </w:rPr>
        <w:t>二</w:t>
      </w:r>
      <w:r w:rsidRPr="00827B68">
        <w:rPr>
          <w:rFonts w:ascii="宋体" w:eastAsia="宋体" w:hAnsi="宋体"/>
          <w:b/>
          <w:sz w:val="36"/>
          <w:szCs w:val="36"/>
        </w:rPr>
        <w:t>）</w:t>
      </w:r>
      <w:r w:rsidRPr="00827B68">
        <w:rPr>
          <w:rFonts w:ascii="宋体" w:eastAsia="宋体" w:hAnsi="宋体" w:hint="eastAsia"/>
          <w:b/>
          <w:sz w:val="36"/>
          <w:szCs w:val="36"/>
        </w:rPr>
        <w:t>运输组织实施方案</w:t>
      </w:r>
      <w:r w:rsidRPr="00827B68">
        <w:rPr>
          <w:rFonts w:ascii="宋体" w:eastAsia="宋体" w:hAnsi="宋体"/>
          <w:b/>
          <w:sz w:val="36"/>
          <w:szCs w:val="36"/>
        </w:rPr>
        <w:t>；</w:t>
      </w:r>
      <w:r w:rsidRPr="00827B68">
        <w:rPr>
          <w:rFonts w:ascii="宋体" w:eastAsia="宋体" w:hAnsi="宋体" w:hint="eastAsia"/>
          <w:b/>
          <w:sz w:val="36"/>
          <w:szCs w:val="36"/>
        </w:rPr>
        <w:t>（格式自拟）</w:t>
      </w:r>
    </w:p>
    <w:p w:rsidR="00D8758D" w:rsidRPr="00827B68" w:rsidRDefault="0011774D" w:rsidP="00827B68">
      <w:pPr>
        <w:spacing w:line="360" w:lineRule="auto"/>
        <w:jc w:val="left"/>
        <w:outlineLvl w:val="1"/>
        <w:rPr>
          <w:rFonts w:ascii="宋体" w:eastAsia="宋体" w:hAnsi="宋体"/>
          <w:b/>
          <w:sz w:val="36"/>
          <w:szCs w:val="36"/>
        </w:rPr>
      </w:pPr>
      <w:r w:rsidRPr="00827B68">
        <w:rPr>
          <w:rFonts w:ascii="宋体" w:eastAsia="宋体" w:hAnsi="宋体"/>
          <w:b/>
          <w:sz w:val="36"/>
          <w:szCs w:val="36"/>
        </w:rPr>
        <w:t>（</w:t>
      </w:r>
      <w:r w:rsidRPr="00827B68">
        <w:rPr>
          <w:rFonts w:ascii="宋体" w:eastAsia="宋体" w:hAnsi="宋体" w:hint="eastAsia"/>
          <w:b/>
          <w:sz w:val="36"/>
          <w:szCs w:val="36"/>
        </w:rPr>
        <w:t>三</w:t>
      </w:r>
      <w:r w:rsidRPr="00827B68">
        <w:rPr>
          <w:rFonts w:ascii="宋体" w:eastAsia="宋体" w:hAnsi="宋体"/>
          <w:b/>
          <w:sz w:val="36"/>
          <w:szCs w:val="36"/>
        </w:rPr>
        <w:t>）</w:t>
      </w:r>
      <w:r w:rsidRPr="00827B68">
        <w:rPr>
          <w:rFonts w:ascii="宋体" w:eastAsia="宋体" w:hAnsi="宋体" w:hint="eastAsia"/>
          <w:b/>
          <w:sz w:val="36"/>
          <w:szCs w:val="36"/>
        </w:rPr>
        <w:t>安装组织实施方案</w:t>
      </w:r>
      <w:r w:rsidRPr="00827B68">
        <w:rPr>
          <w:rFonts w:ascii="宋体" w:eastAsia="宋体" w:hAnsi="宋体"/>
          <w:b/>
          <w:sz w:val="36"/>
          <w:szCs w:val="36"/>
        </w:rPr>
        <w:t>；</w:t>
      </w:r>
      <w:r w:rsidRPr="00827B68">
        <w:rPr>
          <w:rFonts w:ascii="宋体" w:eastAsia="宋体" w:hAnsi="宋体" w:hint="eastAsia"/>
          <w:b/>
          <w:sz w:val="36"/>
          <w:szCs w:val="36"/>
        </w:rPr>
        <w:t>（格式自拟）</w:t>
      </w:r>
    </w:p>
    <w:p w:rsidR="00D8758D" w:rsidRPr="00827B68" w:rsidRDefault="0011774D" w:rsidP="00827B68">
      <w:pPr>
        <w:spacing w:line="360" w:lineRule="auto"/>
        <w:jc w:val="left"/>
        <w:outlineLvl w:val="1"/>
        <w:rPr>
          <w:rFonts w:ascii="宋体" w:eastAsia="宋体" w:hAnsi="宋体"/>
          <w:b/>
          <w:sz w:val="36"/>
          <w:szCs w:val="36"/>
        </w:rPr>
      </w:pPr>
      <w:r w:rsidRPr="00827B68">
        <w:rPr>
          <w:rFonts w:ascii="宋体" w:eastAsia="宋体" w:hAnsi="宋体"/>
          <w:b/>
          <w:sz w:val="36"/>
          <w:szCs w:val="36"/>
        </w:rPr>
        <w:t>（</w:t>
      </w:r>
      <w:r w:rsidRPr="00827B68">
        <w:rPr>
          <w:rFonts w:ascii="宋体" w:eastAsia="宋体" w:hAnsi="宋体" w:hint="eastAsia"/>
          <w:b/>
          <w:sz w:val="36"/>
          <w:szCs w:val="36"/>
        </w:rPr>
        <w:t>四</w:t>
      </w:r>
      <w:r w:rsidRPr="00827B68">
        <w:rPr>
          <w:rFonts w:ascii="宋体" w:eastAsia="宋体" w:hAnsi="宋体"/>
          <w:b/>
          <w:sz w:val="36"/>
          <w:szCs w:val="36"/>
        </w:rPr>
        <w:t>）</w:t>
      </w:r>
      <w:r w:rsidRPr="00827B68">
        <w:rPr>
          <w:rFonts w:ascii="宋体" w:eastAsia="宋体" w:hAnsi="宋体" w:hint="eastAsia"/>
          <w:b/>
          <w:sz w:val="36"/>
          <w:szCs w:val="36"/>
        </w:rPr>
        <w:t>安全保障措施；（格式自拟）</w:t>
      </w: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rPr>
          <w:rFonts w:ascii="宋体" w:eastAsia="宋体" w:hAnsi="宋体"/>
          <w:sz w:val="24"/>
          <w:szCs w:val="24"/>
        </w:rPr>
      </w:pPr>
    </w:p>
    <w:p w:rsidR="00D8758D" w:rsidRDefault="0011774D" w:rsidP="00827B68">
      <w:pPr>
        <w:numPr>
          <w:ilvl w:val="255"/>
          <w:numId w:val="0"/>
        </w:numPr>
        <w:jc w:val="center"/>
        <w:outlineLvl w:val="1"/>
        <w:rPr>
          <w:rFonts w:ascii="宋体" w:eastAsia="宋体" w:hAnsi="宋体"/>
          <w:b/>
          <w:sz w:val="36"/>
          <w:szCs w:val="36"/>
        </w:rPr>
      </w:pPr>
      <w:r>
        <w:rPr>
          <w:rFonts w:ascii="宋体" w:eastAsia="宋体" w:hAnsi="宋体"/>
          <w:b/>
          <w:sz w:val="36"/>
          <w:szCs w:val="36"/>
        </w:rPr>
        <w:t>商务部分</w:t>
      </w:r>
    </w:p>
    <w:p w:rsidR="00D8758D" w:rsidRDefault="0011774D">
      <w:pPr>
        <w:spacing w:line="360" w:lineRule="auto"/>
        <w:jc w:val="center"/>
        <w:outlineLvl w:val="1"/>
        <w:rPr>
          <w:rFonts w:ascii="宋体" w:eastAsia="宋体" w:hAnsi="宋体"/>
          <w:b/>
          <w:sz w:val="36"/>
          <w:szCs w:val="36"/>
        </w:rPr>
      </w:pPr>
      <w:bookmarkStart w:id="18" w:name="_Toc27907_WPSOffice_Level2"/>
      <w:r>
        <w:rPr>
          <w:rFonts w:ascii="宋体" w:eastAsia="宋体" w:hAnsi="宋体"/>
          <w:b/>
          <w:sz w:val="36"/>
          <w:szCs w:val="36"/>
        </w:rPr>
        <w:t>（</w:t>
      </w:r>
      <w:r>
        <w:rPr>
          <w:rFonts w:ascii="宋体" w:eastAsia="宋体" w:hAnsi="宋体" w:hint="eastAsia"/>
          <w:b/>
          <w:sz w:val="36"/>
          <w:szCs w:val="36"/>
        </w:rPr>
        <w:t>五</w:t>
      </w:r>
      <w:r>
        <w:rPr>
          <w:rFonts w:ascii="宋体" w:eastAsia="宋体" w:hAnsi="宋体"/>
          <w:b/>
          <w:sz w:val="36"/>
          <w:szCs w:val="36"/>
        </w:rPr>
        <w:t>）投标函</w:t>
      </w:r>
      <w:bookmarkEnd w:id="18"/>
    </w:p>
    <w:p w:rsidR="00D8758D" w:rsidRDefault="0011774D">
      <w:pPr>
        <w:jc w:val="left"/>
        <w:rPr>
          <w:rFonts w:eastAsia="宋体" w:hAnsi="宋体"/>
          <w:color w:val="000000"/>
        </w:rPr>
      </w:pPr>
      <w:r>
        <w:rPr>
          <w:rFonts w:eastAsia="宋体" w:hAnsi="宋体"/>
          <w:color w:val="000000"/>
          <w:sz w:val="24"/>
          <w:szCs w:val="24"/>
        </w:rPr>
        <w:t>（招标人名称）</w:t>
      </w:r>
      <w:r>
        <w:rPr>
          <w:rFonts w:eastAsia="宋体" w:hAnsi="宋体"/>
          <w:color w:val="000000"/>
        </w:rPr>
        <w:t>：</w:t>
      </w:r>
    </w:p>
    <w:p w:rsidR="00D8758D" w:rsidRDefault="0011774D">
      <w:pPr>
        <w:ind w:firstLine="424"/>
        <w:jc w:val="left"/>
        <w:rPr>
          <w:rFonts w:eastAsia="宋体" w:hAnsi="宋体"/>
          <w:color w:val="000000"/>
        </w:rPr>
      </w:pPr>
      <w:r>
        <w:rPr>
          <w:rFonts w:eastAsia="宋体" w:hAnsi="宋体"/>
          <w:color w:val="000000"/>
        </w:rPr>
        <w:t>我方已仔细研究了</w:t>
      </w:r>
      <w:r>
        <w:rPr>
          <w:rFonts w:eastAsia="宋体" w:hAnsi="宋体" w:hint="eastAsia"/>
          <w:color w:val="000000"/>
          <w:u w:val="single"/>
        </w:rPr>
        <w:t>国道</w:t>
      </w:r>
      <w:r>
        <w:rPr>
          <w:rFonts w:eastAsia="宋体" w:hAnsi="宋体" w:hint="eastAsia"/>
          <w:color w:val="000000"/>
          <w:u w:val="single"/>
        </w:rPr>
        <w:t>351</w:t>
      </w:r>
      <w:r>
        <w:rPr>
          <w:rFonts w:eastAsia="宋体" w:hAnsi="宋体" w:hint="eastAsia"/>
          <w:color w:val="000000"/>
          <w:u w:val="single"/>
        </w:rPr>
        <w:t>线蚂蝗沟大桥至夹金山段路面改造工程板房采购</w:t>
      </w:r>
      <w:r>
        <w:rPr>
          <w:rFonts w:eastAsia="宋体" w:hAnsi="宋体"/>
          <w:color w:val="000000"/>
        </w:rPr>
        <w:t>招标文件的全部内容，愿意以下列方式报价：</w:t>
      </w:r>
    </w:p>
    <w:p w:rsidR="00D8758D" w:rsidRDefault="0011774D">
      <w:pPr>
        <w:ind w:firstLine="424"/>
        <w:jc w:val="left"/>
        <w:rPr>
          <w:rFonts w:eastAsia="宋体" w:hAnsi="宋体"/>
          <w:color w:val="000000"/>
        </w:rPr>
      </w:pPr>
      <w:r>
        <w:rPr>
          <w:rFonts w:eastAsia="宋体" w:hAnsi="宋体"/>
          <w:color w:val="000000"/>
        </w:rPr>
        <w:t>1</w:t>
      </w:r>
      <w:r>
        <w:rPr>
          <w:rFonts w:eastAsia="宋体" w:hAnsi="宋体"/>
          <w:color w:val="000000"/>
        </w:rPr>
        <w:t>、项目部驻地建设板房的投标报价</w:t>
      </w:r>
      <w:r>
        <w:rPr>
          <w:rFonts w:eastAsia="宋体" w:hAnsi="宋体"/>
          <w:color w:val="000000"/>
        </w:rPr>
        <w:t>:</w:t>
      </w:r>
      <w:r>
        <w:rPr>
          <w:rFonts w:eastAsia="宋体" w:hAnsi="宋体" w:hint="eastAsia"/>
          <w:color w:val="000000"/>
        </w:rPr>
        <w:t xml:space="preserve">    </w:t>
      </w:r>
      <w:r>
        <w:rPr>
          <w:rFonts w:eastAsia="宋体" w:hAnsi="宋体"/>
          <w:color w:val="000000"/>
        </w:rPr>
        <w:t xml:space="preserve"> </w:t>
      </w:r>
      <w:r>
        <w:rPr>
          <w:rFonts w:eastAsia="宋体" w:hAnsi="宋体"/>
          <w:color w:val="000000"/>
        </w:rPr>
        <w:t>元，大写：元。</w:t>
      </w:r>
    </w:p>
    <w:p w:rsidR="00D8758D" w:rsidRDefault="0011774D">
      <w:pPr>
        <w:ind w:firstLine="424"/>
        <w:jc w:val="left"/>
        <w:rPr>
          <w:rFonts w:eastAsia="宋体" w:hAnsi="宋体"/>
          <w:color w:val="000000"/>
        </w:rPr>
      </w:pPr>
      <w:r>
        <w:rPr>
          <w:rFonts w:eastAsia="宋体" w:hAnsi="宋体"/>
          <w:color w:val="000000"/>
        </w:rPr>
        <w:t>2</w:t>
      </w:r>
      <w:r>
        <w:rPr>
          <w:rFonts w:eastAsia="宋体" w:hAnsi="宋体"/>
          <w:color w:val="000000"/>
        </w:rPr>
        <w:t>、我方承诺在投标有效期内不修改、撤销投标文件。</w:t>
      </w:r>
    </w:p>
    <w:p w:rsidR="00D8758D" w:rsidRDefault="0011774D">
      <w:pPr>
        <w:ind w:firstLine="424"/>
        <w:jc w:val="left"/>
        <w:rPr>
          <w:rFonts w:eastAsia="宋体" w:hAnsi="宋体"/>
          <w:color w:val="000000"/>
        </w:rPr>
      </w:pPr>
      <w:r>
        <w:rPr>
          <w:rFonts w:eastAsia="宋体" w:hAnsi="宋体"/>
          <w:color w:val="000000"/>
        </w:rPr>
        <w:t>3</w:t>
      </w:r>
      <w:r>
        <w:rPr>
          <w:rFonts w:eastAsia="宋体" w:hAnsi="宋体"/>
          <w:color w:val="000000"/>
        </w:rPr>
        <w:t>、随同本投标函提交投标保证金一份，金额为人民币（大写）元（¥</w:t>
      </w:r>
      <w:r>
        <w:rPr>
          <w:rFonts w:eastAsia="宋体" w:hAnsi="宋体"/>
          <w:color w:val="000000"/>
        </w:rPr>
        <w:t xml:space="preserve"> </w:t>
      </w:r>
      <w:r>
        <w:rPr>
          <w:rFonts w:eastAsia="宋体" w:hAnsi="宋体"/>
          <w:color w:val="000000"/>
        </w:rPr>
        <w:t>）。</w:t>
      </w:r>
    </w:p>
    <w:p w:rsidR="00D8758D" w:rsidRDefault="0011774D">
      <w:pPr>
        <w:ind w:firstLine="424"/>
        <w:jc w:val="left"/>
        <w:rPr>
          <w:rFonts w:eastAsia="宋体" w:hAnsi="宋体"/>
          <w:color w:val="000000"/>
        </w:rPr>
      </w:pPr>
      <w:r>
        <w:rPr>
          <w:rFonts w:eastAsia="宋体" w:hAnsi="宋体"/>
          <w:color w:val="000000"/>
        </w:rPr>
        <w:t>4</w:t>
      </w:r>
      <w:r>
        <w:rPr>
          <w:rFonts w:eastAsia="宋体" w:hAnsi="宋体"/>
          <w:color w:val="000000"/>
        </w:rPr>
        <w:t>、我方同意应贵方要求提供与本投标有关的任何数据或资料。若贵方需要，我方愿意提供我方作出一切承诺的证明材料。</w:t>
      </w:r>
    </w:p>
    <w:p w:rsidR="00D8758D" w:rsidRDefault="0011774D">
      <w:pPr>
        <w:ind w:firstLine="424"/>
        <w:jc w:val="left"/>
        <w:rPr>
          <w:rFonts w:eastAsia="宋体" w:hAnsi="宋体"/>
          <w:color w:val="000000"/>
        </w:rPr>
      </w:pPr>
      <w:r>
        <w:rPr>
          <w:rFonts w:eastAsia="宋体" w:hAnsi="宋体"/>
          <w:color w:val="000000"/>
        </w:rPr>
        <w:t>5</w:t>
      </w:r>
      <w:r>
        <w:rPr>
          <w:rFonts w:eastAsia="宋体" w:hAnsi="宋体"/>
          <w:color w:val="000000"/>
        </w:rPr>
        <w:t>、如我方中标：</w:t>
      </w:r>
    </w:p>
    <w:p w:rsidR="00D8758D" w:rsidRDefault="0011774D">
      <w:pPr>
        <w:ind w:firstLine="424"/>
        <w:jc w:val="left"/>
        <w:rPr>
          <w:rFonts w:eastAsia="宋体" w:hAnsi="宋体"/>
          <w:color w:val="000000"/>
        </w:rPr>
      </w:pPr>
      <w:r>
        <w:rPr>
          <w:rFonts w:eastAsia="宋体" w:hAnsi="宋体"/>
          <w:color w:val="000000"/>
        </w:rPr>
        <w:t>（</w:t>
      </w:r>
      <w:r>
        <w:rPr>
          <w:rFonts w:eastAsia="宋体" w:hAnsi="宋体"/>
          <w:color w:val="000000"/>
        </w:rPr>
        <w:t>1</w:t>
      </w:r>
      <w:r>
        <w:rPr>
          <w:rFonts w:eastAsia="宋体" w:hAnsi="宋体"/>
          <w:color w:val="000000"/>
        </w:rPr>
        <w:t>）我方承诺在收到中标通知书后，在中标通知书规定的期限内，与你方按照招标文件和我方的投标文件签订合同。</w:t>
      </w:r>
    </w:p>
    <w:p w:rsidR="00D8758D" w:rsidRDefault="0011774D">
      <w:pPr>
        <w:ind w:firstLine="424"/>
        <w:jc w:val="left"/>
        <w:rPr>
          <w:rFonts w:eastAsia="宋体" w:hAnsi="宋体"/>
          <w:color w:val="000000"/>
        </w:rPr>
      </w:pPr>
      <w:r>
        <w:rPr>
          <w:rFonts w:eastAsia="宋体" w:hAnsi="宋体"/>
          <w:color w:val="000000"/>
        </w:rPr>
        <w:t>（</w:t>
      </w:r>
      <w:r>
        <w:rPr>
          <w:rFonts w:eastAsia="宋体" w:hAnsi="宋体"/>
          <w:color w:val="000000"/>
        </w:rPr>
        <w:t>2</w:t>
      </w:r>
      <w:r>
        <w:rPr>
          <w:rFonts w:eastAsia="宋体" w:hAnsi="宋体"/>
          <w:color w:val="000000"/>
        </w:rPr>
        <w:t>）我方承诺按照招标文件规定向你方递交履约保证金。</w:t>
      </w:r>
    </w:p>
    <w:p w:rsidR="00D8758D" w:rsidRDefault="0011774D">
      <w:pPr>
        <w:ind w:firstLine="424"/>
        <w:jc w:val="left"/>
        <w:rPr>
          <w:rFonts w:eastAsia="宋体" w:hAnsi="宋体"/>
          <w:color w:val="000000"/>
        </w:rPr>
      </w:pPr>
      <w:r>
        <w:rPr>
          <w:rFonts w:eastAsia="宋体" w:hAnsi="宋体"/>
          <w:color w:val="000000"/>
        </w:rPr>
        <w:t>（</w:t>
      </w:r>
      <w:r>
        <w:rPr>
          <w:rFonts w:eastAsia="宋体" w:hAnsi="宋体"/>
          <w:color w:val="000000"/>
        </w:rPr>
        <w:t>3</w:t>
      </w:r>
      <w:r>
        <w:rPr>
          <w:rFonts w:eastAsia="宋体" w:hAnsi="宋体"/>
          <w:color w:val="000000"/>
        </w:rPr>
        <w:t>）我方承诺在合同约定的期限内完成并移交全部合同内容。</w:t>
      </w:r>
    </w:p>
    <w:p w:rsidR="00D8758D" w:rsidRDefault="0011774D">
      <w:pPr>
        <w:ind w:firstLine="424"/>
        <w:jc w:val="left"/>
        <w:rPr>
          <w:rFonts w:eastAsia="宋体" w:hAnsi="宋体"/>
          <w:color w:val="000000"/>
        </w:rPr>
      </w:pPr>
      <w:r>
        <w:rPr>
          <w:rFonts w:eastAsia="宋体" w:hAnsi="宋体"/>
          <w:color w:val="000000"/>
        </w:rPr>
        <w:t>（</w:t>
      </w:r>
      <w:r>
        <w:rPr>
          <w:rFonts w:eastAsia="宋体" w:hAnsi="宋体"/>
          <w:color w:val="000000"/>
        </w:rPr>
        <w:t>4</w:t>
      </w:r>
      <w:r>
        <w:rPr>
          <w:rFonts w:eastAsia="宋体" w:hAnsi="宋体"/>
          <w:color w:val="000000"/>
        </w:rPr>
        <w:t>）如我方有本项目招标文件第二章“投标人须知”第七项所述的情形之一的，贵方有权不予退回我方缴纳的投标保证金。</w:t>
      </w:r>
    </w:p>
    <w:p w:rsidR="00D8758D" w:rsidRDefault="0011774D">
      <w:pPr>
        <w:ind w:firstLine="424"/>
        <w:jc w:val="left"/>
        <w:rPr>
          <w:rFonts w:eastAsia="宋体" w:hAnsi="宋体"/>
          <w:color w:val="000000"/>
        </w:rPr>
      </w:pPr>
      <w:r>
        <w:rPr>
          <w:rFonts w:eastAsia="宋体" w:hAnsi="宋体"/>
          <w:color w:val="000000"/>
        </w:rPr>
        <w:t>6</w:t>
      </w:r>
      <w:r>
        <w:rPr>
          <w:rFonts w:eastAsia="宋体" w:hAnsi="宋体"/>
          <w:color w:val="000000"/>
        </w:rPr>
        <w:t>、我方在此声明，所递交的投标文件及有关资料内容完整、真实和准确。</w:t>
      </w:r>
    </w:p>
    <w:p w:rsidR="00D8758D" w:rsidRDefault="0011774D">
      <w:pPr>
        <w:ind w:firstLine="424"/>
        <w:jc w:val="left"/>
        <w:rPr>
          <w:rFonts w:eastAsia="宋体" w:hAnsi="宋体"/>
          <w:color w:val="000000"/>
        </w:rPr>
      </w:pPr>
      <w:r>
        <w:rPr>
          <w:rFonts w:eastAsia="宋体" w:hAnsi="宋体"/>
          <w:color w:val="000000"/>
        </w:rPr>
        <w:t>7</w:t>
      </w:r>
      <w:r>
        <w:rPr>
          <w:rFonts w:eastAsia="宋体" w:hAnsi="宋体"/>
          <w:color w:val="000000"/>
        </w:rPr>
        <w:t>、</w:t>
      </w:r>
      <w:r>
        <w:rPr>
          <w:rFonts w:eastAsia="宋体" w:hAnsi="宋体"/>
          <w:color w:val="000000"/>
        </w:rPr>
        <w:t xml:space="preserve"> </w:t>
      </w:r>
      <w:r>
        <w:rPr>
          <w:rFonts w:eastAsia="宋体" w:hAnsi="宋体"/>
          <w:color w:val="000000"/>
        </w:rPr>
        <w:t>（其他补充说明）。</w:t>
      </w:r>
    </w:p>
    <w:p w:rsidR="00D8758D" w:rsidRDefault="00D8758D">
      <w:pPr>
        <w:ind w:firstLine="3782"/>
        <w:jc w:val="left"/>
        <w:rPr>
          <w:rFonts w:eastAsia="宋体" w:hAnsi="宋体"/>
          <w:color w:val="000000"/>
        </w:rPr>
      </w:pPr>
    </w:p>
    <w:p w:rsidR="00D8758D" w:rsidRDefault="00D8758D">
      <w:pPr>
        <w:ind w:firstLine="3782"/>
        <w:jc w:val="left"/>
        <w:rPr>
          <w:rFonts w:eastAsia="宋体" w:hAnsi="宋体"/>
          <w:color w:val="000000"/>
        </w:rPr>
      </w:pPr>
    </w:p>
    <w:p w:rsidR="00D8758D" w:rsidRDefault="0011774D">
      <w:pPr>
        <w:ind w:firstLine="3782"/>
        <w:jc w:val="left"/>
        <w:rPr>
          <w:rFonts w:eastAsia="宋体" w:hAnsi="宋体"/>
          <w:color w:val="000000"/>
        </w:rPr>
      </w:pPr>
      <w:r>
        <w:rPr>
          <w:rFonts w:eastAsia="宋体" w:hAnsi="宋体"/>
          <w:color w:val="000000"/>
        </w:rPr>
        <w:t>投</w:t>
      </w:r>
      <w:r>
        <w:rPr>
          <w:rFonts w:eastAsia="宋体" w:hAnsi="宋体"/>
          <w:color w:val="000000"/>
        </w:rPr>
        <w:t xml:space="preserve"> </w:t>
      </w:r>
      <w:r>
        <w:rPr>
          <w:rFonts w:eastAsia="宋体" w:hAnsi="宋体"/>
          <w:color w:val="000000"/>
        </w:rPr>
        <w:t>标</w:t>
      </w:r>
      <w:r>
        <w:rPr>
          <w:rFonts w:eastAsia="宋体" w:hAnsi="宋体"/>
          <w:color w:val="000000"/>
        </w:rPr>
        <w:t xml:space="preserve"> </w:t>
      </w:r>
      <w:r>
        <w:rPr>
          <w:rFonts w:eastAsia="宋体" w:hAnsi="宋体"/>
          <w:color w:val="000000"/>
        </w:rPr>
        <w:t>人：（盖单位章）</w:t>
      </w:r>
    </w:p>
    <w:p w:rsidR="00D8758D" w:rsidRDefault="0011774D">
      <w:pPr>
        <w:ind w:firstLine="3782"/>
        <w:jc w:val="left"/>
        <w:rPr>
          <w:rFonts w:eastAsia="宋体" w:hAnsi="宋体"/>
          <w:color w:val="000000"/>
        </w:rPr>
      </w:pPr>
      <w:r>
        <w:rPr>
          <w:rFonts w:eastAsia="宋体" w:hAnsi="宋体"/>
          <w:color w:val="000000"/>
        </w:rPr>
        <w:t>法定代表人或其委托代理人：</w:t>
      </w:r>
    </w:p>
    <w:p w:rsidR="00D8758D" w:rsidRDefault="0011774D">
      <w:pPr>
        <w:ind w:firstLine="3782"/>
        <w:jc w:val="left"/>
        <w:rPr>
          <w:rFonts w:eastAsia="宋体" w:hAnsi="宋体"/>
          <w:color w:val="000000"/>
        </w:rPr>
      </w:pPr>
      <w:r>
        <w:rPr>
          <w:rFonts w:eastAsia="宋体" w:hAnsi="宋体"/>
          <w:color w:val="000000"/>
        </w:rPr>
        <w:t>地</w:t>
      </w:r>
      <w:r>
        <w:rPr>
          <w:rFonts w:eastAsia="宋体" w:hAnsi="宋体"/>
          <w:color w:val="000000"/>
        </w:rPr>
        <w:t xml:space="preserve">    </w:t>
      </w:r>
      <w:r>
        <w:rPr>
          <w:rFonts w:eastAsia="宋体" w:hAnsi="宋体"/>
          <w:color w:val="000000"/>
        </w:rPr>
        <w:t>址：</w:t>
      </w:r>
    </w:p>
    <w:p w:rsidR="00D8758D" w:rsidRDefault="0011774D">
      <w:pPr>
        <w:ind w:firstLine="3780"/>
        <w:jc w:val="left"/>
        <w:rPr>
          <w:rFonts w:eastAsia="宋体" w:hAnsi="宋体"/>
          <w:color w:val="000000"/>
        </w:rPr>
      </w:pPr>
      <w:r>
        <w:rPr>
          <w:rFonts w:eastAsia="宋体" w:hAnsi="宋体"/>
          <w:color w:val="000000"/>
        </w:rPr>
        <w:t>电</w:t>
      </w:r>
      <w:r>
        <w:rPr>
          <w:rFonts w:eastAsia="宋体" w:hAnsi="宋体"/>
          <w:color w:val="000000"/>
        </w:rPr>
        <w:t xml:space="preserve">    </w:t>
      </w:r>
      <w:r>
        <w:rPr>
          <w:rFonts w:eastAsia="宋体" w:hAnsi="宋体"/>
          <w:color w:val="000000"/>
        </w:rPr>
        <w:t>话：</w:t>
      </w:r>
    </w:p>
    <w:p w:rsidR="00D8758D" w:rsidRDefault="0011774D">
      <w:pPr>
        <w:ind w:firstLine="3782"/>
        <w:jc w:val="left"/>
        <w:rPr>
          <w:rFonts w:eastAsia="宋体" w:hAnsi="宋体"/>
          <w:color w:val="000000"/>
        </w:rPr>
      </w:pPr>
      <w:r>
        <w:rPr>
          <w:rFonts w:eastAsia="宋体" w:hAnsi="宋体"/>
          <w:color w:val="000000"/>
        </w:rPr>
        <w:t>邮政编码：</w:t>
      </w:r>
    </w:p>
    <w:p w:rsidR="00D8758D" w:rsidRDefault="0011774D">
      <w:pPr>
        <w:ind w:firstLine="424"/>
        <w:jc w:val="left"/>
        <w:rPr>
          <w:rFonts w:eastAsia="宋体" w:hAnsi="宋体"/>
          <w:color w:val="000000"/>
        </w:rPr>
      </w:pPr>
      <w:r>
        <w:rPr>
          <w:rFonts w:eastAsia="宋体" w:hAnsi="宋体"/>
          <w:color w:val="000000"/>
        </w:rPr>
        <w:t xml:space="preserve">                                                        </w:t>
      </w:r>
      <w:r>
        <w:rPr>
          <w:rFonts w:eastAsia="宋体" w:hAnsi="宋体"/>
          <w:color w:val="000000"/>
        </w:rPr>
        <w:t>年</w:t>
      </w:r>
      <w:r>
        <w:rPr>
          <w:rFonts w:eastAsia="宋体" w:hAnsi="宋体"/>
          <w:color w:val="000000"/>
        </w:rPr>
        <w:t xml:space="preserve">       </w:t>
      </w:r>
      <w:r>
        <w:rPr>
          <w:rFonts w:eastAsia="宋体" w:hAnsi="宋体"/>
          <w:color w:val="000000"/>
        </w:rPr>
        <w:t>月</w:t>
      </w:r>
      <w:r>
        <w:rPr>
          <w:rFonts w:eastAsia="宋体" w:hAnsi="宋体"/>
          <w:color w:val="000000"/>
        </w:rPr>
        <w:t xml:space="preserve">       </w:t>
      </w:r>
      <w:r>
        <w:rPr>
          <w:rFonts w:eastAsia="宋体" w:hAnsi="宋体"/>
          <w:color w:val="000000"/>
        </w:rPr>
        <w:t>日</w:t>
      </w:r>
    </w:p>
    <w:p w:rsidR="00D8758D" w:rsidRDefault="00D8758D">
      <w:pPr>
        <w:rPr>
          <w:rFonts w:ascii="宋体" w:eastAsia="宋体" w:hAnsi="宋体"/>
          <w:b/>
          <w:sz w:val="36"/>
          <w:szCs w:val="36"/>
        </w:rPr>
      </w:pPr>
    </w:p>
    <w:p w:rsidR="00D8758D" w:rsidRDefault="00D8758D">
      <w:pPr>
        <w:spacing w:line="360" w:lineRule="auto"/>
        <w:jc w:val="center"/>
        <w:rPr>
          <w:rFonts w:ascii="宋体" w:eastAsia="宋体" w:hAnsi="宋体"/>
          <w:b/>
          <w:sz w:val="36"/>
          <w:szCs w:val="36"/>
        </w:rPr>
      </w:pPr>
    </w:p>
    <w:p w:rsidR="00D8758D" w:rsidRDefault="0011774D">
      <w:pPr>
        <w:jc w:val="left"/>
        <w:rPr>
          <w:rFonts w:ascii="宋体" w:eastAsia="宋体" w:hAnsi="宋体"/>
          <w:b/>
          <w:sz w:val="36"/>
          <w:szCs w:val="36"/>
        </w:rPr>
      </w:pPr>
      <w:r>
        <w:br w:type="page"/>
      </w:r>
    </w:p>
    <w:p w:rsidR="00D8758D" w:rsidRDefault="0011774D">
      <w:pPr>
        <w:spacing w:line="360" w:lineRule="auto"/>
        <w:jc w:val="center"/>
        <w:outlineLvl w:val="1"/>
        <w:rPr>
          <w:rFonts w:ascii="宋体" w:eastAsia="宋体" w:hAnsi="宋体"/>
          <w:b/>
          <w:sz w:val="36"/>
          <w:szCs w:val="36"/>
        </w:rPr>
      </w:pPr>
      <w:r>
        <w:rPr>
          <w:rFonts w:ascii="宋体" w:eastAsia="宋体" w:hAnsi="宋体"/>
          <w:b/>
          <w:sz w:val="36"/>
          <w:szCs w:val="36"/>
        </w:rPr>
        <w:lastRenderedPageBreak/>
        <w:t>（</w:t>
      </w:r>
      <w:r>
        <w:rPr>
          <w:rFonts w:ascii="宋体" w:eastAsia="宋体" w:hAnsi="宋体" w:hint="eastAsia"/>
          <w:b/>
          <w:sz w:val="36"/>
          <w:szCs w:val="36"/>
        </w:rPr>
        <w:t>六</w:t>
      </w:r>
      <w:r>
        <w:rPr>
          <w:rFonts w:ascii="宋体" w:eastAsia="宋体" w:hAnsi="宋体"/>
          <w:b/>
          <w:sz w:val="36"/>
          <w:szCs w:val="36"/>
        </w:rPr>
        <w:t>）投标人基本情况表</w:t>
      </w:r>
    </w:p>
    <w:tbl>
      <w:tblPr>
        <w:tblStyle w:val="ad"/>
        <w:tblW w:w="9531" w:type="dxa"/>
        <w:jc w:val="center"/>
        <w:tblInd w:w="0" w:type="dxa"/>
        <w:tblLayout w:type="fixed"/>
        <w:tblLook w:val="04A0" w:firstRow="1" w:lastRow="0" w:firstColumn="1" w:lastColumn="0" w:noHBand="0" w:noVBand="1"/>
      </w:tblPr>
      <w:tblGrid>
        <w:gridCol w:w="1668"/>
        <w:gridCol w:w="992"/>
        <w:gridCol w:w="1343"/>
        <w:gridCol w:w="1283"/>
        <w:gridCol w:w="1216"/>
        <w:gridCol w:w="1686"/>
        <w:gridCol w:w="1343"/>
      </w:tblGrid>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投标人名称</w:t>
            </w:r>
          </w:p>
        </w:tc>
        <w:tc>
          <w:tcPr>
            <w:tcW w:w="7863" w:type="dxa"/>
            <w:gridSpan w:val="6"/>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注册地址</w:t>
            </w:r>
          </w:p>
        </w:tc>
        <w:tc>
          <w:tcPr>
            <w:tcW w:w="3618" w:type="dxa"/>
            <w:gridSpan w:val="3"/>
          </w:tcPr>
          <w:p w:rsidR="00D8758D" w:rsidRDefault="00D8758D">
            <w:pPr>
              <w:spacing w:line="360" w:lineRule="auto"/>
              <w:jc w:val="center"/>
              <w:rPr>
                <w:rFonts w:ascii="宋体" w:eastAsia="宋体" w:hAnsi="宋体"/>
                <w:sz w:val="24"/>
                <w:szCs w:val="24"/>
              </w:rPr>
            </w:pPr>
          </w:p>
        </w:tc>
        <w:tc>
          <w:tcPr>
            <w:tcW w:w="1216"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邮政编码</w:t>
            </w:r>
          </w:p>
        </w:tc>
        <w:tc>
          <w:tcPr>
            <w:tcW w:w="3029" w:type="dxa"/>
            <w:gridSpan w:val="2"/>
          </w:tcPr>
          <w:p w:rsidR="00D8758D" w:rsidRDefault="00D8758D">
            <w:pPr>
              <w:spacing w:line="360" w:lineRule="auto"/>
              <w:jc w:val="center"/>
              <w:rPr>
                <w:rFonts w:ascii="宋体" w:eastAsia="宋体" w:hAnsi="宋体"/>
                <w:sz w:val="24"/>
                <w:szCs w:val="24"/>
              </w:rPr>
            </w:pPr>
          </w:p>
        </w:tc>
      </w:tr>
      <w:tr w:rsidR="00D8758D">
        <w:trPr>
          <w:jc w:val="center"/>
        </w:trPr>
        <w:tc>
          <w:tcPr>
            <w:tcW w:w="1668" w:type="dxa"/>
            <w:vMerge w:val="restart"/>
          </w:tcPr>
          <w:p w:rsidR="00D8758D" w:rsidRDefault="0011774D">
            <w:pPr>
              <w:spacing w:line="360" w:lineRule="auto"/>
              <w:jc w:val="center"/>
              <w:rPr>
                <w:rFonts w:ascii="宋体" w:eastAsia="宋体" w:hAnsi="宋体"/>
                <w:sz w:val="24"/>
                <w:szCs w:val="24"/>
              </w:rPr>
            </w:pPr>
            <w:r>
              <w:rPr>
                <w:rFonts w:ascii="宋体" w:eastAsia="宋体" w:hAnsi="宋体"/>
                <w:sz w:val="24"/>
                <w:szCs w:val="24"/>
              </w:rPr>
              <w:t>联系方式</w:t>
            </w:r>
          </w:p>
        </w:tc>
        <w:tc>
          <w:tcPr>
            <w:tcW w:w="992"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联系人</w:t>
            </w:r>
          </w:p>
        </w:tc>
        <w:tc>
          <w:tcPr>
            <w:tcW w:w="2626" w:type="dxa"/>
            <w:gridSpan w:val="2"/>
          </w:tcPr>
          <w:p w:rsidR="00D8758D" w:rsidRDefault="00D8758D">
            <w:pPr>
              <w:spacing w:line="360" w:lineRule="auto"/>
              <w:jc w:val="center"/>
              <w:rPr>
                <w:rFonts w:ascii="宋体" w:eastAsia="宋体" w:hAnsi="宋体"/>
                <w:sz w:val="24"/>
                <w:szCs w:val="24"/>
              </w:rPr>
            </w:pPr>
          </w:p>
        </w:tc>
        <w:tc>
          <w:tcPr>
            <w:tcW w:w="1216"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传真</w:t>
            </w:r>
          </w:p>
        </w:tc>
        <w:tc>
          <w:tcPr>
            <w:tcW w:w="3029" w:type="dxa"/>
            <w:gridSpan w:val="2"/>
          </w:tcPr>
          <w:p w:rsidR="00D8758D" w:rsidRDefault="00D8758D">
            <w:pPr>
              <w:spacing w:line="360" w:lineRule="auto"/>
              <w:jc w:val="center"/>
              <w:rPr>
                <w:rFonts w:ascii="宋体" w:eastAsia="宋体" w:hAnsi="宋体"/>
                <w:sz w:val="24"/>
                <w:szCs w:val="24"/>
              </w:rPr>
            </w:pPr>
          </w:p>
        </w:tc>
      </w:tr>
      <w:tr w:rsidR="00D8758D">
        <w:trPr>
          <w:jc w:val="center"/>
        </w:trPr>
        <w:tc>
          <w:tcPr>
            <w:tcW w:w="1668" w:type="dxa"/>
            <w:vMerge/>
          </w:tcPr>
          <w:p w:rsidR="00D8758D" w:rsidRDefault="00D8758D"/>
        </w:tc>
        <w:tc>
          <w:tcPr>
            <w:tcW w:w="992"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电话</w:t>
            </w:r>
          </w:p>
        </w:tc>
        <w:tc>
          <w:tcPr>
            <w:tcW w:w="2626" w:type="dxa"/>
            <w:gridSpan w:val="2"/>
          </w:tcPr>
          <w:p w:rsidR="00D8758D" w:rsidRDefault="00D8758D">
            <w:pPr>
              <w:spacing w:line="360" w:lineRule="auto"/>
              <w:jc w:val="center"/>
              <w:rPr>
                <w:rFonts w:ascii="宋体" w:eastAsia="宋体" w:hAnsi="宋体"/>
                <w:sz w:val="24"/>
                <w:szCs w:val="24"/>
              </w:rPr>
            </w:pPr>
          </w:p>
        </w:tc>
        <w:tc>
          <w:tcPr>
            <w:tcW w:w="1216"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网址</w:t>
            </w:r>
          </w:p>
        </w:tc>
        <w:tc>
          <w:tcPr>
            <w:tcW w:w="3029" w:type="dxa"/>
            <w:gridSpan w:val="2"/>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组织结构</w:t>
            </w:r>
          </w:p>
        </w:tc>
        <w:tc>
          <w:tcPr>
            <w:tcW w:w="7863" w:type="dxa"/>
            <w:gridSpan w:val="6"/>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法定代表人</w:t>
            </w:r>
          </w:p>
        </w:tc>
        <w:tc>
          <w:tcPr>
            <w:tcW w:w="992"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姓名</w:t>
            </w:r>
          </w:p>
        </w:tc>
        <w:tc>
          <w:tcPr>
            <w:tcW w:w="1343" w:type="dxa"/>
          </w:tcPr>
          <w:p w:rsidR="00D8758D" w:rsidRDefault="00D8758D">
            <w:pPr>
              <w:spacing w:line="360" w:lineRule="auto"/>
              <w:jc w:val="center"/>
              <w:rPr>
                <w:rFonts w:ascii="宋体" w:eastAsia="宋体" w:hAnsi="宋体"/>
                <w:sz w:val="24"/>
                <w:szCs w:val="24"/>
              </w:rPr>
            </w:pPr>
          </w:p>
        </w:tc>
        <w:tc>
          <w:tcPr>
            <w:tcW w:w="1283"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技术职称</w:t>
            </w:r>
          </w:p>
        </w:tc>
        <w:tc>
          <w:tcPr>
            <w:tcW w:w="1216" w:type="dxa"/>
          </w:tcPr>
          <w:p w:rsidR="00D8758D" w:rsidRDefault="00D8758D">
            <w:pPr>
              <w:spacing w:line="360" w:lineRule="auto"/>
              <w:jc w:val="center"/>
              <w:rPr>
                <w:rFonts w:ascii="宋体" w:eastAsia="宋体" w:hAnsi="宋体"/>
                <w:sz w:val="24"/>
                <w:szCs w:val="24"/>
              </w:rPr>
            </w:pPr>
          </w:p>
        </w:tc>
        <w:tc>
          <w:tcPr>
            <w:tcW w:w="1686"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联系电话</w:t>
            </w:r>
          </w:p>
        </w:tc>
        <w:tc>
          <w:tcPr>
            <w:tcW w:w="1343" w:type="dxa"/>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技术负责人</w:t>
            </w:r>
          </w:p>
        </w:tc>
        <w:tc>
          <w:tcPr>
            <w:tcW w:w="992"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姓名</w:t>
            </w:r>
          </w:p>
        </w:tc>
        <w:tc>
          <w:tcPr>
            <w:tcW w:w="1343" w:type="dxa"/>
          </w:tcPr>
          <w:p w:rsidR="00D8758D" w:rsidRDefault="00D8758D">
            <w:pPr>
              <w:spacing w:line="360" w:lineRule="auto"/>
              <w:jc w:val="center"/>
              <w:rPr>
                <w:rFonts w:ascii="宋体" w:eastAsia="宋体" w:hAnsi="宋体"/>
                <w:sz w:val="24"/>
                <w:szCs w:val="24"/>
              </w:rPr>
            </w:pPr>
          </w:p>
        </w:tc>
        <w:tc>
          <w:tcPr>
            <w:tcW w:w="1283"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技术职称</w:t>
            </w:r>
          </w:p>
        </w:tc>
        <w:tc>
          <w:tcPr>
            <w:tcW w:w="1216" w:type="dxa"/>
          </w:tcPr>
          <w:p w:rsidR="00D8758D" w:rsidRDefault="00D8758D">
            <w:pPr>
              <w:spacing w:line="360" w:lineRule="auto"/>
              <w:jc w:val="center"/>
              <w:rPr>
                <w:rFonts w:ascii="宋体" w:eastAsia="宋体" w:hAnsi="宋体"/>
                <w:sz w:val="24"/>
                <w:szCs w:val="24"/>
              </w:rPr>
            </w:pPr>
          </w:p>
        </w:tc>
        <w:tc>
          <w:tcPr>
            <w:tcW w:w="1686"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联系电话</w:t>
            </w:r>
          </w:p>
        </w:tc>
        <w:tc>
          <w:tcPr>
            <w:tcW w:w="1343" w:type="dxa"/>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成立时间</w:t>
            </w:r>
          </w:p>
        </w:tc>
        <w:tc>
          <w:tcPr>
            <w:tcW w:w="2335" w:type="dxa"/>
            <w:gridSpan w:val="2"/>
          </w:tcPr>
          <w:p w:rsidR="00D8758D" w:rsidRDefault="00D8758D">
            <w:pPr>
              <w:spacing w:line="360" w:lineRule="auto"/>
              <w:jc w:val="center"/>
              <w:rPr>
                <w:rFonts w:ascii="宋体" w:eastAsia="宋体" w:hAnsi="宋体"/>
                <w:sz w:val="24"/>
                <w:szCs w:val="24"/>
              </w:rPr>
            </w:pPr>
          </w:p>
        </w:tc>
        <w:tc>
          <w:tcPr>
            <w:tcW w:w="2499" w:type="dxa"/>
            <w:gridSpan w:val="2"/>
          </w:tcPr>
          <w:p w:rsidR="00D8758D" w:rsidRDefault="0011774D">
            <w:pPr>
              <w:spacing w:line="360" w:lineRule="auto"/>
              <w:jc w:val="center"/>
              <w:rPr>
                <w:rFonts w:ascii="宋体" w:eastAsia="宋体" w:hAnsi="宋体"/>
                <w:sz w:val="24"/>
                <w:szCs w:val="24"/>
              </w:rPr>
            </w:pPr>
            <w:r>
              <w:rPr>
                <w:rFonts w:ascii="宋体" w:eastAsia="宋体" w:hAnsi="宋体"/>
                <w:sz w:val="24"/>
                <w:szCs w:val="24"/>
              </w:rPr>
              <w:t>员工总人数</w:t>
            </w:r>
          </w:p>
        </w:tc>
        <w:tc>
          <w:tcPr>
            <w:tcW w:w="3029" w:type="dxa"/>
            <w:gridSpan w:val="2"/>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企业资质等级</w:t>
            </w:r>
          </w:p>
        </w:tc>
        <w:tc>
          <w:tcPr>
            <w:tcW w:w="3618" w:type="dxa"/>
            <w:gridSpan w:val="3"/>
          </w:tcPr>
          <w:p w:rsidR="00D8758D" w:rsidRDefault="00D8758D">
            <w:pPr>
              <w:spacing w:line="360" w:lineRule="auto"/>
              <w:jc w:val="center"/>
              <w:rPr>
                <w:rFonts w:ascii="宋体" w:eastAsia="宋体" w:hAnsi="宋体"/>
                <w:sz w:val="24"/>
                <w:szCs w:val="24"/>
              </w:rPr>
            </w:pPr>
          </w:p>
        </w:tc>
        <w:tc>
          <w:tcPr>
            <w:tcW w:w="1216" w:type="dxa"/>
            <w:vMerge w:val="restart"/>
            <w:vAlign w:val="center"/>
          </w:tcPr>
          <w:p w:rsidR="00D8758D" w:rsidRDefault="0011774D">
            <w:pPr>
              <w:spacing w:line="360" w:lineRule="auto"/>
              <w:jc w:val="center"/>
              <w:rPr>
                <w:rFonts w:ascii="宋体" w:eastAsia="宋体" w:hAnsi="宋体"/>
                <w:sz w:val="24"/>
                <w:szCs w:val="24"/>
              </w:rPr>
            </w:pPr>
            <w:r>
              <w:rPr>
                <w:rFonts w:ascii="宋体" w:eastAsia="宋体" w:hAnsi="宋体"/>
                <w:sz w:val="24"/>
                <w:szCs w:val="24"/>
              </w:rPr>
              <w:t>其中</w:t>
            </w:r>
          </w:p>
        </w:tc>
        <w:tc>
          <w:tcPr>
            <w:tcW w:w="1686"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项目经理</w:t>
            </w:r>
          </w:p>
        </w:tc>
        <w:tc>
          <w:tcPr>
            <w:tcW w:w="1343" w:type="dxa"/>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营业执照号</w:t>
            </w:r>
          </w:p>
        </w:tc>
        <w:tc>
          <w:tcPr>
            <w:tcW w:w="3618" w:type="dxa"/>
            <w:gridSpan w:val="3"/>
          </w:tcPr>
          <w:p w:rsidR="00D8758D" w:rsidRDefault="00D8758D">
            <w:pPr>
              <w:spacing w:line="360" w:lineRule="auto"/>
              <w:jc w:val="center"/>
              <w:rPr>
                <w:rFonts w:ascii="宋体" w:eastAsia="宋体" w:hAnsi="宋体"/>
                <w:sz w:val="24"/>
                <w:szCs w:val="24"/>
              </w:rPr>
            </w:pPr>
          </w:p>
        </w:tc>
        <w:tc>
          <w:tcPr>
            <w:tcW w:w="1216" w:type="dxa"/>
            <w:vMerge/>
            <w:vAlign w:val="center"/>
          </w:tcPr>
          <w:p w:rsidR="00D8758D" w:rsidRDefault="00D8758D"/>
        </w:tc>
        <w:tc>
          <w:tcPr>
            <w:tcW w:w="1686"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高级职称人员</w:t>
            </w:r>
          </w:p>
        </w:tc>
        <w:tc>
          <w:tcPr>
            <w:tcW w:w="1343" w:type="dxa"/>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注册资金</w:t>
            </w:r>
          </w:p>
        </w:tc>
        <w:tc>
          <w:tcPr>
            <w:tcW w:w="3618" w:type="dxa"/>
            <w:gridSpan w:val="3"/>
          </w:tcPr>
          <w:p w:rsidR="00D8758D" w:rsidRDefault="00D8758D">
            <w:pPr>
              <w:spacing w:line="360" w:lineRule="auto"/>
              <w:jc w:val="center"/>
              <w:rPr>
                <w:rFonts w:ascii="宋体" w:eastAsia="宋体" w:hAnsi="宋体"/>
                <w:sz w:val="24"/>
                <w:szCs w:val="24"/>
              </w:rPr>
            </w:pPr>
          </w:p>
        </w:tc>
        <w:tc>
          <w:tcPr>
            <w:tcW w:w="1216" w:type="dxa"/>
            <w:vMerge/>
            <w:vAlign w:val="center"/>
          </w:tcPr>
          <w:p w:rsidR="00D8758D" w:rsidRDefault="00D8758D"/>
        </w:tc>
        <w:tc>
          <w:tcPr>
            <w:tcW w:w="1686"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中级职称人员</w:t>
            </w:r>
          </w:p>
        </w:tc>
        <w:tc>
          <w:tcPr>
            <w:tcW w:w="1343" w:type="dxa"/>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开户银行</w:t>
            </w:r>
          </w:p>
        </w:tc>
        <w:tc>
          <w:tcPr>
            <w:tcW w:w="3618" w:type="dxa"/>
            <w:gridSpan w:val="3"/>
          </w:tcPr>
          <w:p w:rsidR="00D8758D" w:rsidRDefault="00D8758D">
            <w:pPr>
              <w:spacing w:line="360" w:lineRule="auto"/>
              <w:jc w:val="center"/>
              <w:rPr>
                <w:rFonts w:ascii="宋体" w:eastAsia="宋体" w:hAnsi="宋体"/>
                <w:sz w:val="24"/>
                <w:szCs w:val="24"/>
              </w:rPr>
            </w:pPr>
          </w:p>
        </w:tc>
        <w:tc>
          <w:tcPr>
            <w:tcW w:w="1216" w:type="dxa"/>
            <w:vMerge/>
            <w:vAlign w:val="center"/>
          </w:tcPr>
          <w:p w:rsidR="00D8758D" w:rsidRDefault="00D8758D"/>
        </w:tc>
        <w:tc>
          <w:tcPr>
            <w:tcW w:w="1686"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初级职称人员</w:t>
            </w:r>
          </w:p>
        </w:tc>
        <w:tc>
          <w:tcPr>
            <w:tcW w:w="1343" w:type="dxa"/>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账号</w:t>
            </w:r>
          </w:p>
        </w:tc>
        <w:tc>
          <w:tcPr>
            <w:tcW w:w="3618" w:type="dxa"/>
            <w:gridSpan w:val="3"/>
          </w:tcPr>
          <w:p w:rsidR="00D8758D" w:rsidRDefault="00D8758D">
            <w:pPr>
              <w:spacing w:line="360" w:lineRule="auto"/>
              <w:jc w:val="center"/>
              <w:rPr>
                <w:rFonts w:ascii="宋体" w:eastAsia="宋体" w:hAnsi="宋体"/>
                <w:sz w:val="24"/>
                <w:szCs w:val="24"/>
              </w:rPr>
            </w:pPr>
          </w:p>
        </w:tc>
        <w:tc>
          <w:tcPr>
            <w:tcW w:w="1216" w:type="dxa"/>
            <w:vMerge/>
            <w:vAlign w:val="center"/>
          </w:tcPr>
          <w:p w:rsidR="00D8758D" w:rsidRDefault="00D8758D"/>
        </w:tc>
        <w:tc>
          <w:tcPr>
            <w:tcW w:w="1686"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技工</w:t>
            </w:r>
          </w:p>
        </w:tc>
        <w:tc>
          <w:tcPr>
            <w:tcW w:w="1343" w:type="dxa"/>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经营范围</w:t>
            </w:r>
          </w:p>
        </w:tc>
        <w:tc>
          <w:tcPr>
            <w:tcW w:w="7863" w:type="dxa"/>
            <w:gridSpan w:val="6"/>
          </w:tcPr>
          <w:p w:rsidR="00D8758D" w:rsidRDefault="00D8758D">
            <w:pPr>
              <w:spacing w:line="360" w:lineRule="auto"/>
              <w:jc w:val="center"/>
              <w:rPr>
                <w:rFonts w:ascii="宋体" w:eastAsia="宋体" w:hAnsi="宋体"/>
                <w:sz w:val="24"/>
                <w:szCs w:val="24"/>
              </w:rPr>
            </w:pPr>
          </w:p>
        </w:tc>
      </w:tr>
      <w:tr w:rsidR="00D8758D">
        <w:trPr>
          <w:jc w:val="center"/>
        </w:trPr>
        <w:tc>
          <w:tcPr>
            <w:tcW w:w="1668" w:type="dxa"/>
          </w:tcPr>
          <w:p w:rsidR="00D8758D" w:rsidRDefault="0011774D">
            <w:pPr>
              <w:spacing w:line="360" w:lineRule="auto"/>
              <w:jc w:val="center"/>
              <w:rPr>
                <w:rFonts w:ascii="宋体" w:eastAsia="宋体" w:hAnsi="宋体"/>
                <w:sz w:val="24"/>
                <w:szCs w:val="24"/>
              </w:rPr>
            </w:pPr>
            <w:r>
              <w:rPr>
                <w:rFonts w:ascii="宋体" w:eastAsia="宋体" w:hAnsi="宋体"/>
                <w:sz w:val="24"/>
                <w:szCs w:val="24"/>
              </w:rPr>
              <w:t>备注</w:t>
            </w:r>
          </w:p>
        </w:tc>
        <w:tc>
          <w:tcPr>
            <w:tcW w:w="7863" w:type="dxa"/>
            <w:gridSpan w:val="6"/>
          </w:tcPr>
          <w:p w:rsidR="00D8758D" w:rsidRDefault="00D8758D">
            <w:pPr>
              <w:spacing w:line="360" w:lineRule="auto"/>
              <w:jc w:val="center"/>
              <w:rPr>
                <w:rFonts w:ascii="宋体" w:eastAsia="宋体" w:hAnsi="宋体"/>
                <w:sz w:val="24"/>
                <w:szCs w:val="24"/>
              </w:rPr>
            </w:pPr>
          </w:p>
        </w:tc>
      </w:tr>
    </w:tbl>
    <w:p w:rsidR="00D8758D" w:rsidRDefault="0011774D">
      <w:pPr>
        <w:spacing w:line="360" w:lineRule="auto"/>
        <w:rPr>
          <w:rFonts w:ascii="仿宋" w:eastAsia="仿宋" w:hAnsi="仿宋"/>
        </w:rPr>
      </w:pPr>
      <w:r>
        <w:rPr>
          <w:rFonts w:ascii="仿宋" w:eastAsia="仿宋" w:hAnsi="仿宋"/>
        </w:rPr>
        <w:t xml:space="preserve"> 注：投标人根据自身实际情况填写，对不涉及的内容可填写“/”，不影响投标资质及效力。 </w:t>
      </w: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投标人名称： （盖单位公章） </w:t>
      </w:r>
    </w:p>
    <w:p w:rsidR="00D8758D" w:rsidRDefault="0011774D">
      <w:pPr>
        <w:spacing w:line="360" w:lineRule="auto"/>
        <w:ind w:firstLine="480"/>
        <w:rPr>
          <w:rFonts w:ascii="宋体" w:eastAsia="宋体" w:hAnsi="宋体"/>
          <w:sz w:val="24"/>
          <w:szCs w:val="24"/>
          <w:u w:val="single"/>
        </w:rPr>
      </w:pPr>
      <w:r>
        <w:rPr>
          <w:rFonts w:ascii="宋体" w:eastAsia="宋体" w:hAnsi="宋体"/>
          <w:sz w:val="24"/>
          <w:szCs w:val="24"/>
        </w:rPr>
        <w:t xml:space="preserve">法定代表人或授权代表（签字或盖章）： </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日期： 年 月 日 </w:t>
      </w: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360" w:lineRule="auto"/>
        <w:ind w:firstLine="480"/>
        <w:rPr>
          <w:rFonts w:ascii="宋体" w:eastAsia="宋体" w:hAnsi="宋体"/>
          <w:sz w:val="24"/>
          <w:szCs w:val="24"/>
        </w:rPr>
      </w:pPr>
    </w:p>
    <w:p w:rsidR="00D8758D" w:rsidRDefault="00D8758D">
      <w:pPr>
        <w:spacing w:line="400" w:lineRule="exact"/>
        <w:ind w:firstLine="562"/>
        <w:rPr>
          <w:rFonts w:ascii="宋体" w:eastAsia="宋体" w:hAnsi="宋体"/>
          <w:b/>
          <w:sz w:val="28"/>
          <w:szCs w:val="28"/>
        </w:rPr>
      </w:pPr>
    </w:p>
    <w:p w:rsidR="00D8758D" w:rsidRDefault="00D8758D">
      <w:pPr>
        <w:spacing w:line="360" w:lineRule="auto"/>
        <w:jc w:val="left"/>
        <w:rPr>
          <w:rFonts w:ascii="宋体" w:eastAsia="宋体" w:hAnsi="宋体"/>
          <w:sz w:val="24"/>
          <w:szCs w:val="24"/>
        </w:rPr>
      </w:pPr>
    </w:p>
    <w:p w:rsidR="00D8758D" w:rsidRDefault="0011774D">
      <w:pPr>
        <w:spacing w:line="360" w:lineRule="auto"/>
        <w:jc w:val="center"/>
        <w:outlineLvl w:val="1"/>
        <w:rPr>
          <w:rFonts w:ascii="宋体" w:eastAsia="宋体" w:hAnsi="宋体"/>
          <w:b/>
          <w:sz w:val="36"/>
          <w:szCs w:val="36"/>
        </w:rPr>
      </w:pPr>
      <w:r>
        <w:rPr>
          <w:rFonts w:ascii="宋体" w:eastAsia="宋体" w:hAnsi="宋体"/>
          <w:b/>
          <w:sz w:val="36"/>
          <w:szCs w:val="36"/>
        </w:rPr>
        <w:lastRenderedPageBreak/>
        <w:t>（</w:t>
      </w:r>
      <w:r>
        <w:rPr>
          <w:rFonts w:ascii="宋体" w:eastAsia="宋体" w:hAnsi="宋体" w:hint="eastAsia"/>
          <w:b/>
          <w:sz w:val="36"/>
          <w:szCs w:val="36"/>
        </w:rPr>
        <w:t>七</w:t>
      </w:r>
      <w:r>
        <w:rPr>
          <w:rFonts w:ascii="宋体" w:eastAsia="宋体" w:hAnsi="宋体"/>
          <w:b/>
          <w:sz w:val="36"/>
          <w:szCs w:val="36"/>
        </w:rPr>
        <w:t>）售后服务承诺</w:t>
      </w:r>
    </w:p>
    <w:p w:rsidR="00D8758D" w:rsidRDefault="0011774D">
      <w:pPr>
        <w:spacing w:line="360" w:lineRule="auto"/>
        <w:ind w:firstLine="480"/>
        <w:rPr>
          <w:rFonts w:ascii="宋体" w:eastAsia="宋体" w:hAnsi="宋体"/>
          <w:sz w:val="24"/>
          <w:szCs w:val="24"/>
        </w:rPr>
      </w:pPr>
      <w:r>
        <w:rPr>
          <w:rFonts w:ascii="宋体" w:eastAsia="宋体" w:hAnsi="宋体"/>
          <w:sz w:val="24"/>
          <w:szCs w:val="24"/>
        </w:rPr>
        <w:t xml:space="preserve">                           （售后服务合同条款）</w:t>
      </w:r>
    </w:p>
    <w:p w:rsidR="00D8758D" w:rsidRDefault="00D8758D">
      <w:pPr>
        <w:spacing w:line="360" w:lineRule="auto"/>
        <w:ind w:firstLine="480"/>
        <w:rPr>
          <w:rFonts w:ascii="宋体" w:eastAsia="宋体" w:hAnsi="宋体"/>
          <w:sz w:val="24"/>
          <w:szCs w:val="24"/>
        </w:rPr>
      </w:pPr>
    </w:p>
    <w:p w:rsidR="00D8758D" w:rsidRDefault="00D8758D">
      <w:pPr>
        <w:rPr>
          <w:rFonts w:eastAsia="宋体" w:hAnsi="宋体"/>
        </w:rPr>
      </w:pPr>
    </w:p>
    <w:sectPr w:rsidR="00D8758D">
      <w:footerReference w:type="default" r:id="rId11"/>
      <w:pgSz w:w="11906" w:h="16838"/>
      <w:pgMar w:top="1588" w:right="1247" w:bottom="1247" w:left="1474"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朵之爸 [2]" w:date="2019-04-29T19:46:00Z" w:initials="">
    <w:p w:rsidR="0011774D" w:rsidRDefault="0011774D">
      <w:pPr>
        <w:pStyle w:val="a3"/>
        <w:rPr>
          <w:rFonts w:eastAsia="宋体"/>
        </w:rPr>
      </w:pPr>
      <w:bookmarkStart w:id="1" w:name="_GoBack"/>
      <w:bookmarkEnd w:id="1"/>
      <w:r>
        <w:rPr>
          <w:rFonts w:eastAsia="宋体" w:hint="eastAsia"/>
        </w:rPr>
        <w:t>定于开标前的一天或两天前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5352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D15" w:rsidRDefault="00A22D15">
      <w:r>
        <w:separator/>
      </w:r>
    </w:p>
  </w:endnote>
  <w:endnote w:type="continuationSeparator" w:id="0">
    <w:p w:rsidR="00A22D15" w:rsidRDefault="00A2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4D" w:rsidRDefault="0011774D">
    <w:pPr>
      <w:pStyle w:val="a7"/>
      <w:snapToGrid w:val="0"/>
      <w:jc w:val="center"/>
      <w:rPr>
        <w:rFonts w:eastAsia="宋体" w:hAnsi="宋体"/>
      </w:rPr>
    </w:pPr>
    <w:r>
      <w:fldChar w:fldCharType="begin"/>
    </w:r>
    <w:r>
      <w:instrText>PAGE  \* MERGEFORMAT</w:instrText>
    </w:r>
    <w:r>
      <w:fldChar w:fldCharType="separate"/>
    </w:r>
    <w:r w:rsidR="00827B68" w:rsidRPr="00827B68">
      <w:rPr>
        <w:rFonts w:eastAsia="宋体" w:hAnsi="宋体"/>
        <w:noProof/>
      </w:rPr>
      <w:t>9</w:t>
    </w:r>
    <w:r>
      <w:rPr>
        <w:rFonts w:eastAsia="宋体" w:hAnsi="宋体"/>
      </w:rPr>
      <w:fldChar w:fldCharType="end"/>
    </w:r>
  </w:p>
  <w:p w:rsidR="0011774D" w:rsidRDefault="0011774D">
    <w:pPr>
      <w:pStyle w:val="a7"/>
      <w:snapToGrid w:val="0"/>
      <w:jc w:val="left"/>
      <w:rPr>
        <w:rFonts w:eastAsia="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D15" w:rsidRDefault="00A22D15">
      <w:r>
        <w:separator/>
      </w:r>
    </w:p>
  </w:footnote>
  <w:footnote w:type="continuationSeparator" w:id="0">
    <w:p w:rsidR="00A22D15" w:rsidRDefault="00A22D15">
      <w:r>
        <w:continuationSeparator/>
      </w:r>
    </w:p>
  </w:footnote>
  <w:footnote w:id="1">
    <w:p w:rsidR="0011774D" w:rsidRDefault="0011774D">
      <w:pPr>
        <w:pStyle w:val="aa"/>
      </w:pPr>
      <w:r>
        <w:rPr>
          <w:rStyle w:val="af2"/>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1">
    <w:nsid w:val="2F000001"/>
    <w:multiLevelType w:val="multilevel"/>
    <w:tmpl w:val="2F000001"/>
    <w:lvl w:ilvl="0">
      <w:start w:val="1"/>
      <w:numFmt w:val="japaneseCounting"/>
      <w:lvlText w:val="（%1）"/>
      <w:lvlJc w:val="left"/>
      <w:pPr>
        <w:ind w:left="1125" w:hanging="1125"/>
        <w:jc w:val="both"/>
      </w:pPr>
      <w:rPr>
        <w:w w:val="100"/>
        <w:sz w:val="20"/>
        <w:szCs w:val="20"/>
        <w:shd w:val="clear" w:color="000000" w:fill="auto"/>
      </w:rPr>
    </w:lvl>
    <w:lvl w:ilvl="1">
      <w:start w:val="1"/>
      <w:numFmt w:val="lowerLetter"/>
      <w:lvlText w:val="%2)"/>
      <w:lvlJc w:val="left"/>
      <w:pPr>
        <w:ind w:left="840" w:hanging="420"/>
        <w:jc w:val="both"/>
      </w:pPr>
    </w:lvl>
    <w:lvl w:ilvl="2">
      <w:start w:val="1"/>
      <w:numFmt w:val="lowerRoman"/>
      <w:lvlText w:val="%3."/>
      <w:lvlJc w:val="right"/>
      <w:pPr>
        <w:ind w:left="1260" w:hanging="420"/>
        <w:jc w:val="both"/>
      </w:pPr>
    </w:lvl>
    <w:lvl w:ilvl="3">
      <w:start w:val="1"/>
      <w:numFmt w:val="decimal"/>
      <w:lvlText w:val="%4."/>
      <w:lvlJc w:val="left"/>
      <w:pPr>
        <w:ind w:left="1680" w:hanging="420"/>
        <w:jc w:val="both"/>
      </w:pPr>
    </w:lvl>
    <w:lvl w:ilvl="4">
      <w:start w:val="1"/>
      <w:numFmt w:val="lowerLetter"/>
      <w:lvlText w:val="%5)"/>
      <w:lvlJc w:val="left"/>
      <w:pPr>
        <w:ind w:left="2100" w:hanging="420"/>
        <w:jc w:val="both"/>
      </w:pPr>
    </w:lvl>
    <w:lvl w:ilvl="5">
      <w:start w:val="1"/>
      <w:numFmt w:val="lowerRoman"/>
      <w:lvlText w:val="%6."/>
      <w:lvlJc w:val="right"/>
      <w:pPr>
        <w:ind w:left="2520" w:hanging="420"/>
        <w:jc w:val="both"/>
      </w:pPr>
    </w:lvl>
    <w:lvl w:ilvl="6">
      <w:start w:val="1"/>
      <w:numFmt w:val="decimal"/>
      <w:lvlText w:val="%7."/>
      <w:lvlJc w:val="left"/>
      <w:pPr>
        <w:ind w:left="2940" w:hanging="420"/>
        <w:jc w:val="both"/>
      </w:pPr>
    </w:lvl>
    <w:lvl w:ilvl="7">
      <w:start w:val="1"/>
      <w:numFmt w:val="lowerLetter"/>
      <w:lvlText w:val="%8)"/>
      <w:lvlJc w:val="left"/>
      <w:pPr>
        <w:ind w:left="3360" w:hanging="420"/>
        <w:jc w:val="both"/>
      </w:pPr>
    </w:lvl>
    <w:lvl w:ilvl="8">
      <w:start w:val="1"/>
      <w:numFmt w:val="lowerRoman"/>
      <w:lvlText w:val="%9."/>
      <w:lvlJc w:val="right"/>
      <w:pPr>
        <w:ind w:left="3780" w:hanging="420"/>
        <w:jc w:val="both"/>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朵之爸 [2]">
    <w15:presenceInfo w15:providerId="WPS Office" w15:userId="2620502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trackRevisions/>
  <w:defaultTabStop w:val="420"/>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D8758D"/>
    <w:rsid w:val="000B3945"/>
    <w:rsid w:val="0011774D"/>
    <w:rsid w:val="00357F1E"/>
    <w:rsid w:val="00827B68"/>
    <w:rsid w:val="008A4F96"/>
    <w:rsid w:val="009D66D7"/>
    <w:rsid w:val="00A22D15"/>
    <w:rsid w:val="00D8758D"/>
    <w:rsid w:val="00E8070D"/>
    <w:rsid w:val="4FF23AF8"/>
    <w:rsid w:val="7D231301"/>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annotation text" w:qFormat="1"/>
    <w:lsdException w:name="header" w:semiHidden="1" w:unhideWhenUsed="1" w:qFormat="1"/>
    <w:lsdException w:name="footer" w:unhideWhenUsed="1" w:qFormat="1"/>
    <w:lsdException w:name="caption" w:semiHidden="1" w:unhideWhenUsed="1" w:qFormat="1"/>
    <w:lsdException w:name="annotation reference" w:semiHidden="1" w:unhideWhenUsed="1" w:qFormat="1"/>
    <w:lsdException w:name="Title" w:uiPriority="6" w:qFormat="1"/>
    <w:lsdException w:name="Default Paragraph Font" w:semiHidden="1" w:uiPriority="2" w:unhideWhenUsed="1"/>
    <w:lsdException w:name="Body Text Indent" w:unhideWhenUsed="1" w:qFormat="1"/>
    <w:lsdException w:name="Subtitle" w:uiPriority="16" w:qFormat="1"/>
    <w:lsdException w:name="Body Text 3" w:unhideWhenUsed="1" w:qFormat="1"/>
    <w:lsdException w:name="Body Text Indent 3" w:qFormat="1"/>
    <w:lsdException w:name="Hyperlink" w:unhideWhenUsed="1" w:qFormat="1"/>
    <w:lsdException w:name="Strong" w:uiPriority="20" w:qFormat="1"/>
    <w:lsdException w:name="Emphasis" w:uiPriority="18"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37"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jc w:val="both"/>
    </w:pPr>
    <w:rPr>
      <w:rFonts w:ascii="Calibri" w:eastAsia="Calibri" w:hAnsi="Calibri"/>
      <w:sz w:val="21"/>
      <w:szCs w:val="21"/>
    </w:rPr>
  </w:style>
  <w:style w:type="paragraph" w:styleId="1">
    <w:name w:val="heading 1"/>
    <w:next w:val="a"/>
    <w:uiPriority w:val="7"/>
    <w:qFormat/>
    <w:pPr>
      <w:jc w:val="both"/>
      <w:outlineLvl w:val="0"/>
    </w:pPr>
    <w:rPr>
      <w:rFonts w:eastAsia="Times New Roman"/>
      <w:sz w:val="28"/>
      <w:szCs w:val="28"/>
    </w:rPr>
  </w:style>
  <w:style w:type="paragraph" w:styleId="2">
    <w:name w:val="heading 2"/>
    <w:next w:val="a"/>
    <w:uiPriority w:val="8"/>
    <w:qFormat/>
    <w:pPr>
      <w:jc w:val="both"/>
      <w:outlineLvl w:val="1"/>
    </w:pPr>
    <w:rPr>
      <w:rFonts w:eastAsia="Times New Roman"/>
      <w:sz w:val="21"/>
      <w:szCs w:val="21"/>
    </w:rPr>
  </w:style>
  <w:style w:type="paragraph" w:styleId="3">
    <w:name w:val="heading 3"/>
    <w:next w:val="a"/>
    <w:uiPriority w:val="9"/>
    <w:qFormat/>
    <w:pPr>
      <w:ind w:left="1000" w:hanging="400"/>
      <w:jc w:val="both"/>
      <w:outlineLvl w:val="2"/>
    </w:pPr>
    <w:rPr>
      <w:rFonts w:eastAsia="Times New Roman"/>
      <w:sz w:val="21"/>
      <w:szCs w:val="21"/>
    </w:rPr>
  </w:style>
  <w:style w:type="paragraph" w:styleId="4">
    <w:name w:val="heading 4"/>
    <w:next w:val="a"/>
    <w:uiPriority w:val="10"/>
    <w:qFormat/>
    <w:pPr>
      <w:ind w:left="1200" w:hanging="400"/>
      <w:jc w:val="both"/>
      <w:outlineLvl w:val="3"/>
    </w:pPr>
    <w:rPr>
      <w:rFonts w:eastAsia="Times New Roman"/>
      <w:b/>
      <w:sz w:val="21"/>
      <w:szCs w:val="21"/>
    </w:rPr>
  </w:style>
  <w:style w:type="paragraph" w:styleId="5">
    <w:name w:val="heading 5"/>
    <w:next w:val="a"/>
    <w:uiPriority w:val="11"/>
    <w:qFormat/>
    <w:pPr>
      <w:ind w:left="1400" w:hanging="400"/>
      <w:jc w:val="both"/>
      <w:outlineLvl w:val="4"/>
    </w:pPr>
    <w:rPr>
      <w:rFonts w:eastAsia="Times New Roman"/>
      <w:sz w:val="21"/>
      <w:szCs w:val="21"/>
    </w:rPr>
  </w:style>
  <w:style w:type="paragraph" w:styleId="6">
    <w:name w:val="heading 6"/>
    <w:next w:val="a"/>
    <w:uiPriority w:val="12"/>
    <w:qFormat/>
    <w:pPr>
      <w:ind w:left="1600" w:hanging="400"/>
      <w:jc w:val="both"/>
      <w:outlineLvl w:val="5"/>
    </w:pPr>
    <w:rPr>
      <w:rFonts w:eastAsia="Times New Roman"/>
      <w:b/>
      <w:sz w:val="21"/>
      <w:szCs w:val="21"/>
    </w:rPr>
  </w:style>
  <w:style w:type="paragraph" w:styleId="7">
    <w:name w:val="heading 7"/>
    <w:next w:val="a"/>
    <w:uiPriority w:val="13"/>
    <w:qFormat/>
    <w:pPr>
      <w:ind w:left="1800" w:hanging="400"/>
      <w:jc w:val="both"/>
      <w:outlineLvl w:val="6"/>
    </w:pPr>
    <w:rPr>
      <w:rFonts w:eastAsia="Times New Roman"/>
      <w:sz w:val="21"/>
      <w:szCs w:val="21"/>
    </w:rPr>
  </w:style>
  <w:style w:type="paragraph" w:styleId="8">
    <w:name w:val="heading 8"/>
    <w:next w:val="a"/>
    <w:uiPriority w:val="14"/>
    <w:qFormat/>
    <w:pPr>
      <w:ind w:left="2000" w:hanging="400"/>
      <w:jc w:val="both"/>
      <w:outlineLvl w:val="7"/>
    </w:pPr>
    <w:rPr>
      <w:rFonts w:eastAsia="Times New Roman"/>
      <w:sz w:val="21"/>
      <w:szCs w:val="21"/>
    </w:rPr>
  </w:style>
  <w:style w:type="paragraph" w:styleId="9">
    <w:name w:val="heading 9"/>
    <w:next w:val="a"/>
    <w:uiPriority w:val="15"/>
    <w:qFormat/>
    <w:pPr>
      <w:ind w:left="2200" w:hanging="400"/>
      <w:jc w:val="both"/>
      <w:outlineLvl w:val="8"/>
    </w:pPr>
    <w:rPr>
      <w:rFonts w:eastAsia="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pPr>
      <w:ind w:left="2550"/>
      <w:jc w:val="both"/>
    </w:pPr>
    <w:rPr>
      <w:rFonts w:eastAsia="Times New Roman"/>
      <w:sz w:val="21"/>
      <w:szCs w:val="21"/>
    </w:rPr>
  </w:style>
  <w:style w:type="paragraph" w:styleId="a3">
    <w:name w:val="annotation text"/>
    <w:basedOn w:val="a"/>
    <w:qFormat/>
    <w:pPr>
      <w:ind w:firstLine="420"/>
    </w:pPr>
    <w:rPr>
      <w:rFonts w:ascii="Times New Roman" w:eastAsia="Times New Roman" w:hAnsi="Times New Roman"/>
      <w:sz w:val="28"/>
      <w:szCs w:val="28"/>
    </w:rPr>
  </w:style>
  <w:style w:type="paragraph" w:styleId="30">
    <w:name w:val="Body Text 3"/>
    <w:basedOn w:val="a"/>
    <w:link w:val="3Char"/>
    <w:unhideWhenUsed/>
    <w:qFormat/>
    <w:rPr>
      <w:rFonts w:ascii="Times New Roman" w:eastAsia="Times New Roman" w:hAnsi="Times New Roman"/>
      <w:sz w:val="16"/>
      <w:szCs w:val="16"/>
    </w:rPr>
  </w:style>
  <w:style w:type="paragraph" w:styleId="a4">
    <w:name w:val="Body Text Indent"/>
    <w:basedOn w:val="a"/>
    <w:link w:val="Char"/>
    <w:unhideWhenUsed/>
    <w:qFormat/>
    <w:pPr>
      <w:ind w:left="420"/>
    </w:pPr>
  </w:style>
  <w:style w:type="paragraph" w:styleId="50">
    <w:name w:val="toc 5"/>
    <w:next w:val="a"/>
    <w:uiPriority w:val="32"/>
    <w:unhideWhenUsed/>
    <w:qFormat/>
    <w:pPr>
      <w:ind w:left="1700"/>
      <w:jc w:val="both"/>
    </w:pPr>
    <w:rPr>
      <w:rFonts w:eastAsia="Times New Roman"/>
      <w:sz w:val="21"/>
      <w:szCs w:val="21"/>
    </w:rPr>
  </w:style>
  <w:style w:type="paragraph" w:styleId="31">
    <w:name w:val="toc 3"/>
    <w:next w:val="a"/>
    <w:uiPriority w:val="30"/>
    <w:unhideWhenUsed/>
    <w:qFormat/>
    <w:pPr>
      <w:ind w:left="850"/>
      <w:jc w:val="both"/>
    </w:pPr>
    <w:rPr>
      <w:rFonts w:eastAsia="Times New Roman"/>
      <w:sz w:val="21"/>
      <w:szCs w:val="21"/>
    </w:rPr>
  </w:style>
  <w:style w:type="paragraph" w:styleId="a5">
    <w:name w:val="Plain Text"/>
    <w:basedOn w:val="a"/>
    <w:link w:val="Char0"/>
    <w:qFormat/>
    <w:rPr>
      <w:rFonts w:ascii="楷体_GB2312" w:eastAsia="Times New Roman" w:hAnsi="楷体_GB2312"/>
      <w:sz w:val="24"/>
      <w:szCs w:val="24"/>
    </w:rPr>
  </w:style>
  <w:style w:type="paragraph" w:styleId="80">
    <w:name w:val="toc 8"/>
    <w:next w:val="a"/>
    <w:uiPriority w:val="35"/>
    <w:unhideWhenUsed/>
    <w:qFormat/>
    <w:pPr>
      <w:ind w:left="2975"/>
      <w:jc w:val="both"/>
    </w:pPr>
    <w:rPr>
      <w:rFonts w:eastAsia="Times New Roman"/>
      <w:sz w:val="21"/>
      <w:szCs w:val="21"/>
    </w:rPr>
  </w:style>
  <w:style w:type="paragraph" w:styleId="a6">
    <w:name w:val="Balloon Text"/>
    <w:basedOn w:val="a"/>
    <w:link w:val="Char1"/>
    <w:semiHidden/>
    <w:unhideWhenUsed/>
    <w:qFormat/>
    <w:rPr>
      <w:sz w:val="18"/>
      <w:szCs w:val="18"/>
    </w:rPr>
  </w:style>
  <w:style w:type="paragraph" w:styleId="a7">
    <w:name w:val="footer"/>
    <w:basedOn w:val="a"/>
    <w:link w:val="Char2"/>
    <w:unhideWhenUsed/>
    <w:qFormat/>
    <w:pPr>
      <w:tabs>
        <w:tab w:val="center" w:pos="4153"/>
        <w:tab w:val="right" w:pos="8306"/>
      </w:tabs>
    </w:pPr>
    <w:rPr>
      <w:sz w:val="18"/>
      <w:szCs w:val="18"/>
    </w:rPr>
  </w:style>
  <w:style w:type="paragraph" w:styleId="a8">
    <w:name w:val="header"/>
    <w:basedOn w:val="a"/>
    <w:link w:val="Char3"/>
    <w:unhideWhenUsed/>
    <w:qFormat/>
    <w:pPr>
      <w:tabs>
        <w:tab w:val="center" w:pos="4153"/>
        <w:tab w:val="right" w:pos="8306"/>
      </w:tabs>
      <w:jc w:val="center"/>
    </w:pPr>
    <w:rPr>
      <w:sz w:val="18"/>
      <w:szCs w:val="18"/>
    </w:rPr>
  </w:style>
  <w:style w:type="paragraph" w:styleId="10">
    <w:name w:val="toc 1"/>
    <w:next w:val="a"/>
    <w:uiPriority w:val="28"/>
    <w:unhideWhenUsed/>
    <w:qFormat/>
    <w:pPr>
      <w:jc w:val="both"/>
    </w:pPr>
    <w:rPr>
      <w:rFonts w:eastAsia="Times New Roman"/>
      <w:sz w:val="21"/>
      <w:szCs w:val="21"/>
    </w:rPr>
  </w:style>
  <w:style w:type="paragraph" w:styleId="40">
    <w:name w:val="toc 4"/>
    <w:next w:val="a"/>
    <w:uiPriority w:val="31"/>
    <w:unhideWhenUsed/>
    <w:qFormat/>
    <w:pPr>
      <w:ind w:left="1275"/>
      <w:jc w:val="both"/>
    </w:pPr>
    <w:rPr>
      <w:rFonts w:eastAsia="Times New Roman"/>
      <w:sz w:val="21"/>
      <w:szCs w:val="21"/>
    </w:rPr>
  </w:style>
  <w:style w:type="paragraph" w:styleId="a9">
    <w:name w:val="Subtitle"/>
    <w:uiPriority w:val="16"/>
    <w:qFormat/>
    <w:pPr>
      <w:jc w:val="center"/>
    </w:pPr>
    <w:rPr>
      <w:rFonts w:eastAsia="Times New Roman"/>
      <w:sz w:val="24"/>
      <w:szCs w:val="24"/>
    </w:rPr>
  </w:style>
  <w:style w:type="paragraph" w:styleId="aa">
    <w:name w:val="footnote text"/>
    <w:basedOn w:val="a"/>
    <w:pPr>
      <w:snapToGrid w:val="0"/>
      <w:jc w:val="left"/>
    </w:pPr>
    <w:rPr>
      <w:sz w:val="18"/>
    </w:rPr>
  </w:style>
  <w:style w:type="paragraph" w:styleId="60">
    <w:name w:val="toc 6"/>
    <w:next w:val="a"/>
    <w:uiPriority w:val="33"/>
    <w:unhideWhenUsed/>
    <w:qFormat/>
    <w:pPr>
      <w:ind w:left="2125"/>
      <w:jc w:val="both"/>
    </w:pPr>
    <w:rPr>
      <w:rFonts w:eastAsia="Times New Roman"/>
      <w:sz w:val="21"/>
      <w:szCs w:val="21"/>
    </w:rPr>
  </w:style>
  <w:style w:type="paragraph" w:styleId="32">
    <w:name w:val="Body Text Indent 3"/>
    <w:basedOn w:val="a"/>
    <w:link w:val="3Char0"/>
    <w:qFormat/>
    <w:pPr>
      <w:ind w:firstLine="435"/>
    </w:pPr>
    <w:rPr>
      <w:rFonts w:ascii="宋体" w:eastAsia="Times New Roman" w:hAnsi="宋体"/>
      <w:sz w:val="20"/>
      <w:szCs w:val="20"/>
    </w:rPr>
  </w:style>
  <w:style w:type="paragraph" w:styleId="20">
    <w:name w:val="toc 2"/>
    <w:next w:val="a"/>
    <w:uiPriority w:val="29"/>
    <w:unhideWhenUsed/>
    <w:qFormat/>
    <w:pPr>
      <w:ind w:left="425"/>
      <w:jc w:val="both"/>
    </w:pPr>
    <w:rPr>
      <w:rFonts w:eastAsia="Times New Roman"/>
      <w:sz w:val="21"/>
      <w:szCs w:val="21"/>
    </w:rPr>
  </w:style>
  <w:style w:type="paragraph" w:styleId="90">
    <w:name w:val="toc 9"/>
    <w:next w:val="a"/>
    <w:uiPriority w:val="36"/>
    <w:unhideWhenUsed/>
    <w:qFormat/>
    <w:pPr>
      <w:ind w:left="3400"/>
      <w:jc w:val="both"/>
    </w:pPr>
    <w:rPr>
      <w:rFonts w:eastAsia="Times New Roman"/>
      <w:sz w:val="21"/>
      <w:szCs w:val="21"/>
    </w:rPr>
  </w:style>
  <w:style w:type="paragraph" w:styleId="ab">
    <w:name w:val="Normal (Web)"/>
    <w:basedOn w:val="a"/>
    <w:qFormat/>
    <w:rPr>
      <w:rFonts w:ascii="宋体" w:eastAsia="宋体" w:hAnsi="宋体"/>
      <w:sz w:val="24"/>
      <w:szCs w:val="24"/>
    </w:rPr>
  </w:style>
  <w:style w:type="paragraph" w:styleId="ac">
    <w:name w:val="Title"/>
    <w:uiPriority w:val="6"/>
    <w:qFormat/>
    <w:pPr>
      <w:jc w:val="center"/>
    </w:pPr>
    <w:rPr>
      <w:rFonts w:eastAsia="Times New Roman"/>
      <w:b/>
      <w:sz w:val="32"/>
      <w:szCs w:val="32"/>
    </w:rPr>
  </w:style>
  <w:style w:type="table" w:styleId="ad">
    <w:name w:val="Table Grid"/>
    <w:uiPriority w:val="38"/>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uiPriority w:val="20"/>
    <w:qFormat/>
    <w:rPr>
      <w:b/>
      <w:w w:val="100"/>
      <w:sz w:val="21"/>
      <w:szCs w:val="21"/>
      <w:shd w:val="clear" w:color="000000" w:fill="auto"/>
    </w:rPr>
  </w:style>
  <w:style w:type="character" w:styleId="af">
    <w:name w:val="Emphasis"/>
    <w:uiPriority w:val="18"/>
    <w:qFormat/>
    <w:rPr>
      <w:i/>
      <w:w w:val="100"/>
      <w:sz w:val="21"/>
      <w:szCs w:val="21"/>
      <w:shd w:val="clear" w:color="000000" w:fill="auto"/>
    </w:rPr>
  </w:style>
  <w:style w:type="character" w:styleId="af0">
    <w:name w:val="Hyperlink"/>
    <w:basedOn w:val="a0"/>
    <w:unhideWhenUsed/>
    <w:qFormat/>
    <w:rPr>
      <w:color w:val="0000FF" w:themeColor="hyperlink"/>
      <w:w w:val="100"/>
      <w:sz w:val="20"/>
      <w:szCs w:val="20"/>
      <w:u w:val="single"/>
      <w:shd w:val="clear" w:color="000000" w:fill="auto"/>
    </w:rPr>
  </w:style>
  <w:style w:type="character" w:styleId="af1">
    <w:name w:val="annotation reference"/>
    <w:basedOn w:val="a0"/>
    <w:semiHidden/>
    <w:unhideWhenUsed/>
    <w:qFormat/>
    <w:rPr>
      <w:w w:val="100"/>
      <w:sz w:val="21"/>
      <w:szCs w:val="21"/>
      <w:shd w:val="clear" w:color="000000" w:fill="auto"/>
    </w:rPr>
  </w:style>
  <w:style w:type="character" w:styleId="af2">
    <w:name w:val="footnote reference"/>
    <w:basedOn w:val="a0"/>
    <w:rPr>
      <w:vertAlign w:val="superscript"/>
    </w:rPr>
  </w:style>
  <w:style w:type="paragraph" w:styleId="af3">
    <w:name w:val="No Spacing"/>
    <w:uiPriority w:val="5"/>
    <w:qFormat/>
    <w:pPr>
      <w:jc w:val="both"/>
    </w:pPr>
    <w:rPr>
      <w:rFonts w:eastAsia="Times New Roman"/>
      <w:sz w:val="21"/>
      <w:szCs w:val="21"/>
    </w:rPr>
  </w:style>
  <w:style w:type="character" w:customStyle="1" w:styleId="11">
    <w:name w:val="不明显强调1"/>
    <w:uiPriority w:val="17"/>
    <w:qFormat/>
    <w:rPr>
      <w:i/>
      <w:color w:val="404040"/>
      <w:w w:val="100"/>
      <w:sz w:val="21"/>
      <w:szCs w:val="21"/>
      <w:shd w:val="clear" w:color="000000" w:fill="auto"/>
    </w:rPr>
  </w:style>
  <w:style w:type="character" w:customStyle="1" w:styleId="12">
    <w:name w:val="明显强调1"/>
    <w:uiPriority w:val="19"/>
    <w:qFormat/>
    <w:rPr>
      <w:i/>
      <w:color w:val="5B9BD5"/>
      <w:w w:val="100"/>
      <w:sz w:val="21"/>
      <w:szCs w:val="21"/>
      <w:shd w:val="clear" w:color="000000" w:fill="auto"/>
    </w:rPr>
  </w:style>
  <w:style w:type="paragraph" w:styleId="af4">
    <w:name w:val="Quote"/>
    <w:uiPriority w:val="21"/>
    <w:qFormat/>
    <w:pPr>
      <w:ind w:left="864" w:right="864"/>
      <w:jc w:val="center"/>
    </w:pPr>
    <w:rPr>
      <w:rFonts w:eastAsia="Times New Roman"/>
      <w:i/>
      <w:color w:val="404040"/>
      <w:sz w:val="21"/>
      <w:szCs w:val="21"/>
    </w:rPr>
  </w:style>
  <w:style w:type="paragraph" w:styleId="af5">
    <w:name w:val="Intense Quote"/>
    <w:uiPriority w:val="22"/>
    <w:qFormat/>
    <w:pPr>
      <w:ind w:left="950" w:right="950"/>
      <w:jc w:val="center"/>
    </w:pPr>
    <w:rPr>
      <w:rFonts w:eastAsia="Times New Roman"/>
      <w:i/>
      <w:color w:val="5B9BD5"/>
      <w:sz w:val="21"/>
      <w:szCs w:val="21"/>
    </w:rPr>
  </w:style>
  <w:style w:type="character" w:customStyle="1" w:styleId="13">
    <w:name w:val="不明显参考1"/>
    <w:uiPriority w:val="23"/>
    <w:qFormat/>
    <w:rPr>
      <w:smallCaps/>
      <w:color w:val="5A5A5A"/>
      <w:w w:val="100"/>
      <w:sz w:val="21"/>
      <w:szCs w:val="21"/>
      <w:shd w:val="clear" w:color="000000" w:fill="auto"/>
    </w:rPr>
  </w:style>
  <w:style w:type="character" w:customStyle="1" w:styleId="14">
    <w:name w:val="明显参考1"/>
    <w:uiPriority w:val="24"/>
    <w:qFormat/>
    <w:rPr>
      <w:b/>
      <w:smallCaps/>
      <w:color w:val="5B9BD5"/>
      <w:w w:val="100"/>
      <w:sz w:val="21"/>
      <w:szCs w:val="21"/>
      <w:shd w:val="clear" w:color="000000" w:fill="auto"/>
    </w:rPr>
  </w:style>
  <w:style w:type="character" w:customStyle="1" w:styleId="15">
    <w:name w:val="书籍标题1"/>
    <w:uiPriority w:val="25"/>
    <w:qFormat/>
    <w:rPr>
      <w:b/>
      <w:i/>
      <w:w w:val="100"/>
      <w:sz w:val="21"/>
      <w:szCs w:val="21"/>
      <w:shd w:val="clear" w:color="000000" w:fill="auto"/>
    </w:rPr>
  </w:style>
  <w:style w:type="paragraph" w:styleId="af6">
    <w:name w:val="List Paragraph"/>
    <w:basedOn w:val="a"/>
    <w:uiPriority w:val="26"/>
    <w:qFormat/>
    <w:pPr>
      <w:ind w:firstLine="420"/>
    </w:pPr>
  </w:style>
  <w:style w:type="paragraph" w:customStyle="1" w:styleId="TOC1">
    <w:name w:val="TOC 标题1"/>
    <w:uiPriority w:val="27"/>
    <w:unhideWhenUsed/>
    <w:qFormat/>
    <w:rPr>
      <w:rFonts w:eastAsia="Times New Roman"/>
      <w:color w:val="2E74B5"/>
      <w:sz w:val="32"/>
      <w:szCs w:val="32"/>
    </w:rPr>
  </w:style>
  <w:style w:type="character" w:customStyle="1" w:styleId="Char3">
    <w:name w:val="页眉 Char"/>
    <w:basedOn w:val="a0"/>
    <w:link w:val="a8"/>
    <w:qFormat/>
    <w:rPr>
      <w:w w:val="100"/>
      <w:sz w:val="18"/>
      <w:szCs w:val="18"/>
      <w:shd w:val="clear" w:color="000000" w:fill="auto"/>
    </w:rPr>
  </w:style>
  <w:style w:type="character" w:customStyle="1" w:styleId="Char2">
    <w:name w:val="页脚 Char"/>
    <w:basedOn w:val="a0"/>
    <w:link w:val="a7"/>
    <w:qFormat/>
    <w:rPr>
      <w:w w:val="100"/>
      <w:sz w:val="18"/>
      <w:szCs w:val="18"/>
      <w:shd w:val="clear" w:color="000000" w:fill="auto"/>
    </w:rPr>
  </w:style>
  <w:style w:type="character" w:customStyle="1" w:styleId="3Char0">
    <w:name w:val="正文文本缩进 3 Char"/>
    <w:basedOn w:val="a0"/>
    <w:link w:val="32"/>
    <w:qFormat/>
    <w:rPr>
      <w:rFonts w:ascii="Calibri" w:eastAsia="Times New Roman" w:hAnsi="Calibri"/>
      <w:w w:val="100"/>
      <w:sz w:val="20"/>
      <w:szCs w:val="20"/>
      <w:shd w:val="clear" w:color="000000" w:fill="auto"/>
    </w:rPr>
  </w:style>
  <w:style w:type="character" w:customStyle="1" w:styleId="Char0">
    <w:name w:val="纯文本 Char"/>
    <w:basedOn w:val="a0"/>
    <w:link w:val="a5"/>
    <w:qFormat/>
    <w:rPr>
      <w:rFonts w:ascii="楷体_GB2312" w:eastAsia="Times New Roman" w:hAnsi="楷体_GB2312"/>
      <w:w w:val="100"/>
      <w:sz w:val="24"/>
      <w:szCs w:val="24"/>
      <w:shd w:val="clear" w:color="000000" w:fill="auto"/>
    </w:rPr>
  </w:style>
  <w:style w:type="character" w:customStyle="1" w:styleId="Char1">
    <w:name w:val="批注框文本 Char"/>
    <w:basedOn w:val="a0"/>
    <w:link w:val="a6"/>
    <w:semiHidden/>
    <w:qFormat/>
    <w:rPr>
      <w:w w:val="100"/>
      <w:sz w:val="18"/>
      <w:szCs w:val="18"/>
      <w:shd w:val="clear" w:color="000000" w:fill="auto"/>
    </w:rPr>
  </w:style>
  <w:style w:type="character" w:customStyle="1" w:styleId="Char">
    <w:name w:val="正文文本缩进 Char"/>
    <w:basedOn w:val="a0"/>
    <w:link w:val="a4"/>
    <w:qFormat/>
  </w:style>
  <w:style w:type="character" w:customStyle="1" w:styleId="3Char">
    <w:name w:val="正文文本 3 Char"/>
    <w:basedOn w:val="a0"/>
    <w:link w:val="30"/>
    <w:qFormat/>
    <w:rPr>
      <w:rFonts w:ascii="Times New Roman" w:eastAsia="Times New Roman" w:hAnsi="Times New Roman"/>
      <w:w w:val="100"/>
      <w:sz w:val="16"/>
      <w:szCs w:val="16"/>
      <w:shd w:val="clear" w:color="000000" w:fill="auto"/>
    </w:rPr>
  </w:style>
  <w:style w:type="paragraph" w:styleId="af7">
    <w:name w:val="Revision"/>
    <w:hidden/>
    <w:uiPriority w:val="99"/>
    <w:unhideWhenUsed/>
    <w:rsid w:val="00827B68"/>
    <w:rPr>
      <w:rFonts w:ascii="Calibri" w:eastAsia="Calibri" w:hAnsi="Calibr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annotation text" w:qFormat="1"/>
    <w:lsdException w:name="header" w:semiHidden="1" w:unhideWhenUsed="1" w:qFormat="1"/>
    <w:lsdException w:name="footer" w:unhideWhenUsed="1" w:qFormat="1"/>
    <w:lsdException w:name="caption" w:semiHidden="1" w:unhideWhenUsed="1" w:qFormat="1"/>
    <w:lsdException w:name="annotation reference" w:semiHidden="1" w:unhideWhenUsed="1" w:qFormat="1"/>
    <w:lsdException w:name="Title" w:uiPriority="6" w:qFormat="1"/>
    <w:lsdException w:name="Default Paragraph Font" w:semiHidden="1" w:uiPriority="2" w:unhideWhenUsed="1"/>
    <w:lsdException w:name="Body Text Indent" w:unhideWhenUsed="1" w:qFormat="1"/>
    <w:lsdException w:name="Subtitle" w:uiPriority="16" w:qFormat="1"/>
    <w:lsdException w:name="Body Text 3" w:unhideWhenUsed="1" w:qFormat="1"/>
    <w:lsdException w:name="Body Text Indent 3" w:qFormat="1"/>
    <w:lsdException w:name="Hyperlink" w:unhideWhenUsed="1" w:qFormat="1"/>
    <w:lsdException w:name="Strong" w:uiPriority="20" w:qFormat="1"/>
    <w:lsdException w:name="Emphasis" w:uiPriority="18"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37"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jc w:val="both"/>
    </w:pPr>
    <w:rPr>
      <w:rFonts w:ascii="Calibri" w:eastAsia="Calibri" w:hAnsi="Calibri"/>
      <w:sz w:val="21"/>
      <w:szCs w:val="21"/>
    </w:rPr>
  </w:style>
  <w:style w:type="paragraph" w:styleId="1">
    <w:name w:val="heading 1"/>
    <w:next w:val="a"/>
    <w:uiPriority w:val="7"/>
    <w:qFormat/>
    <w:pPr>
      <w:jc w:val="both"/>
      <w:outlineLvl w:val="0"/>
    </w:pPr>
    <w:rPr>
      <w:rFonts w:eastAsia="Times New Roman"/>
      <w:sz w:val="28"/>
      <w:szCs w:val="28"/>
    </w:rPr>
  </w:style>
  <w:style w:type="paragraph" w:styleId="2">
    <w:name w:val="heading 2"/>
    <w:next w:val="a"/>
    <w:uiPriority w:val="8"/>
    <w:qFormat/>
    <w:pPr>
      <w:jc w:val="both"/>
      <w:outlineLvl w:val="1"/>
    </w:pPr>
    <w:rPr>
      <w:rFonts w:eastAsia="Times New Roman"/>
      <w:sz w:val="21"/>
      <w:szCs w:val="21"/>
    </w:rPr>
  </w:style>
  <w:style w:type="paragraph" w:styleId="3">
    <w:name w:val="heading 3"/>
    <w:next w:val="a"/>
    <w:uiPriority w:val="9"/>
    <w:qFormat/>
    <w:pPr>
      <w:ind w:left="1000" w:hanging="400"/>
      <w:jc w:val="both"/>
      <w:outlineLvl w:val="2"/>
    </w:pPr>
    <w:rPr>
      <w:rFonts w:eastAsia="Times New Roman"/>
      <w:sz w:val="21"/>
      <w:szCs w:val="21"/>
    </w:rPr>
  </w:style>
  <w:style w:type="paragraph" w:styleId="4">
    <w:name w:val="heading 4"/>
    <w:next w:val="a"/>
    <w:uiPriority w:val="10"/>
    <w:qFormat/>
    <w:pPr>
      <w:ind w:left="1200" w:hanging="400"/>
      <w:jc w:val="both"/>
      <w:outlineLvl w:val="3"/>
    </w:pPr>
    <w:rPr>
      <w:rFonts w:eastAsia="Times New Roman"/>
      <w:b/>
      <w:sz w:val="21"/>
      <w:szCs w:val="21"/>
    </w:rPr>
  </w:style>
  <w:style w:type="paragraph" w:styleId="5">
    <w:name w:val="heading 5"/>
    <w:next w:val="a"/>
    <w:uiPriority w:val="11"/>
    <w:qFormat/>
    <w:pPr>
      <w:ind w:left="1400" w:hanging="400"/>
      <w:jc w:val="both"/>
      <w:outlineLvl w:val="4"/>
    </w:pPr>
    <w:rPr>
      <w:rFonts w:eastAsia="Times New Roman"/>
      <w:sz w:val="21"/>
      <w:szCs w:val="21"/>
    </w:rPr>
  </w:style>
  <w:style w:type="paragraph" w:styleId="6">
    <w:name w:val="heading 6"/>
    <w:next w:val="a"/>
    <w:uiPriority w:val="12"/>
    <w:qFormat/>
    <w:pPr>
      <w:ind w:left="1600" w:hanging="400"/>
      <w:jc w:val="both"/>
      <w:outlineLvl w:val="5"/>
    </w:pPr>
    <w:rPr>
      <w:rFonts w:eastAsia="Times New Roman"/>
      <w:b/>
      <w:sz w:val="21"/>
      <w:szCs w:val="21"/>
    </w:rPr>
  </w:style>
  <w:style w:type="paragraph" w:styleId="7">
    <w:name w:val="heading 7"/>
    <w:next w:val="a"/>
    <w:uiPriority w:val="13"/>
    <w:qFormat/>
    <w:pPr>
      <w:ind w:left="1800" w:hanging="400"/>
      <w:jc w:val="both"/>
      <w:outlineLvl w:val="6"/>
    </w:pPr>
    <w:rPr>
      <w:rFonts w:eastAsia="Times New Roman"/>
      <w:sz w:val="21"/>
      <w:szCs w:val="21"/>
    </w:rPr>
  </w:style>
  <w:style w:type="paragraph" w:styleId="8">
    <w:name w:val="heading 8"/>
    <w:next w:val="a"/>
    <w:uiPriority w:val="14"/>
    <w:qFormat/>
    <w:pPr>
      <w:ind w:left="2000" w:hanging="400"/>
      <w:jc w:val="both"/>
      <w:outlineLvl w:val="7"/>
    </w:pPr>
    <w:rPr>
      <w:rFonts w:eastAsia="Times New Roman"/>
      <w:sz w:val="21"/>
      <w:szCs w:val="21"/>
    </w:rPr>
  </w:style>
  <w:style w:type="paragraph" w:styleId="9">
    <w:name w:val="heading 9"/>
    <w:next w:val="a"/>
    <w:uiPriority w:val="15"/>
    <w:qFormat/>
    <w:pPr>
      <w:ind w:left="2200" w:hanging="400"/>
      <w:jc w:val="both"/>
      <w:outlineLvl w:val="8"/>
    </w:pPr>
    <w:rPr>
      <w:rFonts w:eastAsia="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pPr>
      <w:ind w:left="2550"/>
      <w:jc w:val="both"/>
    </w:pPr>
    <w:rPr>
      <w:rFonts w:eastAsia="Times New Roman"/>
      <w:sz w:val="21"/>
      <w:szCs w:val="21"/>
    </w:rPr>
  </w:style>
  <w:style w:type="paragraph" w:styleId="a3">
    <w:name w:val="annotation text"/>
    <w:basedOn w:val="a"/>
    <w:qFormat/>
    <w:pPr>
      <w:ind w:firstLine="420"/>
    </w:pPr>
    <w:rPr>
      <w:rFonts w:ascii="Times New Roman" w:eastAsia="Times New Roman" w:hAnsi="Times New Roman"/>
      <w:sz w:val="28"/>
      <w:szCs w:val="28"/>
    </w:rPr>
  </w:style>
  <w:style w:type="paragraph" w:styleId="30">
    <w:name w:val="Body Text 3"/>
    <w:basedOn w:val="a"/>
    <w:link w:val="3Char"/>
    <w:unhideWhenUsed/>
    <w:qFormat/>
    <w:rPr>
      <w:rFonts w:ascii="Times New Roman" w:eastAsia="Times New Roman" w:hAnsi="Times New Roman"/>
      <w:sz w:val="16"/>
      <w:szCs w:val="16"/>
    </w:rPr>
  </w:style>
  <w:style w:type="paragraph" w:styleId="a4">
    <w:name w:val="Body Text Indent"/>
    <w:basedOn w:val="a"/>
    <w:link w:val="Char"/>
    <w:unhideWhenUsed/>
    <w:qFormat/>
    <w:pPr>
      <w:ind w:left="420"/>
    </w:pPr>
  </w:style>
  <w:style w:type="paragraph" w:styleId="50">
    <w:name w:val="toc 5"/>
    <w:next w:val="a"/>
    <w:uiPriority w:val="32"/>
    <w:unhideWhenUsed/>
    <w:qFormat/>
    <w:pPr>
      <w:ind w:left="1700"/>
      <w:jc w:val="both"/>
    </w:pPr>
    <w:rPr>
      <w:rFonts w:eastAsia="Times New Roman"/>
      <w:sz w:val="21"/>
      <w:szCs w:val="21"/>
    </w:rPr>
  </w:style>
  <w:style w:type="paragraph" w:styleId="31">
    <w:name w:val="toc 3"/>
    <w:next w:val="a"/>
    <w:uiPriority w:val="30"/>
    <w:unhideWhenUsed/>
    <w:qFormat/>
    <w:pPr>
      <w:ind w:left="850"/>
      <w:jc w:val="both"/>
    </w:pPr>
    <w:rPr>
      <w:rFonts w:eastAsia="Times New Roman"/>
      <w:sz w:val="21"/>
      <w:szCs w:val="21"/>
    </w:rPr>
  </w:style>
  <w:style w:type="paragraph" w:styleId="a5">
    <w:name w:val="Plain Text"/>
    <w:basedOn w:val="a"/>
    <w:link w:val="Char0"/>
    <w:qFormat/>
    <w:rPr>
      <w:rFonts w:ascii="楷体_GB2312" w:eastAsia="Times New Roman" w:hAnsi="楷体_GB2312"/>
      <w:sz w:val="24"/>
      <w:szCs w:val="24"/>
    </w:rPr>
  </w:style>
  <w:style w:type="paragraph" w:styleId="80">
    <w:name w:val="toc 8"/>
    <w:next w:val="a"/>
    <w:uiPriority w:val="35"/>
    <w:unhideWhenUsed/>
    <w:qFormat/>
    <w:pPr>
      <w:ind w:left="2975"/>
      <w:jc w:val="both"/>
    </w:pPr>
    <w:rPr>
      <w:rFonts w:eastAsia="Times New Roman"/>
      <w:sz w:val="21"/>
      <w:szCs w:val="21"/>
    </w:rPr>
  </w:style>
  <w:style w:type="paragraph" w:styleId="a6">
    <w:name w:val="Balloon Text"/>
    <w:basedOn w:val="a"/>
    <w:link w:val="Char1"/>
    <w:semiHidden/>
    <w:unhideWhenUsed/>
    <w:qFormat/>
    <w:rPr>
      <w:sz w:val="18"/>
      <w:szCs w:val="18"/>
    </w:rPr>
  </w:style>
  <w:style w:type="paragraph" w:styleId="a7">
    <w:name w:val="footer"/>
    <w:basedOn w:val="a"/>
    <w:link w:val="Char2"/>
    <w:unhideWhenUsed/>
    <w:qFormat/>
    <w:pPr>
      <w:tabs>
        <w:tab w:val="center" w:pos="4153"/>
        <w:tab w:val="right" w:pos="8306"/>
      </w:tabs>
    </w:pPr>
    <w:rPr>
      <w:sz w:val="18"/>
      <w:szCs w:val="18"/>
    </w:rPr>
  </w:style>
  <w:style w:type="paragraph" w:styleId="a8">
    <w:name w:val="header"/>
    <w:basedOn w:val="a"/>
    <w:link w:val="Char3"/>
    <w:unhideWhenUsed/>
    <w:qFormat/>
    <w:pPr>
      <w:tabs>
        <w:tab w:val="center" w:pos="4153"/>
        <w:tab w:val="right" w:pos="8306"/>
      </w:tabs>
      <w:jc w:val="center"/>
    </w:pPr>
    <w:rPr>
      <w:sz w:val="18"/>
      <w:szCs w:val="18"/>
    </w:rPr>
  </w:style>
  <w:style w:type="paragraph" w:styleId="10">
    <w:name w:val="toc 1"/>
    <w:next w:val="a"/>
    <w:uiPriority w:val="28"/>
    <w:unhideWhenUsed/>
    <w:qFormat/>
    <w:pPr>
      <w:jc w:val="both"/>
    </w:pPr>
    <w:rPr>
      <w:rFonts w:eastAsia="Times New Roman"/>
      <w:sz w:val="21"/>
      <w:szCs w:val="21"/>
    </w:rPr>
  </w:style>
  <w:style w:type="paragraph" w:styleId="40">
    <w:name w:val="toc 4"/>
    <w:next w:val="a"/>
    <w:uiPriority w:val="31"/>
    <w:unhideWhenUsed/>
    <w:qFormat/>
    <w:pPr>
      <w:ind w:left="1275"/>
      <w:jc w:val="both"/>
    </w:pPr>
    <w:rPr>
      <w:rFonts w:eastAsia="Times New Roman"/>
      <w:sz w:val="21"/>
      <w:szCs w:val="21"/>
    </w:rPr>
  </w:style>
  <w:style w:type="paragraph" w:styleId="a9">
    <w:name w:val="Subtitle"/>
    <w:uiPriority w:val="16"/>
    <w:qFormat/>
    <w:pPr>
      <w:jc w:val="center"/>
    </w:pPr>
    <w:rPr>
      <w:rFonts w:eastAsia="Times New Roman"/>
      <w:sz w:val="24"/>
      <w:szCs w:val="24"/>
    </w:rPr>
  </w:style>
  <w:style w:type="paragraph" w:styleId="aa">
    <w:name w:val="footnote text"/>
    <w:basedOn w:val="a"/>
    <w:pPr>
      <w:snapToGrid w:val="0"/>
      <w:jc w:val="left"/>
    </w:pPr>
    <w:rPr>
      <w:sz w:val="18"/>
    </w:rPr>
  </w:style>
  <w:style w:type="paragraph" w:styleId="60">
    <w:name w:val="toc 6"/>
    <w:next w:val="a"/>
    <w:uiPriority w:val="33"/>
    <w:unhideWhenUsed/>
    <w:qFormat/>
    <w:pPr>
      <w:ind w:left="2125"/>
      <w:jc w:val="both"/>
    </w:pPr>
    <w:rPr>
      <w:rFonts w:eastAsia="Times New Roman"/>
      <w:sz w:val="21"/>
      <w:szCs w:val="21"/>
    </w:rPr>
  </w:style>
  <w:style w:type="paragraph" w:styleId="32">
    <w:name w:val="Body Text Indent 3"/>
    <w:basedOn w:val="a"/>
    <w:link w:val="3Char0"/>
    <w:qFormat/>
    <w:pPr>
      <w:ind w:firstLine="435"/>
    </w:pPr>
    <w:rPr>
      <w:rFonts w:ascii="宋体" w:eastAsia="Times New Roman" w:hAnsi="宋体"/>
      <w:sz w:val="20"/>
      <w:szCs w:val="20"/>
    </w:rPr>
  </w:style>
  <w:style w:type="paragraph" w:styleId="20">
    <w:name w:val="toc 2"/>
    <w:next w:val="a"/>
    <w:uiPriority w:val="29"/>
    <w:unhideWhenUsed/>
    <w:qFormat/>
    <w:pPr>
      <w:ind w:left="425"/>
      <w:jc w:val="both"/>
    </w:pPr>
    <w:rPr>
      <w:rFonts w:eastAsia="Times New Roman"/>
      <w:sz w:val="21"/>
      <w:szCs w:val="21"/>
    </w:rPr>
  </w:style>
  <w:style w:type="paragraph" w:styleId="90">
    <w:name w:val="toc 9"/>
    <w:next w:val="a"/>
    <w:uiPriority w:val="36"/>
    <w:unhideWhenUsed/>
    <w:qFormat/>
    <w:pPr>
      <w:ind w:left="3400"/>
      <w:jc w:val="both"/>
    </w:pPr>
    <w:rPr>
      <w:rFonts w:eastAsia="Times New Roman"/>
      <w:sz w:val="21"/>
      <w:szCs w:val="21"/>
    </w:rPr>
  </w:style>
  <w:style w:type="paragraph" w:styleId="ab">
    <w:name w:val="Normal (Web)"/>
    <w:basedOn w:val="a"/>
    <w:qFormat/>
    <w:rPr>
      <w:rFonts w:ascii="宋体" w:eastAsia="宋体" w:hAnsi="宋体"/>
      <w:sz w:val="24"/>
      <w:szCs w:val="24"/>
    </w:rPr>
  </w:style>
  <w:style w:type="paragraph" w:styleId="ac">
    <w:name w:val="Title"/>
    <w:uiPriority w:val="6"/>
    <w:qFormat/>
    <w:pPr>
      <w:jc w:val="center"/>
    </w:pPr>
    <w:rPr>
      <w:rFonts w:eastAsia="Times New Roman"/>
      <w:b/>
      <w:sz w:val="32"/>
      <w:szCs w:val="32"/>
    </w:rPr>
  </w:style>
  <w:style w:type="table" w:styleId="ad">
    <w:name w:val="Table Grid"/>
    <w:uiPriority w:val="38"/>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uiPriority w:val="20"/>
    <w:qFormat/>
    <w:rPr>
      <w:b/>
      <w:w w:val="100"/>
      <w:sz w:val="21"/>
      <w:szCs w:val="21"/>
      <w:shd w:val="clear" w:color="000000" w:fill="auto"/>
    </w:rPr>
  </w:style>
  <w:style w:type="character" w:styleId="af">
    <w:name w:val="Emphasis"/>
    <w:uiPriority w:val="18"/>
    <w:qFormat/>
    <w:rPr>
      <w:i/>
      <w:w w:val="100"/>
      <w:sz w:val="21"/>
      <w:szCs w:val="21"/>
      <w:shd w:val="clear" w:color="000000" w:fill="auto"/>
    </w:rPr>
  </w:style>
  <w:style w:type="character" w:styleId="af0">
    <w:name w:val="Hyperlink"/>
    <w:basedOn w:val="a0"/>
    <w:unhideWhenUsed/>
    <w:qFormat/>
    <w:rPr>
      <w:color w:val="0000FF" w:themeColor="hyperlink"/>
      <w:w w:val="100"/>
      <w:sz w:val="20"/>
      <w:szCs w:val="20"/>
      <w:u w:val="single"/>
      <w:shd w:val="clear" w:color="000000" w:fill="auto"/>
    </w:rPr>
  </w:style>
  <w:style w:type="character" w:styleId="af1">
    <w:name w:val="annotation reference"/>
    <w:basedOn w:val="a0"/>
    <w:semiHidden/>
    <w:unhideWhenUsed/>
    <w:qFormat/>
    <w:rPr>
      <w:w w:val="100"/>
      <w:sz w:val="21"/>
      <w:szCs w:val="21"/>
      <w:shd w:val="clear" w:color="000000" w:fill="auto"/>
    </w:rPr>
  </w:style>
  <w:style w:type="character" w:styleId="af2">
    <w:name w:val="footnote reference"/>
    <w:basedOn w:val="a0"/>
    <w:rPr>
      <w:vertAlign w:val="superscript"/>
    </w:rPr>
  </w:style>
  <w:style w:type="paragraph" w:styleId="af3">
    <w:name w:val="No Spacing"/>
    <w:uiPriority w:val="5"/>
    <w:qFormat/>
    <w:pPr>
      <w:jc w:val="both"/>
    </w:pPr>
    <w:rPr>
      <w:rFonts w:eastAsia="Times New Roman"/>
      <w:sz w:val="21"/>
      <w:szCs w:val="21"/>
    </w:rPr>
  </w:style>
  <w:style w:type="character" w:customStyle="1" w:styleId="11">
    <w:name w:val="不明显强调1"/>
    <w:uiPriority w:val="17"/>
    <w:qFormat/>
    <w:rPr>
      <w:i/>
      <w:color w:val="404040"/>
      <w:w w:val="100"/>
      <w:sz w:val="21"/>
      <w:szCs w:val="21"/>
      <w:shd w:val="clear" w:color="000000" w:fill="auto"/>
    </w:rPr>
  </w:style>
  <w:style w:type="character" w:customStyle="1" w:styleId="12">
    <w:name w:val="明显强调1"/>
    <w:uiPriority w:val="19"/>
    <w:qFormat/>
    <w:rPr>
      <w:i/>
      <w:color w:val="5B9BD5"/>
      <w:w w:val="100"/>
      <w:sz w:val="21"/>
      <w:szCs w:val="21"/>
      <w:shd w:val="clear" w:color="000000" w:fill="auto"/>
    </w:rPr>
  </w:style>
  <w:style w:type="paragraph" w:styleId="af4">
    <w:name w:val="Quote"/>
    <w:uiPriority w:val="21"/>
    <w:qFormat/>
    <w:pPr>
      <w:ind w:left="864" w:right="864"/>
      <w:jc w:val="center"/>
    </w:pPr>
    <w:rPr>
      <w:rFonts w:eastAsia="Times New Roman"/>
      <w:i/>
      <w:color w:val="404040"/>
      <w:sz w:val="21"/>
      <w:szCs w:val="21"/>
    </w:rPr>
  </w:style>
  <w:style w:type="paragraph" w:styleId="af5">
    <w:name w:val="Intense Quote"/>
    <w:uiPriority w:val="22"/>
    <w:qFormat/>
    <w:pPr>
      <w:ind w:left="950" w:right="950"/>
      <w:jc w:val="center"/>
    </w:pPr>
    <w:rPr>
      <w:rFonts w:eastAsia="Times New Roman"/>
      <w:i/>
      <w:color w:val="5B9BD5"/>
      <w:sz w:val="21"/>
      <w:szCs w:val="21"/>
    </w:rPr>
  </w:style>
  <w:style w:type="character" w:customStyle="1" w:styleId="13">
    <w:name w:val="不明显参考1"/>
    <w:uiPriority w:val="23"/>
    <w:qFormat/>
    <w:rPr>
      <w:smallCaps/>
      <w:color w:val="5A5A5A"/>
      <w:w w:val="100"/>
      <w:sz w:val="21"/>
      <w:szCs w:val="21"/>
      <w:shd w:val="clear" w:color="000000" w:fill="auto"/>
    </w:rPr>
  </w:style>
  <w:style w:type="character" w:customStyle="1" w:styleId="14">
    <w:name w:val="明显参考1"/>
    <w:uiPriority w:val="24"/>
    <w:qFormat/>
    <w:rPr>
      <w:b/>
      <w:smallCaps/>
      <w:color w:val="5B9BD5"/>
      <w:w w:val="100"/>
      <w:sz w:val="21"/>
      <w:szCs w:val="21"/>
      <w:shd w:val="clear" w:color="000000" w:fill="auto"/>
    </w:rPr>
  </w:style>
  <w:style w:type="character" w:customStyle="1" w:styleId="15">
    <w:name w:val="书籍标题1"/>
    <w:uiPriority w:val="25"/>
    <w:qFormat/>
    <w:rPr>
      <w:b/>
      <w:i/>
      <w:w w:val="100"/>
      <w:sz w:val="21"/>
      <w:szCs w:val="21"/>
      <w:shd w:val="clear" w:color="000000" w:fill="auto"/>
    </w:rPr>
  </w:style>
  <w:style w:type="paragraph" w:styleId="af6">
    <w:name w:val="List Paragraph"/>
    <w:basedOn w:val="a"/>
    <w:uiPriority w:val="26"/>
    <w:qFormat/>
    <w:pPr>
      <w:ind w:firstLine="420"/>
    </w:pPr>
  </w:style>
  <w:style w:type="paragraph" w:customStyle="1" w:styleId="TOC1">
    <w:name w:val="TOC 标题1"/>
    <w:uiPriority w:val="27"/>
    <w:unhideWhenUsed/>
    <w:qFormat/>
    <w:rPr>
      <w:rFonts w:eastAsia="Times New Roman"/>
      <w:color w:val="2E74B5"/>
      <w:sz w:val="32"/>
      <w:szCs w:val="32"/>
    </w:rPr>
  </w:style>
  <w:style w:type="character" w:customStyle="1" w:styleId="Char3">
    <w:name w:val="页眉 Char"/>
    <w:basedOn w:val="a0"/>
    <w:link w:val="a8"/>
    <w:qFormat/>
    <w:rPr>
      <w:w w:val="100"/>
      <w:sz w:val="18"/>
      <w:szCs w:val="18"/>
      <w:shd w:val="clear" w:color="000000" w:fill="auto"/>
    </w:rPr>
  </w:style>
  <w:style w:type="character" w:customStyle="1" w:styleId="Char2">
    <w:name w:val="页脚 Char"/>
    <w:basedOn w:val="a0"/>
    <w:link w:val="a7"/>
    <w:qFormat/>
    <w:rPr>
      <w:w w:val="100"/>
      <w:sz w:val="18"/>
      <w:szCs w:val="18"/>
      <w:shd w:val="clear" w:color="000000" w:fill="auto"/>
    </w:rPr>
  </w:style>
  <w:style w:type="character" w:customStyle="1" w:styleId="3Char0">
    <w:name w:val="正文文本缩进 3 Char"/>
    <w:basedOn w:val="a0"/>
    <w:link w:val="32"/>
    <w:qFormat/>
    <w:rPr>
      <w:rFonts w:ascii="Calibri" w:eastAsia="Times New Roman" w:hAnsi="Calibri"/>
      <w:w w:val="100"/>
      <w:sz w:val="20"/>
      <w:szCs w:val="20"/>
      <w:shd w:val="clear" w:color="000000" w:fill="auto"/>
    </w:rPr>
  </w:style>
  <w:style w:type="character" w:customStyle="1" w:styleId="Char0">
    <w:name w:val="纯文本 Char"/>
    <w:basedOn w:val="a0"/>
    <w:link w:val="a5"/>
    <w:qFormat/>
    <w:rPr>
      <w:rFonts w:ascii="楷体_GB2312" w:eastAsia="Times New Roman" w:hAnsi="楷体_GB2312"/>
      <w:w w:val="100"/>
      <w:sz w:val="24"/>
      <w:szCs w:val="24"/>
      <w:shd w:val="clear" w:color="000000" w:fill="auto"/>
    </w:rPr>
  </w:style>
  <w:style w:type="character" w:customStyle="1" w:styleId="Char1">
    <w:name w:val="批注框文本 Char"/>
    <w:basedOn w:val="a0"/>
    <w:link w:val="a6"/>
    <w:semiHidden/>
    <w:qFormat/>
    <w:rPr>
      <w:w w:val="100"/>
      <w:sz w:val="18"/>
      <w:szCs w:val="18"/>
      <w:shd w:val="clear" w:color="000000" w:fill="auto"/>
    </w:rPr>
  </w:style>
  <w:style w:type="character" w:customStyle="1" w:styleId="Char">
    <w:name w:val="正文文本缩进 Char"/>
    <w:basedOn w:val="a0"/>
    <w:link w:val="a4"/>
    <w:qFormat/>
  </w:style>
  <w:style w:type="character" w:customStyle="1" w:styleId="3Char">
    <w:name w:val="正文文本 3 Char"/>
    <w:basedOn w:val="a0"/>
    <w:link w:val="30"/>
    <w:qFormat/>
    <w:rPr>
      <w:rFonts w:ascii="Times New Roman" w:eastAsia="Times New Roman" w:hAnsi="Times New Roman"/>
      <w:w w:val="100"/>
      <w:sz w:val="16"/>
      <w:szCs w:val="16"/>
      <w:shd w:val="clear" w:color="000000" w:fill="auto"/>
    </w:rPr>
  </w:style>
  <w:style w:type="paragraph" w:styleId="af7">
    <w:name w:val="Revision"/>
    <w:hidden/>
    <w:uiPriority w:val="99"/>
    <w:unhideWhenUsed/>
    <w:rsid w:val="00827B68"/>
    <w:rPr>
      <w:rFonts w:ascii="Calibri" w:eastAsia="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yajjjt.com"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2218</Words>
  <Characters>12643</Characters>
  <Application>Microsoft Office Word</Application>
  <DocSecurity>0</DocSecurity>
  <Lines>105</Lines>
  <Paragraphs>29</Paragraphs>
  <ScaleCrop>false</ScaleCrop>
  <Company/>
  <LinksUpToDate>false</LinksUpToDate>
  <CharactersWithSpaces>14832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陈俊良</cp:lastModifiedBy>
  <cp:revision>3</cp:revision>
  <dcterms:created xsi:type="dcterms:W3CDTF">2019-04-30T06:47:00Z</dcterms:created>
  <dcterms:modified xsi:type="dcterms:W3CDTF">2019-04-30T08:55:00Z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