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30"/>
        <w:jc w:val="center"/>
        <w:rPr>
          <w:rFonts w:ascii="黑体" w:hAnsi="黑体" w:eastAsia="黑体"/>
          <w:sz w:val="44"/>
          <w:szCs w:val="44"/>
        </w:rPr>
      </w:pPr>
      <w:r>
        <w:rPr>
          <w:rFonts w:hint="eastAsia" w:ascii="黑体" w:hAnsi="黑体" w:eastAsia="黑体"/>
          <w:sz w:val="44"/>
          <w:szCs w:val="44"/>
        </w:rPr>
        <w:t>雅安市公共交通有限公司关于</w:t>
      </w:r>
      <w:r>
        <w:rPr>
          <w:rFonts w:hint="eastAsia" w:ascii="黑体" w:hAnsi="黑体" w:eastAsia="黑体"/>
          <w:sz w:val="44"/>
          <w:szCs w:val="44"/>
          <w:lang w:eastAsia="zh-CN"/>
        </w:rPr>
        <w:t>公交车驾驶区防护隔离栏设施</w:t>
      </w:r>
      <w:r>
        <w:rPr>
          <w:rFonts w:hint="eastAsia" w:ascii="黑体" w:hAnsi="黑体" w:eastAsia="黑体"/>
          <w:sz w:val="44"/>
          <w:szCs w:val="44"/>
        </w:rPr>
        <w:t>项目</w:t>
      </w:r>
    </w:p>
    <w:p/>
    <w:p/>
    <w:p/>
    <w:p/>
    <w:p/>
    <w:p/>
    <w:p/>
    <w:p/>
    <w:p>
      <w:pPr>
        <w:spacing w:beforeLines="100" w:afterLines="100"/>
        <w:ind w:firstLine="629"/>
        <w:jc w:val="center"/>
        <w:rPr>
          <w:rFonts w:ascii="宋体" w:hAnsi="宋体"/>
          <w:b/>
          <w:sz w:val="84"/>
          <w:szCs w:val="84"/>
        </w:rPr>
      </w:pPr>
      <w:r>
        <w:rPr>
          <w:rFonts w:hint="eastAsia" w:ascii="宋体" w:hAnsi="宋体"/>
          <w:b/>
          <w:sz w:val="84"/>
          <w:szCs w:val="84"/>
        </w:rPr>
        <w:t>竞争性谈判文件</w:t>
      </w:r>
    </w:p>
    <w:p/>
    <w:p/>
    <w:p/>
    <w:p/>
    <w:p/>
    <w:p/>
    <w:p/>
    <w:p/>
    <w:p/>
    <w:p/>
    <w:p/>
    <w:p/>
    <w:p/>
    <w:p/>
    <w:p/>
    <w:p/>
    <w:p/>
    <w:p>
      <w:pPr>
        <w:spacing w:line="560" w:lineRule="exact"/>
        <w:ind w:firstLine="440" w:firstLineChars="100"/>
        <w:rPr>
          <w:rFonts w:ascii="方正小标宋简体" w:hAnsi="黑体" w:eastAsia="方正小标宋简体"/>
          <w:sz w:val="44"/>
          <w:szCs w:val="44"/>
        </w:rPr>
      </w:pPr>
      <w:r>
        <w:rPr>
          <w:rFonts w:hint="eastAsia" w:ascii="方正小标宋简体" w:hAnsi="黑体" w:eastAsia="方正小标宋简体"/>
          <w:sz w:val="44"/>
          <w:szCs w:val="44"/>
        </w:rPr>
        <w:t>招标人：雅安市公共交通有限公司</w:t>
      </w:r>
    </w:p>
    <w:p>
      <w:pPr>
        <w:spacing w:line="560" w:lineRule="exact"/>
        <w:ind w:firstLine="440" w:firstLineChars="100"/>
        <w:rPr>
          <w:rFonts w:ascii="方正小标宋简体" w:hAnsi="黑体" w:eastAsia="方正小标宋简体"/>
          <w:sz w:val="44"/>
          <w:szCs w:val="44"/>
        </w:rPr>
      </w:pPr>
      <w:r>
        <w:rPr>
          <w:rFonts w:hint="eastAsia" w:ascii="方正小标宋简体" w:hAnsi="黑体" w:eastAsia="方正小标宋简体"/>
          <w:sz w:val="44"/>
          <w:szCs w:val="44"/>
        </w:rPr>
        <w:t>时间：</w:t>
      </w:r>
      <w:r>
        <w:rPr>
          <w:rFonts w:ascii="方正小标宋简体" w:hAnsi="黑体" w:eastAsia="方正小标宋简体"/>
          <w:sz w:val="44"/>
          <w:szCs w:val="44"/>
        </w:rPr>
        <w:t>2019年</w:t>
      </w:r>
      <w:r>
        <w:rPr>
          <w:rFonts w:hint="eastAsia" w:ascii="方正小标宋简体" w:hAnsi="黑体" w:eastAsia="方正小标宋简体"/>
          <w:sz w:val="44"/>
          <w:szCs w:val="44"/>
          <w:lang w:val="en-US" w:eastAsia="zh-CN"/>
        </w:rPr>
        <w:t>3</w:t>
      </w:r>
      <w:r>
        <w:rPr>
          <w:rFonts w:ascii="方正小标宋简体" w:hAnsi="黑体" w:eastAsia="方正小标宋简体"/>
          <w:sz w:val="44"/>
          <w:szCs w:val="44"/>
        </w:rPr>
        <w:t xml:space="preserve">月 </w:t>
      </w:r>
      <w:r>
        <w:rPr>
          <w:rFonts w:hint="eastAsia" w:ascii="方正小标宋简体" w:hAnsi="黑体" w:eastAsia="方正小标宋简体"/>
          <w:sz w:val="44"/>
          <w:szCs w:val="44"/>
          <w:lang w:val="en-US" w:eastAsia="zh-CN"/>
        </w:rPr>
        <w:t>13</w:t>
      </w:r>
      <w:r>
        <w:rPr>
          <w:rFonts w:ascii="方正小标宋简体" w:hAnsi="黑体" w:eastAsia="方正小标宋简体"/>
          <w:sz w:val="44"/>
          <w:szCs w:val="44"/>
        </w:rPr>
        <w:t xml:space="preserve"> </w:t>
      </w:r>
      <w:r>
        <w:rPr>
          <w:rFonts w:hint="eastAsia" w:ascii="方正小标宋简体" w:hAnsi="黑体" w:eastAsia="方正小标宋简体"/>
          <w:sz w:val="44"/>
          <w:szCs w:val="44"/>
        </w:rPr>
        <w:t>日</w:t>
      </w:r>
    </w:p>
    <w:p>
      <w:pPr>
        <w:rPr>
          <w:rFonts w:ascii="黑体" w:hAnsi="黑体" w:eastAsia="黑体"/>
          <w:sz w:val="44"/>
          <w:szCs w:val="44"/>
        </w:rPr>
      </w:pPr>
    </w:p>
    <w:p>
      <w:pPr>
        <w:widowControl/>
        <w:jc w:val="left"/>
        <w:rPr>
          <w:rFonts w:ascii="黑体" w:hAnsi="黑体" w:eastAsia="黑体"/>
          <w:sz w:val="44"/>
          <w:szCs w:val="44"/>
        </w:rPr>
      </w:pPr>
      <w:r>
        <w:rPr>
          <w:rFonts w:ascii="黑体" w:hAnsi="黑体" w:eastAsia="黑体"/>
          <w:sz w:val="44"/>
          <w:szCs w:val="44"/>
        </w:rPr>
        <w:br w:type="page"/>
      </w:r>
    </w:p>
    <w:p>
      <w:pPr>
        <w:pStyle w:val="3"/>
        <w:adjustRightInd w:val="0"/>
        <w:snapToGrid w:val="0"/>
        <w:spacing w:line="360" w:lineRule="auto"/>
        <w:jc w:val="center"/>
        <w:rPr>
          <w:rFonts w:hint="eastAsia"/>
          <w:b/>
          <w:kern w:val="0"/>
          <w:sz w:val="36"/>
          <w:szCs w:val="36"/>
        </w:rPr>
      </w:pPr>
      <w:r>
        <w:rPr>
          <w:rFonts w:hint="eastAsia"/>
          <w:b/>
          <w:kern w:val="0"/>
          <w:sz w:val="36"/>
          <w:szCs w:val="36"/>
        </w:rPr>
        <w:t>雅安市公共交通有限公司</w:t>
      </w:r>
    </w:p>
    <w:p>
      <w:pPr>
        <w:pStyle w:val="3"/>
        <w:adjustRightInd w:val="0"/>
        <w:snapToGrid w:val="0"/>
        <w:spacing w:line="360" w:lineRule="auto"/>
        <w:jc w:val="center"/>
        <w:rPr>
          <w:b/>
          <w:kern w:val="0"/>
          <w:sz w:val="36"/>
          <w:szCs w:val="36"/>
        </w:rPr>
      </w:pPr>
      <w:r>
        <w:rPr>
          <w:rFonts w:hint="eastAsia"/>
          <w:b/>
          <w:kern w:val="0"/>
          <w:sz w:val="36"/>
          <w:szCs w:val="36"/>
        </w:rPr>
        <w:t>关于</w:t>
      </w:r>
      <w:r>
        <w:rPr>
          <w:rFonts w:hint="eastAsia"/>
          <w:b/>
          <w:kern w:val="0"/>
          <w:sz w:val="36"/>
          <w:szCs w:val="36"/>
          <w:lang w:eastAsia="zh-CN"/>
        </w:rPr>
        <w:t>公交车驾驶区防护隔离栏设施</w:t>
      </w:r>
      <w:r>
        <w:rPr>
          <w:rFonts w:hint="eastAsia"/>
          <w:b/>
          <w:kern w:val="0"/>
          <w:sz w:val="36"/>
          <w:szCs w:val="36"/>
        </w:rPr>
        <w:t>项目</w:t>
      </w:r>
    </w:p>
    <w:p>
      <w:pPr>
        <w:pStyle w:val="3"/>
        <w:adjustRightInd w:val="0"/>
        <w:snapToGrid w:val="0"/>
        <w:spacing w:line="360" w:lineRule="auto"/>
        <w:jc w:val="center"/>
        <w:rPr>
          <w:b/>
          <w:kern w:val="0"/>
          <w:sz w:val="36"/>
          <w:szCs w:val="36"/>
        </w:rPr>
      </w:pPr>
      <w:r>
        <w:rPr>
          <w:rFonts w:hint="eastAsia"/>
          <w:b/>
          <w:kern w:val="0"/>
          <w:sz w:val="36"/>
          <w:szCs w:val="36"/>
        </w:rPr>
        <w:t>竞争性谈判公告</w:t>
      </w:r>
    </w:p>
    <w:p>
      <w:pPr>
        <w:jc w:val="center"/>
        <w:rPr>
          <w:rFonts w:ascii="黑体" w:hAnsi="黑体" w:eastAsia="黑体"/>
          <w:sz w:val="44"/>
          <w:szCs w:val="44"/>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雅安市公共交通有限公司将雅安市雨城区</w:t>
      </w:r>
      <w:r>
        <w:rPr>
          <w:rFonts w:hint="eastAsia" w:ascii="仿宋_GB2312" w:eastAsia="仿宋_GB2312"/>
          <w:sz w:val="32"/>
          <w:szCs w:val="32"/>
          <w:lang w:val="en-US" w:eastAsia="zh-CN"/>
        </w:rPr>
        <w:t>1、2、3、4、5、7、9、10、11、14路公交车（100辆）驾驶区防护隔离栏</w:t>
      </w:r>
      <w:r>
        <w:rPr>
          <w:rFonts w:ascii="仿宋_GB2312" w:eastAsia="仿宋_GB2312"/>
          <w:sz w:val="32"/>
          <w:szCs w:val="32"/>
        </w:rPr>
        <w:t>项目实行公开挂网招标确定</w:t>
      </w:r>
      <w:r>
        <w:rPr>
          <w:rFonts w:hint="eastAsia" w:ascii="仿宋_GB2312" w:eastAsia="仿宋_GB2312"/>
          <w:sz w:val="32"/>
          <w:szCs w:val="32"/>
          <w:lang w:eastAsia="zh-CN"/>
        </w:rPr>
        <w:t>建设单位</w:t>
      </w:r>
      <w:r>
        <w:rPr>
          <w:rFonts w:ascii="仿宋_GB2312" w:eastAsia="仿宋_GB2312"/>
          <w:sz w:val="32"/>
          <w:szCs w:val="32"/>
        </w:rPr>
        <w:t>。现将有关事项公告如下：</w:t>
      </w:r>
    </w:p>
    <w:p>
      <w:pPr>
        <w:ind w:firstLine="643" w:firstLineChars="200"/>
        <w:jc w:val="left"/>
        <w:rPr>
          <w:rFonts w:ascii="黑体" w:hAnsi="黑体" w:eastAsia="黑体"/>
          <w:b/>
          <w:sz w:val="32"/>
          <w:szCs w:val="32"/>
        </w:rPr>
      </w:pPr>
      <w:r>
        <w:rPr>
          <w:rFonts w:hint="eastAsia" w:ascii="黑体" w:hAnsi="黑体" w:eastAsia="黑体"/>
          <w:b/>
          <w:sz w:val="32"/>
          <w:szCs w:val="32"/>
        </w:rPr>
        <w:t>一、项目概况：</w:t>
      </w:r>
    </w:p>
    <w:p>
      <w:pPr>
        <w:ind w:firstLine="640" w:firstLineChars="200"/>
        <w:jc w:val="left"/>
        <w:rPr>
          <w:rFonts w:ascii="仿宋_GB2312" w:eastAsia="仿宋_GB2312"/>
          <w:sz w:val="32"/>
          <w:szCs w:val="32"/>
        </w:rPr>
      </w:pPr>
      <w:r>
        <w:rPr>
          <w:rFonts w:hint="eastAsia" w:ascii="仿宋" w:hAnsi="仿宋" w:eastAsia="仿宋"/>
          <w:sz w:val="32"/>
          <w:szCs w:val="32"/>
        </w:rPr>
        <w:t>（</w:t>
      </w:r>
      <w:r>
        <w:rPr>
          <w:rFonts w:hint="eastAsia" w:ascii="仿宋_GB2312" w:eastAsia="仿宋_GB2312"/>
          <w:sz w:val="32"/>
          <w:szCs w:val="32"/>
        </w:rPr>
        <w:t>一）招标人：雅安市公共交通有限公司</w:t>
      </w:r>
    </w:p>
    <w:p>
      <w:pPr>
        <w:ind w:firstLine="640" w:firstLineChars="200"/>
        <w:jc w:val="left"/>
        <w:rPr>
          <w:rFonts w:ascii="仿宋_GB2312" w:eastAsia="仿宋_GB2312"/>
          <w:sz w:val="32"/>
          <w:szCs w:val="32"/>
        </w:rPr>
      </w:pPr>
      <w:r>
        <w:rPr>
          <w:rFonts w:hint="eastAsia" w:ascii="仿宋_GB2312" w:eastAsia="仿宋_GB2312"/>
          <w:sz w:val="32"/>
          <w:szCs w:val="32"/>
        </w:rPr>
        <w:t>（二）项目名称：雅安市公共交通有限公司</w:t>
      </w:r>
      <w:r>
        <w:rPr>
          <w:rFonts w:hint="eastAsia" w:ascii="仿宋_GB2312" w:eastAsia="仿宋_GB2312"/>
          <w:sz w:val="32"/>
          <w:szCs w:val="32"/>
          <w:lang w:eastAsia="zh-CN"/>
        </w:rPr>
        <w:t>关于公交车驾驶区防护隔离栏建设</w:t>
      </w:r>
      <w:r>
        <w:rPr>
          <w:rFonts w:hint="eastAsia" w:ascii="仿宋_GB2312" w:eastAsia="仿宋_GB2312"/>
          <w:sz w:val="32"/>
          <w:szCs w:val="32"/>
        </w:rPr>
        <w:t>项目</w:t>
      </w:r>
    </w:p>
    <w:p>
      <w:pPr>
        <w:ind w:firstLine="640" w:firstLineChars="200"/>
        <w:jc w:val="left"/>
        <w:rPr>
          <w:rFonts w:ascii="仿宋_GB2312" w:eastAsia="仿宋_GB2312"/>
          <w:sz w:val="32"/>
          <w:szCs w:val="32"/>
        </w:rPr>
      </w:pPr>
      <w:r>
        <w:rPr>
          <w:rFonts w:hint="eastAsia" w:ascii="仿宋_GB2312" w:eastAsia="仿宋_GB2312"/>
          <w:sz w:val="32"/>
          <w:szCs w:val="32"/>
        </w:rPr>
        <w:t>（三）项目基本信息：</w:t>
      </w:r>
    </w:p>
    <w:p>
      <w:pPr>
        <w:ind w:firstLine="640" w:firstLineChars="200"/>
        <w:jc w:val="left"/>
        <w:rPr>
          <w:rFonts w:ascii="仿宋_GB2312" w:eastAsia="仿宋_GB2312"/>
          <w:sz w:val="32"/>
          <w:szCs w:val="32"/>
        </w:rPr>
      </w:pPr>
      <w:r>
        <w:rPr>
          <w:rFonts w:ascii="仿宋_GB2312" w:eastAsia="仿宋_GB2312"/>
          <w:sz w:val="32"/>
          <w:szCs w:val="32"/>
        </w:rPr>
        <w:t>1、本次</w:t>
      </w:r>
      <w:r>
        <w:rPr>
          <w:rFonts w:hint="eastAsia" w:ascii="仿宋_GB2312" w:eastAsia="仿宋_GB2312"/>
          <w:sz w:val="32"/>
          <w:szCs w:val="32"/>
          <w:lang w:eastAsia="zh-CN"/>
        </w:rPr>
        <w:t>招</w:t>
      </w:r>
      <w:r>
        <w:rPr>
          <w:rFonts w:ascii="仿宋_GB2312" w:eastAsia="仿宋_GB2312"/>
          <w:sz w:val="32"/>
          <w:szCs w:val="32"/>
        </w:rPr>
        <w:t>标的</w:t>
      </w:r>
      <w:r>
        <w:rPr>
          <w:rFonts w:hint="eastAsia" w:ascii="仿宋_GB2312" w:eastAsia="仿宋_GB2312"/>
          <w:sz w:val="32"/>
          <w:szCs w:val="32"/>
        </w:rPr>
        <w:t>物为：雅安市雨城区</w:t>
      </w:r>
      <w:r>
        <w:rPr>
          <w:rFonts w:hint="eastAsia" w:ascii="仿宋_GB2312" w:eastAsia="仿宋_GB2312"/>
          <w:sz w:val="32"/>
          <w:szCs w:val="32"/>
          <w:lang w:val="en-US" w:eastAsia="zh-CN"/>
        </w:rPr>
        <w:t>1、2、3、4、5、7、9、10、11、14路公交车（100辆）驾驶区防护隔离建设</w:t>
      </w:r>
      <w:r>
        <w:rPr>
          <w:rFonts w:hint="eastAsia" w:ascii="仿宋_GB2312" w:eastAsia="仿宋_GB2312"/>
          <w:sz w:val="32"/>
          <w:szCs w:val="32"/>
        </w:rPr>
        <w:t>。</w:t>
      </w:r>
    </w:p>
    <w:p>
      <w:pPr>
        <w:ind w:firstLine="640" w:firstLineChars="200"/>
        <w:jc w:val="left"/>
        <w:rPr>
          <w:rFonts w:ascii="仿宋_GB2312" w:eastAsia="仿宋_GB2312"/>
          <w:sz w:val="32"/>
          <w:szCs w:val="32"/>
        </w:rPr>
      </w:pPr>
      <w:r>
        <w:rPr>
          <w:rFonts w:ascii="仿宋_GB2312" w:eastAsia="仿宋_GB2312"/>
          <w:sz w:val="32"/>
          <w:szCs w:val="32"/>
        </w:rPr>
        <w:t>2、挂牌</w:t>
      </w:r>
      <w:r>
        <w:rPr>
          <w:rFonts w:hint="eastAsia" w:ascii="仿宋_GB2312" w:eastAsia="仿宋_GB2312"/>
          <w:sz w:val="32"/>
          <w:szCs w:val="32"/>
        </w:rPr>
        <w:t>底价：竞价不</w:t>
      </w:r>
      <w:r>
        <w:rPr>
          <w:rFonts w:hint="eastAsia" w:ascii="仿宋_GB2312" w:eastAsia="仿宋_GB2312"/>
          <w:sz w:val="32"/>
          <w:szCs w:val="32"/>
          <w:lang w:eastAsia="zh-CN"/>
        </w:rPr>
        <w:t>高</w:t>
      </w:r>
      <w:r>
        <w:rPr>
          <w:rFonts w:hint="eastAsia" w:ascii="仿宋_GB2312" w:eastAsia="仿宋_GB2312"/>
          <w:sz w:val="32"/>
          <w:szCs w:val="32"/>
        </w:rPr>
        <w:t>于</w:t>
      </w:r>
      <w:r>
        <w:rPr>
          <w:rFonts w:hint="eastAsia" w:ascii="仿宋_GB2312" w:eastAsia="仿宋_GB2312"/>
          <w:sz w:val="32"/>
          <w:szCs w:val="32"/>
          <w:lang w:val="en-US" w:eastAsia="zh-CN"/>
        </w:rPr>
        <w:t>18.5</w:t>
      </w:r>
      <w:r>
        <w:rPr>
          <w:rFonts w:ascii="仿宋_GB2312" w:eastAsia="仿宋_GB2312"/>
          <w:sz w:val="32"/>
          <w:szCs w:val="32"/>
        </w:rPr>
        <w:t>万元</w:t>
      </w:r>
      <w:r>
        <w:rPr>
          <w:rFonts w:hint="eastAsia" w:ascii="仿宋_GB2312" w:eastAsia="仿宋_GB2312"/>
          <w:sz w:val="32"/>
          <w:szCs w:val="32"/>
        </w:rPr>
        <w:t>，报价</w:t>
      </w:r>
      <w:r>
        <w:rPr>
          <w:rFonts w:hint="eastAsia" w:ascii="仿宋_GB2312" w:eastAsia="仿宋_GB2312"/>
          <w:sz w:val="32"/>
          <w:szCs w:val="32"/>
          <w:lang w:eastAsia="zh-CN"/>
        </w:rPr>
        <w:t>高</w:t>
      </w:r>
      <w:r>
        <w:rPr>
          <w:rFonts w:hint="eastAsia" w:ascii="仿宋_GB2312" w:eastAsia="仿宋_GB2312"/>
          <w:sz w:val="32"/>
          <w:szCs w:val="32"/>
        </w:rPr>
        <w:t>于或等于</w:t>
      </w:r>
      <w:r>
        <w:rPr>
          <w:rFonts w:hint="eastAsia" w:ascii="仿宋_GB2312" w:eastAsia="仿宋_GB2312"/>
          <w:sz w:val="32"/>
          <w:szCs w:val="32"/>
          <w:lang w:val="en-US" w:eastAsia="zh-CN"/>
        </w:rPr>
        <w:t>18.5</w:t>
      </w:r>
      <w:r>
        <w:rPr>
          <w:rFonts w:ascii="仿宋_GB2312" w:eastAsia="仿宋_GB2312"/>
          <w:sz w:val="32"/>
          <w:szCs w:val="32"/>
        </w:rPr>
        <w:t>万元/年</w:t>
      </w:r>
      <w:r>
        <w:rPr>
          <w:rFonts w:hint="eastAsia" w:ascii="仿宋_GB2312" w:eastAsia="仿宋_GB2312"/>
          <w:sz w:val="32"/>
          <w:szCs w:val="32"/>
        </w:rPr>
        <w:t>直接废标。</w:t>
      </w:r>
    </w:p>
    <w:p>
      <w:pPr>
        <w:ind w:firstLine="640" w:firstLineChars="200"/>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eastAsia="zh-CN"/>
        </w:rPr>
        <w:t>建设周期：</w:t>
      </w:r>
      <w:r>
        <w:rPr>
          <w:rFonts w:hint="eastAsia" w:ascii="仿宋_GB2312" w:eastAsia="仿宋_GB2312"/>
          <w:sz w:val="32"/>
          <w:szCs w:val="32"/>
          <w:lang w:val="en-US" w:eastAsia="zh-CN"/>
        </w:rPr>
        <w:t>2019年5月1日前完成</w:t>
      </w:r>
    </w:p>
    <w:p>
      <w:pPr>
        <w:ind w:firstLine="640" w:firstLineChars="200"/>
        <w:jc w:val="left"/>
        <w:rPr>
          <w:rFonts w:hint="eastAsia" w:ascii="Calibri" w:hAnsi="Calibri" w:eastAsia="仿宋_GB2312" w:cs="Calibri"/>
          <w:sz w:val="32"/>
          <w:szCs w:val="32"/>
          <w:lang w:eastAsia="zh-CN"/>
        </w:rPr>
      </w:pPr>
      <w:r>
        <w:rPr>
          <w:rFonts w:ascii="仿宋_GB2312" w:eastAsia="仿宋_GB2312"/>
          <w:sz w:val="32"/>
          <w:szCs w:val="32"/>
        </w:rPr>
        <w:t>4、</w:t>
      </w:r>
      <w:r>
        <w:rPr>
          <w:rFonts w:hint="eastAsia" w:ascii="仿宋_GB2312" w:eastAsia="仿宋_GB2312"/>
          <w:sz w:val="32"/>
          <w:szCs w:val="32"/>
          <w:lang w:eastAsia="zh-CN"/>
        </w:rPr>
        <w:t>建设要求：</w:t>
      </w:r>
      <w:r>
        <w:rPr>
          <w:rFonts w:hint="default" w:ascii="Calibri" w:hAnsi="Calibri" w:eastAsia="仿宋_GB2312" w:cs="Calibri"/>
          <w:sz w:val="32"/>
          <w:szCs w:val="32"/>
          <w:lang w:eastAsia="zh-CN"/>
        </w:rPr>
        <w:t>①</w:t>
      </w:r>
      <w:r>
        <w:rPr>
          <w:rFonts w:hint="eastAsia" w:ascii="Calibri" w:hAnsi="Calibri" w:eastAsia="仿宋_GB2312" w:cs="Calibri"/>
          <w:sz w:val="32"/>
          <w:szCs w:val="32"/>
          <w:lang w:eastAsia="zh-CN"/>
        </w:rPr>
        <w:t>防护隔离栏设施的设置不应影响驾驶员的驾驶操作和座椅调节；</w:t>
      </w:r>
      <w:r>
        <w:rPr>
          <w:rFonts w:hint="default" w:ascii="Calibri" w:hAnsi="Calibri" w:eastAsia="仿宋_GB2312" w:cs="Calibri"/>
          <w:sz w:val="32"/>
          <w:szCs w:val="32"/>
          <w:lang w:eastAsia="zh-CN"/>
        </w:rPr>
        <w:t>②</w:t>
      </w:r>
      <w:r>
        <w:rPr>
          <w:rFonts w:hint="eastAsia" w:ascii="Calibri" w:hAnsi="Calibri" w:eastAsia="仿宋_GB2312" w:cs="Calibri"/>
          <w:sz w:val="32"/>
          <w:szCs w:val="32"/>
          <w:lang w:eastAsia="zh-CN"/>
        </w:rPr>
        <w:t>防护隔离栏设施的设置不应影响驾驶员观测右前乘客门区域及后视镜、刷卡机、投币机等；</w:t>
      </w:r>
      <w:r>
        <w:rPr>
          <w:rFonts w:hint="default" w:ascii="Calibri" w:hAnsi="Calibri" w:eastAsia="仿宋_GB2312" w:cs="Calibri"/>
          <w:sz w:val="32"/>
          <w:szCs w:val="32"/>
          <w:lang w:eastAsia="zh-CN"/>
        </w:rPr>
        <w:t>③</w:t>
      </w:r>
      <w:r>
        <w:rPr>
          <w:rFonts w:hint="eastAsia" w:ascii="Calibri" w:hAnsi="Calibri" w:eastAsia="仿宋_GB2312" w:cs="Calibri"/>
          <w:sz w:val="32"/>
          <w:szCs w:val="32"/>
          <w:lang w:eastAsia="zh-CN"/>
        </w:rPr>
        <w:t>防护隔离栏设施的设置应有效防止乘客与驾驶员直接肢体接触，防止乘客抢夺转向盘；</w:t>
      </w:r>
    </w:p>
    <w:p>
      <w:pPr>
        <w:ind w:firstLine="640" w:firstLineChars="200"/>
        <w:jc w:val="left"/>
        <w:rPr>
          <w:rFonts w:ascii="仿宋_GB2312" w:eastAsia="仿宋_GB2312"/>
          <w:sz w:val="32"/>
          <w:szCs w:val="32"/>
        </w:rPr>
      </w:pPr>
      <w:r>
        <w:rPr>
          <w:rFonts w:hint="eastAsia" w:ascii="Calibri" w:hAnsi="Calibri" w:eastAsia="仿宋_GB2312" w:cs="Calibri"/>
          <w:sz w:val="32"/>
          <w:szCs w:val="32"/>
          <w:lang w:val="en-US" w:eastAsia="zh-CN"/>
        </w:rPr>
        <w:t>5、建设标准：①</w:t>
      </w:r>
      <w:r>
        <w:rPr>
          <w:rFonts w:hint="eastAsia" w:ascii="Calibri" w:hAnsi="Calibri" w:eastAsia="仿宋_GB2312" w:cs="Calibri"/>
          <w:sz w:val="32"/>
          <w:szCs w:val="32"/>
          <w:lang w:eastAsia="zh-CN"/>
        </w:rPr>
        <w:t>防护隔离栏设施应满足结构强度设计要求。护围门玻璃材料应使用符合</w:t>
      </w:r>
      <w:r>
        <w:rPr>
          <w:rFonts w:hint="eastAsia" w:ascii="Calibri" w:hAnsi="Calibri" w:eastAsia="仿宋_GB2312" w:cs="Calibri"/>
          <w:sz w:val="32"/>
          <w:szCs w:val="32"/>
          <w:lang w:val="en-US" w:eastAsia="zh-CN"/>
        </w:rPr>
        <w:t>GB9656规定的安全玻璃；②发动机后置公共汽电车和新能源公共汽电车的</w:t>
      </w:r>
      <w:r>
        <w:rPr>
          <w:rFonts w:hint="eastAsia" w:ascii="Calibri" w:hAnsi="Calibri" w:eastAsia="仿宋_GB2312" w:cs="Calibri"/>
          <w:sz w:val="32"/>
          <w:szCs w:val="32"/>
          <w:lang w:eastAsia="zh-CN"/>
        </w:rPr>
        <w:t>防护隔离栏设施满足以下要求：</w:t>
      </w:r>
      <w:r>
        <w:rPr>
          <w:rFonts w:hint="eastAsia" w:ascii="Calibri" w:hAnsi="Calibri" w:eastAsia="仿宋_GB2312" w:cs="Calibri"/>
          <w:sz w:val="32"/>
          <w:szCs w:val="32"/>
          <w:lang w:val="en-US" w:eastAsia="zh-CN"/>
        </w:rPr>
        <w:t>a)、</w:t>
      </w:r>
      <w:r>
        <w:rPr>
          <w:rFonts w:hint="eastAsia" w:ascii="Calibri" w:hAnsi="Calibri" w:eastAsia="仿宋_GB2312" w:cs="Calibri"/>
          <w:sz w:val="32"/>
          <w:szCs w:val="32"/>
          <w:lang w:eastAsia="zh-CN"/>
        </w:rPr>
        <w:t>防护隔离栏设施后尾上部空隙高度应不大于</w:t>
      </w:r>
      <w:r>
        <w:rPr>
          <w:rFonts w:hint="eastAsia" w:ascii="Calibri" w:hAnsi="Calibri" w:eastAsia="仿宋_GB2312" w:cs="Calibri"/>
          <w:sz w:val="32"/>
          <w:szCs w:val="32"/>
          <w:lang w:val="en-US" w:eastAsia="zh-CN"/>
        </w:rPr>
        <w:t>300</w:t>
      </w:r>
      <w:r>
        <w:rPr>
          <w:rFonts w:hint="eastAsia" w:ascii="宋体" w:hAnsi="宋体" w:eastAsia="宋体" w:cs="宋体"/>
          <w:sz w:val="32"/>
          <w:szCs w:val="32"/>
          <w:lang w:val="en-US" w:eastAsia="zh-CN"/>
        </w:rPr>
        <w:t>㎜</w:t>
      </w:r>
      <w:r>
        <w:rPr>
          <w:rFonts w:hint="eastAsia" w:ascii="Calibri" w:hAnsi="Calibri" w:eastAsia="仿宋_GB2312" w:cs="Calibri"/>
          <w:sz w:val="32"/>
          <w:szCs w:val="32"/>
          <w:lang w:val="en-US" w:eastAsia="zh-CN"/>
        </w:rPr>
        <w:t>，侧围上沿最低点距乘客区通道地板高度应不小于1600</w:t>
      </w:r>
      <w:r>
        <w:rPr>
          <w:rFonts w:hint="eastAsia" w:ascii="宋体" w:hAnsi="宋体" w:eastAsia="宋体" w:cs="宋体"/>
          <w:sz w:val="32"/>
          <w:szCs w:val="32"/>
          <w:lang w:val="en-US" w:eastAsia="zh-CN"/>
        </w:rPr>
        <w:t>㎜</w:t>
      </w:r>
      <w:r>
        <w:rPr>
          <w:rFonts w:hint="eastAsia" w:ascii="Calibri" w:hAnsi="Calibri" w:eastAsia="仿宋_GB2312" w:cs="Calibri"/>
          <w:sz w:val="32"/>
          <w:szCs w:val="32"/>
          <w:lang w:val="en-US" w:eastAsia="zh-CN"/>
        </w:rPr>
        <w:t>，侧围前端应在驾驶员遇乘客威胁、袭击或抢夺转向盘等事件时起到防护作用；b)、</w:t>
      </w:r>
      <w:r>
        <w:rPr>
          <w:rFonts w:hint="eastAsia" w:ascii="Calibri" w:hAnsi="Calibri" w:eastAsia="仿宋_GB2312" w:cs="Calibri"/>
          <w:sz w:val="32"/>
          <w:szCs w:val="32"/>
          <w:lang w:eastAsia="zh-CN"/>
        </w:rPr>
        <w:t>防护隔离栏设施护围门开启方向应向外打开，门轴宜设在驾驶员后侧。护围门内侧应有锁止装置，驾驶员突遇身体不适等紧急情况应能从外部打开；</w:t>
      </w:r>
    </w:p>
    <w:p>
      <w:pPr>
        <w:ind w:firstLine="643" w:firstLineChars="200"/>
        <w:jc w:val="left"/>
        <w:rPr>
          <w:rFonts w:ascii="黑体" w:hAnsi="黑体" w:eastAsia="黑体"/>
          <w:b/>
          <w:sz w:val="32"/>
          <w:szCs w:val="32"/>
        </w:rPr>
      </w:pPr>
      <w:r>
        <w:rPr>
          <w:rFonts w:hint="eastAsia" w:ascii="黑体" w:hAnsi="黑体" w:eastAsia="黑体"/>
          <w:b/>
          <w:sz w:val="32"/>
          <w:szCs w:val="32"/>
        </w:rPr>
        <w:t>二、资格要求</w:t>
      </w:r>
    </w:p>
    <w:p>
      <w:pPr>
        <w:ind w:firstLine="640" w:firstLineChars="200"/>
        <w:jc w:val="left"/>
        <w:rPr>
          <w:rFonts w:ascii="仿宋_GB2312" w:eastAsia="仿宋_GB2312"/>
          <w:sz w:val="32"/>
          <w:szCs w:val="32"/>
        </w:rPr>
      </w:pPr>
      <w:r>
        <w:rPr>
          <w:rFonts w:ascii="仿宋_GB2312" w:eastAsia="仿宋_GB2312"/>
          <w:sz w:val="32"/>
          <w:szCs w:val="32"/>
        </w:rPr>
        <w:t>1、具有独立订立合同的权利。</w:t>
      </w:r>
    </w:p>
    <w:p>
      <w:pPr>
        <w:ind w:firstLine="640" w:firstLineChars="200"/>
        <w:jc w:val="left"/>
        <w:rPr>
          <w:rFonts w:ascii="仿宋_GB2312" w:eastAsia="仿宋_GB2312"/>
          <w:sz w:val="32"/>
          <w:szCs w:val="32"/>
        </w:rPr>
      </w:pPr>
      <w:r>
        <w:rPr>
          <w:rFonts w:ascii="仿宋_GB2312" w:eastAsia="仿宋_GB2312"/>
          <w:sz w:val="32"/>
          <w:szCs w:val="32"/>
        </w:rPr>
        <w:t>2、具有</w:t>
      </w:r>
      <w:r>
        <w:rPr>
          <w:rFonts w:hint="eastAsia" w:ascii="仿宋_GB2312" w:eastAsia="仿宋_GB2312"/>
          <w:sz w:val="32"/>
          <w:szCs w:val="32"/>
          <w:lang w:eastAsia="zh-CN"/>
        </w:rPr>
        <w:t>门窗、铁艺加工安装</w:t>
      </w:r>
      <w:r>
        <w:rPr>
          <w:rFonts w:ascii="仿宋_GB2312" w:eastAsia="仿宋_GB2312"/>
          <w:sz w:val="32"/>
          <w:szCs w:val="32"/>
        </w:rPr>
        <w:t>的企业法人，注册资金</w:t>
      </w:r>
      <w:r>
        <w:rPr>
          <w:rFonts w:hint="eastAsia" w:ascii="仿宋_GB2312" w:eastAsia="仿宋_GB2312"/>
          <w:sz w:val="32"/>
          <w:szCs w:val="32"/>
          <w:lang w:val="en-US" w:eastAsia="zh-CN"/>
        </w:rPr>
        <w:t>30</w:t>
      </w:r>
      <w:r>
        <w:rPr>
          <w:rFonts w:ascii="仿宋_GB2312" w:eastAsia="仿宋_GB2312"/>
          <w:sz w:val="32"/>
          <w:szCs w:val="32"/>
        </w:rPr>
        <w:t>万元以上（含</w:t>
      </w:r>
      <w:r>
        <w:rPr>
          <w:rFonts w:hint="eastAsia" w:ascii="仿宋_GB2312" w:eastAsia="仿宋_GB2312"/>
          <w:sz w:val="32"/>
          <w:szCs w:val="32"/>
          <w:lang w:val="en-US" w:eastAsia="zh-CN"/>
        </w:rPr>
        <w:t>30</w:t>
      </w:r>
      <w:r>
        <w:rPr>
          <w:rFonts w:ascii="仿宋_GB2312" w:eastAsia="仿宋_GB2312"/>
          <w:sz w:val="32"/>
          <w:szCs w:val="32"/>
        </w:rPr>
        <w:t>万元）。</w:t>
      </w:r>
    </w:p>
    <w:p>
      <w:pPr>
        <w:ind w:firstLine="640" w:firstLineChars="200"/>
        <w:jc w:val="left"/>
        <w:rPr>
          <w:rFonts w:ascii="仿宋_GB2312" w:eastAsia="仿宋_GB2312"/>
          <w:sz w:val="32"/>
          <w:szCs w:val="32"/>
        </w:rPr>
      </w:pPr>
      <w:r>
        <w:rPr>
          <w:rFonts w:ascii="仿宋_GB2312" w:eastAsia="仿宋_GB2312"/>
          <w:sz w:val="32"/>
          <w:szCs w:val="32"/>
        </w:rPr>
        <w:t>3、法律、行政法规规定的其他条件。</w:t>
      </w:r>
    </w:p>
    <w:p>
      <w:pPr>
        <w:ind w:firstLine="643" w:firstLineChars="200"/>
        <w:jc w:val="left"/>
        <w:rPr>
          <w:rFonts w:ascii="黑体" w:hAnsi="黑体" w:eastAsia="黑体"/>
          <w:b/>
          <w:sz w:val="32"/>
          <w:szCs w:val="32"/>
        </w:rPr>
      </w:pPr>
      <w:r>
        <w:rPr>
          <w:rFonts w:hint="eastAsia" w:ascii="黑体" w:hAnsi="黑体" w:eastAsia="黑体"/>
          <w:b/>
          <w:sz w:val="32"/>
          <w:szCs w:val="32"/>
        </w:rPr>
        <w:t>三、招</w:t>
      </w:r>
      <w:r>
        <w:rPr>
          <w:rFonts w:hint="eastAsia" w:ascii="黑体" w:hAnsi="黑体" w:eastAsia="黑体"/>
          <w:b/>
          <w:sz w:val="32"/>
          <w:szCs w:val="32"/>
          <w:lang w:eastAsia="zh-CN"/>
        </w:rPr>
        <w:t>标</w:t>
      </w:r>
      <w:r>
        <w:rPr>
          <w:rFonts w:hint="eastAsia" w:ascii="黑体" w:hAnsi="黑体" w:eastAsia="黑体"/>
          <w:b/>
          <w:sz w:val="32"/>
          <w:szCs w:val="32"/>
        </w:rPr>
        <w:t>方式</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采用竞争性谈判的方式，邀请符合条件的竞标人进行评比，以最</w:t>
      </w:r>
      <w:r>
        <w:rPr>
          <w:rFonts w:hint="eastAsia" w:ascii="仿宋_GB2312" w:eastAsia="仿宋_GB2312"/>
          <w:sz w:val="32"/>
          <w:szCs w:val="32"/>
          <w:lang w:eastAsia="zh-CN"/>
        </w:rPr>
        <w:t>低</w:t>
      </w:r>
      <w:r>
        <w:rPr>
          <w:rFonts w:hint="eastAsia" w:ascii="仿宋_GB2312" w:eastAsia="仿宋_GB2312"/>
          <w:sz w:val="32"/>
          <w:szCs w:val="32"/>
        </w:rPr>
        <w:t>价确定中标人。</w:t>
      </w:r>
    </w:p>
    <w:p>
      <w:pPr>
        <w:ind w:firstLine="643" w:firstLineChars="200"/>
        <w:jc w:val="left"/>
        <w:rPr>
          <w:rFonts w:ascii="黑体" w:hAnsi="黑体" w:eastAsia="黑体"/>
          <w:b/>
          <w:sz w:val="32"/>
          <w:szCs w:val="32"/>
        </w:rPr>
      </w:pPr>
      <w:r>
        <w:rPr>
          <w:rFonts w:hint="eastAsia" w:ascii="黑体" w:hAnsi="黑体" w:eastAsia="黑体"/>
          <w:b/>
          <w:sz w:val="32"/>
          <w:szCs w:val="32"/>
        </w:rPr>
        <w:t>四、履约担保</w:t>
      </w:r>
    </w:p>
    <w:p>
      <w:pPr>
        <w:spacing w:line="500" w:lineRule="exact"/>
        <w:ind w:firstLine="640" w:firstLineChars="200"/>
        <w:rPr>
          <w:rFonts w:ascii="仿宋_GB2312" w:eastAsia="仿宋_GB2312"/>
          <w:sz w:val="32"/>
          <w:szCs w:val="32"/>
        </w:rPr>
      </w:pPr>
      <w:r>
        <w:rPr>
          <w:rFonts w:ascii="仿宋_GB2312" w:eastAsia="仿宋_GB2312"/>
          <w:sz w:val="32"/>
          <w:szCs w:val="32"/>
        </w:rPr>
        <w:t>1、竞标人中标后签订合同前</w:t>
      </w:r>
      <w:r>
        <w:rPr>
          <w:rFonts w:hint="eastAsia" w:ascii="仿宋_GB2312" w:eastAsia="仿宋_GB2312"/>
          <w:sz w:val="32"/>
          <w:szCs w:val="32"/>
        </w:rPr>
        <w:t>5</w:t>
      </w:r>
      <w:r>
        <w:rPr>
          <w:rFonts w:ascii="仿宋_GB2312" w:eastAsia="仿宋_GB2312"/>
          <w:sz w:val="32"/>
          <w:szCs w:val="32"/>
        </w:rPr>
        <w:t>个工作日内须提供履约担保，且以现金方式银行转款支付招标人指定账户</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收款单位：雅安公共交通有限公司</w:t>
      </w:r>
    </w:p>
    <w:p>
      <w:pPr>
        <w:spacing w:line="500" w:lineRule="exact"/>
        <w:ind w:firstLine="640" w:firstLineChars="200"/>
        <w:rPr>
          <w:rFonts w:hint="eastAsia" w:ascii="仿宋_GB2312" w:eastAsia="仿宋_GB2312"/>
          <w:color w:val="000000" w:themeColor="text1"/>
          <w:sz w:val="32"/>
          <w:szCs w:val="32"/>
          <w:lang w:eastAsia="zh-CN"/>
        </w:rPr>
      </w:pPr>
      <w:r>
        <w:rPr>
          <w:rFonts w:hint="eastAsia" w:ascii="仿宋_GB2312" w:eastAsia="仿宋_GB2312"/>
          <w:sz w:val="32"/>
          <w:szCs w:val="32"/>
        </w:rPr>
        <w:t>开户银行：</w:t>
      </w:r>
      <w:r>
        <w:rPr>
          <w:rFonts w:ascii="仿宋_GB2312" w:eastAsia="仿宋_GB2312"/>
          <w:color w:val="000000" w:themeColor="text1"/>
          <w:sz w:val="32"/>
          <w:szCs w:val="32"/>
        </w:rPr>
        <w:t xml:space="preserve"> </w:t>
      </w:r>
      <w:r>
        <w:rPr>
          <w:rFonts w:hint="eastAsia" w:ascii="仿宋_GB2312" w:eastAsia="仿宋_GB2312"/>
          <w:color w:val="000000" w:themeColor="text1"/>
          <w:sz w:val="32"/>
          <w:szCs w:val="32"/>
          <w:lang w:eastAsia="zh-CN"/>
        </w:rPr>
        <w:t>雅安市商业银行股份有限公司雅州支行</w:t>
      </w:r>
    </w:p>
    <w:p>
      <w:pPr>
        <w:spacing w:line="5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帐号：</w:t>
      </w:r>
      <w:r>
        <w:rPr>
          <w:rFonts w:hint="eastAsia" w:ascii="仿宋_GB2312" w:eastAsia="仿宋_GB2312"/>
          <w:sz w:val="32"/>
          <w:szCs w:val="32"/>
          <w:lang w:val="en-US" w:eastAsia="zh-CN"/>
        </w:rPr>
        <w:t>698220100100016751</w:t>
      </w:r>
    </w:p>
    <w:p>
      <w:pPr>
        <w:spacing w:line="500" w:lineRule="exact"/>
        <w:ind w:firstLine="640" w:firstLineChars="200"/>
        <w:rPr>
          <w:rFonts w:ascii="仿宋_GB2312" w:eastAsia="仿宋_GB2312"/>
          <w:sz w:val="32"/>
          <w:szCs w:val="32"/>
        </w:rPr>
      </w:pPr>
      <w:r>
        <w:rPr>
          <w:rFonts w:ascii="仿宋_GB2312" w:eastAsia="仿宋_GB2312"/>
          <w:sz w:val="32"/>
          <w:szCs w:val="32"/>
        </w:rPr>
        <w:t>2、招</w:t>
      </w:r>
      <w:r>
        <w:rPr>
          <w:rFonts w:hint="eastAsia" w:ascii="仿宋_GB2312" w:eastAsia="仿宋_GB2312"/>
          <w:sz w:val="32"/>
          <w:szCs w:val="32"/>
        </w:rPr>
        <w:t>标人</w:t>
      </w:r>
      <w:r>
        <w:rPr>
          <w:rFonts w:ascii="仿宋_GB2312" w:eastAsia="仿宋_GB2312"/>
          <w:sz w:val="32"/>
          <w:szCs w:val="32"/>
        </w:rPr>
        <w:t>正式通知</w:t>
      </w:r>
      <w:r>
        <w:rPr>
          <w:rFonts w:hint="eastAsia" w:ascii="仿宋_GB2312" w:eastAsia="仿宋_GB2312"/>
          <w:sz w:val="32"/>
          <w:szCs w:val="32"/>
        </w:rPr>
        <w:t>中标人</w:t>
      </w:r>
      <w:r>
        <w:rPr>
          <w:rFonts w:ascii="仿宋_GB2312" w:eastAsia="仿宋_GB2312"/>
          <w:sz w:val="32"/>
          <w:szCs w:val="32"/>
        </w:rPr>
        <w:t>应签订</w:t>
      </w:r>
      <w:r>
        <w:rPr>
          <w:rFonts w:hint="eastAsia" w:ascii="仿宋_GB2312" w:eastAsia="仿宋_GB2312"/>
          <w:sz w:val="32"/>
          <w:szCs w:val="32"/>
          <w:lang w:eastAsia="zh-CN"/>
        </w:rPr>
        <w:t>承建</w:t>
      </w:r>
      <w:r>
        <w:rPr>
          <w:rFonts w:ascii="仿宋_GB2312" w:eastAsia="仿宋_GB2312"/>
          <w:sz w:val="32"/>
          <w:szCs w:val="32"/>
        </w:rPr>
        <w:t>合同起5个工作日内，</w:t>
      </w:r>
      <w:r>
        <w:rPr>
          <w:rFonts w:hint="eastAsia" w:ascii="仿宋_GB2312" w:eastAsia="仿宋_GB2312"/>
          <w:sz w:val="32"/>
          <w:szCs w:val="32"/>
        </w:rPr>
        <w:t>中标人</w:t>
      </w:r>
      <w:r>
        <w:rPr>
          <w:rFonts w:ascii="仿宋_GB2312" w:eastAsia="仿宋_GB2312"/>
          <w:sz w:val="32"/>
          <w:szCs w:val="32"/>
        </w:rPr>
        <w:t>须与</w:t>
      </w:r>
      <w:r>
        <w:rPr>
          <w:rFonts w:hint="eastAsia" w:ascii="仿宋_GB2312" w:eastAsia="仿宋_GB2312"/>
          <w:sz w:val="32"/>
          <w:szCs w:val="32"/>
        </w:rPr>
        <w:t>招标人</w:t>
      </w:r>
      <w:r>
        <w:rPr>
          <w:rFonts w:ascii="仿宋_GB2312" w:eastAsia="仿宋_GB2312"/>
          <w:sz w:val="32"/>
          <w:szCs w:val="32"/>
        </w:rPr>
        <w:t>签订《</w:t>
      </w:r>
      <w:r>
        <w:rPr>
          <w:rFonts w:hint="eastAsia" w:ascii="仿宋_GB2312" w:eastAsia="仿宋_GB2312"/>
          <w:sz w:val="32"/>
          <w:szCs w:val="32"/>
          <w:lang w:eastAsia="zh-CN"/>
        </w:rPr>
        <w:t>承建</w:t>
      </w:r>
      <w:r>
        <w:rPr>
          <w:rFonts w:ascii="仿宋_GB2312" w:eastAsia="仿宋_GB2312"/>
          <w:sz w:val="32"/>
          <w:szCs w:val="32"/>
        </w:rPr>
        <w:t>合同》，否则视为</w:t>
      </w:r>
      <w:r>
        <w:rPr>
          <w:rFonts w:hint="eastAsia" w:ascii="仿宋_GB2312" w:eastAsia="仿宋_GB2312"/>
          <w:sz w:val="32"/>
          <w:szCs w:val="32"/>
        </w:rPr>
        <w:t>中标人</w:t>
      </w:r>
      <w:r>
        <w:rPr>
          <w:rFonts w:ascii="仿宋_GB2312" w:eastAsia="仿宋_GB2312"/>
          <w:sz w:val="32"/>
          <w:szCs w:val="32"/>
        </w:rPr>
        <w:t>自动放弃。</w:t>
      </w:r>
    </w:p>
    <w:p>
      <w:pPr>
        <w:spacing w:line="500" w:lineRule="exact"/>
        <w:ind w:firstLine="640" w:firstLineChars="200"/>
        <w:rPr>
          <w:rFonts w:ascii="仿宋_GB2312" w:eastAsia="仿宋_GB2312"/>
          <w:sz w:val="32"/>
          <w:szCs w:val="32"/>
        </w:rPr>
      </w:pPr>
      <w:r>
        <w:rPr>
          <w:rFonts w:ascii="仿宋_GB2312" w:eastAsia="仿宋_GB2312"/>
          <w:sz w:val="32"/>
          <w:szCs w:val="32"/>
        </w:rPr>
        <w:t>3、履约保证金:1万元。</w:t>
      </w:r>
    </w:p>
    <w:p>
      <w:pPr>
        <w:ind w:firstLine="643" w:firstLineChars="200"/>
        <w:jc w:val="left"/>
        <w:rPr>
          <w:rFonts w:ascii="黑体" w:hAnsi="黑体" w:eastAsia="黑体"/>
          <w:b/>
          <w:sz w:val="32"/>
          <w:szCs w:val="32"/>
        </w:rPr>
      </w:pPr>
      <w:r>
        <w:rPr>
          <w:rFonts w:hint="eastAsia" w:ascii="黑体" w:hAnsi="黑体" w:eastAsia="黑体"/>
          <w:b/>
          <w:sz w:val="32"/>
          <w:szCs w:val="32"/>
        </w:rPr>
        <w:t>五、中标人须承诺事项</w:t>
      </w:r>
    </w:p>
    <w:p>
      <w:pPr>
        <w:ind w:firstLine="640" w:firstLineChars="200"/>
        <w:jc w:val="left"/>
        <w:rPr>
          <w:rFonts w:ascii="仿宋_GB2312" w:eastAsia="仿宋_GB2312"/>
          <w:sz w:val="32"/>
          <w:szCs w:val="32"/>
        </w:rPr>
      </w:pPr>
      <w:r>
        <w:rPr>
          <w:rFonts w:ascii="仿宋_GB2312" w:eastAsia="仿宋_GB2312"/>
          <w:sz w:val="32"/>
          <w:szCs w:val="32"/>
        </w:rPr>
        <w:t>1、按照招标人</w:t>
      </w:r>
      <w:r>
        <w:rPr>
          <w:rFonts w:hint="eastAsia" w:ascii="仿宋_GB2312" w:eastAsia="仿宋_GB2312"/>
          <w:sz w:val="32"/>
          <w:szCs w:val="32"/>
          <w:lang w:eastAsia="zh-CN"/>
        </w:rPr>
        <w:t>承建合同的要求，保质保量按期完成工程</w:t>
      </w:r>
      <w:r>
        <w:rPr>
          <w:rFonts w:hint="eastAsia" w:ascii="仿宋_GB2312" w:eastAsia="仿宋_GB2312"/>
          <w:sz w:val="32"/>
          <w:szCs w:val="32"/>
        </w:rPr>
        <w:t>；</w:t>
      </w:r>
    </w:p>
    <w:p>
      <w:pPr>
        <w:ind w:firstLine="640" w:firstLineChars="200"/>
        <w:jc w:val="left"/>
        <w:rPr>
          <w:rFonts w:ascii="仿宋_GB2312" w:eastAsia="仿宋_GB2312"/>
          <w:sz w:val="32"/>
          <w:szCs w:val="32"/>
        </w:rPr>
      </w:pPr>
      <w:r>
        <w:rPr>
          <w:rFonts w:ascii="仿宋_GB2312" w:eastAsia="仿宋_GB2312"/>
          <w:sz w:val="32"/>
          <w:szCs w:val="32"/>
        </w:rPr>
        <w:t>2、未经</w:t>
      </w:r>
      <w:r>
        <w:rPr>
          <w:rFonts w:hint="eastAsia" w:ascii="仿宋_GB2312" w:eastAsia="仿宋_GB2312"/>
          <w:sz w:val="32"/>
          <w:szCs w:val="32"/>
        </w:rPr>
        <w:t>招标人同意，不得擅自将</w:t>
      </w:r>
      <w:r>
        <w:rPr>
          <w:rFonts w:hint="eastAsia" w:ascii="仿宋_GB2312" w:eastAsia="仿宋_GB2312"/>
          <w:sz w:val="32"/>
          <w:szCs w:val="32"/>
          <w:lang w:eastAsia="zh-CN"/>
        </w:rPr>
        <w:t>承建的工程</w:t>
      </w:r>
      <w:r>
        <w:rPr>
          <w:rFonts w:hint="eastAsia" w:ascii="仿宋_GB2312" w:eastAsia="仿宋_GB2312"/>
          <w:sz w:val="32"/>
          <w:szCs w:val="32"/>
        </w:rPr>
        <w:t>整体或部分转租给其他第三方；</w:t>
      </w:r>
    </w:p>
    <w:p>
      <w:pPr>
        <w:ind w:firstLine="640" w:firstLineChars="200"/>
        <w:jc w:val="left"/>
        <w:rPr>
          <w:rFonts w:ascii="仿宋_GB2312" w:eastAsia="仿宋_GB2312"/>
          <w:sz w:val="32"/>
          <w:szCs w:val="32"/>
        </w:rPr>
      </w:pPr>
      <w:r>
        <w:rPr>
          <w:rFonts w:ascii="仿宋_GB2312" w:eastAsia="仿宋_GB2312"/>
          <w:sz w:val="32"/>
          <w:szCs w:val="32"/>
        </w:rPr>
        <w:t>3、未经</w:t>
      </w:r>
      <w:r>
        <w:rPr>
          <w:rFonts w:hint="eastAsia" w:ascii="仿宋_GB2312" w:eastAsia="仿宋_GB2312"/>
          <w:sz w:val="32"/>
          <w:szCs w:val="32"/>
        </w:rPr>
        <w:t>招标人同意，不得将</w:t>
      </w:r>
      <w:r>
        <w:rPr>
          <w:rFonts w:hint="eastAsia" w:ascii="仿宋_GB2312" w:eastAsia="仿宋_GB2312"/>
          <w:sz w:val="32"/>
          <w:szCs w:val="32"/>
          <w:lang w:eastAsia="zh-CN"/>
        </w:rPr>
        <w:t>承建</w:t>
      </w:r>
      <w:r>
        <w:rPr>
          <w:rFonts w:hint="eastAsia" w:ascii="仿宋_GB2312" w:eastAsia="仿宋_GB2312"/>
          <w:sz w:val="32"/>
          <w:szCs w:val="32"/>
        </w:rPr>
        <w:t>的</w:t>
      </w:r>
      <w:r>
        <w:rPr>
          <w:rFonts w:hint="eastAsia" w:ascii="仿宋_GB2312" w:eastAsia="仿宋_GB2312"/>
          <w:sz w:val="32"/>
          <w:szCs w:val="32"/>
          <w:lang w:eastAsia="zh-CN"/>
        </w:rPr>
        <w:t>工程</w:t>
      </w:r>
      <w:r>
        <w:rPr>
          <w:rFonts w:hint="eastAsia" w:ascii="仿宋_GB2312" w:eastAsia="仿宋_GB2312"/>
          <w:sz w:val="32"/>
          <w:szCs w:val="32"/>
        </w:rPr>
        <w:t>用作任何形式的抵押、质押给第三人；</w:t>
      </w:r>
    </w:p>
    <w:p>
      <w:pPr>
        <w:ind w:firstLine="640" w:firstLineChars="200"/>
        <w:jc w:val="lef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lang w:eastAsia="zh-CN"/>
        </w:rPr>
        <w:t>工程</w:t>
      </w:r>
      <w:r>
        <w:rPr>
          <w:rFonts w:ascii="仿宋_GB2312" w:eastAsia="仿宋_GB2312"/>
          <w:sz w:val="32"/>
          <w:szCs w:val="32"/>
        </w:rPr>
        <w:t>涉及的税费由双方按国家有关政策规定各自缴纳；</w:t>
      </w:r>
    </w:p>
    <w:p>
      <w:pPr>
        <w:ind w:firstLine="640" w:firstLineChars="200"/>
        <w:jc w:val="left"/>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、履约保证金处置方式：</w:t>
      </w:r>
      <w:r>
        <w:rPr>
          <w:rFonts w:hint="eastAsia" w:ascii="仿宋_GB2312" w:eastAsia="仿宋_GB2312"/>
          <w:sz w:val="32"/>
          <w:szCs w:val="32"/>
          <w:lang w:eastAsia="zh-CN"/>
        </w:rPr>
        <w:t>工程完工</w:t>
      </w:r>
      <w:r>
        <w:rPr>
          <w:rFonts w:ascii="仿宋_GB2312" w:eastAsia="仿宋_GB2312"/>
          <w:sz w:val="32"/>
          <w:szCs w:val="32"/>
        </w:rPr>
        <w:t>后，</w:t>
      </w:r>
      <w:r>
        <w:rPr>
          <w:rFonts w:hint="eastAsia" w:ascii="仿宋_GB2312" w:eastAsia="仿宋_GB2312"/>
          <w:sz w:val="32"/>
          <w:szCs w:val="32"/>
          <w:lang w:eastAsia="zh-CN"/>
        </w:rPr>
        <w:t>经招标人验收合格后，</w:t>
      </w:r>
      <w:r>
        <w:rPr>
          <w:rFonts w:hint="eastAsia" w:ascii="仿宋_GB2312" w:eastAsia="仿宋_GB2312"/>
          <w:sz w:val="32"/>
          <w:szCs w:val="32"/>
        </w:rPr>
        <w:t>无违约的情况下，招标人在</w:t>
      </w:r>
      <w:r>
        <w:rPr>
          <w:rFonts w:ascii="仿宋_GB2312" w:eastAsia="仿宋_GB2312"/>
          <w:sz w:val="32"/>
          <w:szCs w:val="32"/>
        </w:rPr>
        <w:t>15个工作日内，全额无息退还履约保证金。</w:t>
      </w:r>
    </w:p>
    <w:p>
      <w:pPr>
        <w:ind w:firstLine="640" w:firstLineChars="200"/>
        <w:jc w:val="left"/>
        <w:rPr>
          <w:rFonts w:ascii="仿宋_GB2312" w:eastAsia="仿宋_GB2312"/>
          <w:sz w:val="32"/>
          <w:szCs w:val="32"/>
        </w:rPr>
      </w:pPr>
      <w:r>
        <w:rPr>
          <w:rFonts w:ascii="仿宋_GB2312" w:eastAsia="仿宋_GB2312"/>
          <w:sz w:val="32"/>
          <w:szCs w:val="32"/>
        </w:rPr>
        <w:t>9、其他事项详见《</w:t>
      </w:r>
      <w:r>
        <w:rPr>
          <w:rFonts w:hint="eastAsia" w:ascii="仿宋_GB2312" w:eastAsia="仿宋_GB2312"/>
          <w:sz w:val="32"/>
          <w:szCs w:val="32"/>
          <w:lang w:eastAsia="zh-CN"/>
        </w:rPr>
        <w:t>承建</w:t>
      </w:r>
      <w:r>
        <w:rPr>
          <w:rFonts w:ascii="仿宋_GB2312" w:eastAsia="仿宋_GB2312"/>
          <w:sz w:val="32"/>
          <w:szCs w:val="32"/>
        </w:rPr>
        <w:t>合同》。</w:t>
      </w:r>
    </w:p>
    <w:p>
      <w:pPr>
        <w:ind w:firstLine="643" w:firstLineChars="200"/>
        <w:jc w:val="left"/>
        <w:rPr>
          <w:rFonts w:ascii="黑体" w:hAnsi="黑体" w:eastAsia="黑体"/>
          <w:b/>
          <w:sz w:val="32"/>
          <w:szCs w:val="32"/>
        </w:rPr>
      </w:pPr>
      <w:r>
        <w:rPr>
          <w:rFonts w:hint="eastAsia" w:ascii="黑体" w:hAnsi="黑体" w:eastAsia="黑体"/>
          <w:b/>
          <w:sz w:val="32"/>
          <w:szCs w:val="32"/>
        </w:rPr>
        <w:t>六、竞价程序</w:t>
      </w:r>
    </w:p>
    <w:p>
      <w:pPr>
        <w:ind w:firstLine="640" w:firstLineChars="200"/>
        <w:jc w:val="left"/>
        <w:rPr>
          <w:rFonts w:ascii="仿宋_GB2312" w:eastAsia="仿宋_GB2312"/>
          <w:sz w:val="32"/>
          <w:szCs w:val="32"/>
        </w:rPr>
      </w:pPr>
      <w:r>
        <w:rPr>
          <w:rFonts w:ascii="仿宋_GB2312" w:eastAsia="仿宋_GB2312"/>
          <w:sz w:val="32"/>
          <w:szCs w:val="32"/>
        </w:rPr>
        <w:t>1、请竞标人</w:t>
      </w:r>
      <w:r>
        <w:rPr>
          <w:rFonts w:hint="eastAsia" w:ascii="仿宋_GB2312" w:eastAsia="仿宋_GB2312"/>
          <w:sz w:val="32"/>
          <w:szCs w:val="32"/>
        </w:rPr>
        <w:t>按要求准备好本公告第二条所列示的资格材料，于竞价当日携带至竞价现场，提交至评标小组检查。</w:t>
      </w:r>
    </w:p>
    <w:p>
      <w:pPr>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首次报价单须用信封密封并加盖骑缝公章，实行二次报价，当场唱标，最</w:t>
      </w:r>
      <w:r>
        <w:rPr>
          <w:rFonts w:hint="eastAsia" w:ascii="仿宋_GB2312" w:eastAsia="仿宋_GB2312"/>
          <w:sz w:val="32"/>
          <w:szCs w:val="32"/>
          <w:lang w:eastAsia="zh-CN"/>
        </w:rPr>
        <w:t>低</w:t>
      </w:r>
      <w:r>
        <w:rPr>
          <w:rFonts w:hint="eastAsia" w:ascii="仿宋_GB2312" w:eastAsia="仿宋_GB2312"/>
          <w:sz w:val="32"/>
          <w:szCs w:val="32"/>
        </w:rPr>
        <w:t>价中标。</w:t>
      </w:r>
    </w:p>
    <w:p>
      <w:pPr>
        <w:ind w:firstLine="640" w:firstLineChars="200"/>
        <w:jc w:val="left"/>
        <w:rPr>
          <w:rFonts w:hint="eastAsia" w:ascii="仿宋_GB2312" w:eastAsia="仿宋_GB2312"/>
          <w:sz w:val="32"/>
          <w:szCs w:val="32"/>
          <w:lang w:eastAsia="zh-CN"/>
        </w:rPr>
      </w:pPr>
      <w:r>
        <w:rPr>
          <w:rFonts w:ascii="仿宋_GB2312" w:eastAsia="仿宋_GB2312"/>
          <w:sz w:val="32"/>
          <w:szCs w:val="32"/>
        </w:rPr>
        <w:t>3、现场</w:t>
      </w:r>
      <w:r>
        <w:rPr>
          <w:rFonts w:hint="eastAsia" w:ascii="仿宋_GB2312" w:eastAsia="仿宋_GB2312"/>
          <w:sz w:val="32"/>
          <w:szCs w:val="32"/>
        </w:rPr>
        <w:t>竞标时间、地址：</w:t>
      </w:r>
    </w:p>
    <w:p>
      <w:pPr>
        <w:spacing w:line="560" w:lineRule="exact"/>
        <w:ind w:right="651" w:rightChars="310" w:firstLine="800" w:firstLineChars="250"/>
        <w:jc w:val="left"/>
        <w:rPr>
          <w:rFonts w:ascii="仿宋_GB2312" w:eastAsia="仿宋_GB2312"/>
          <w:sz w:val="32"/>
          <w:szCs w:val="32"/>
        </w:rPr>
      </w:pPr>
      <w:r>
        <w:rPr>
          <w:rFonts w:ascii="仿宋_GB2312" w:eastAsia="仿宋_GB2312"/>
          <w:sz w:val="32"/>
          <w:szCs w:val="32"/>
        </w:rPr>
        <w:t>时间：2019年</w:t>
      </w:r>
      <w:r>
        <w:rPr>
          <w:rFonts w:hint="eastAsia" w:ascii="仿宋_GB2312" w:eastAsia="仿宋_GB2312"/>
          <w:sz w:val="32"/>
          <w:szCs w:val="32"/>
          <w:lang w:val="en-US" w:eastAsia="zh-CN"/>
        </w:rPr>
        <w:t>3</w:t>
      </w:r>
      <w:r>
        <w:rPr>
          <w:rFonts w:ascii="仿宋_GB2312" w:eastAsia="仿宋_GB2312"/>
          <w:sz w:val="32"/>
          <w:szCs w:val="32"/>
        </w:rPr>
        <w:t>月</w:t>
      </w:r>
      <w:r>
        <w:rPr>
          <w:rFonts w:hint="eastAsia" w:ascii="仿宋_GB2312" w:eastAsia="仿宋_GB2312"/>
          <w:sz w:val="32"/>
          <w:szCs w:val="32"/>
          <w:lang w:val="en-US" w:eastAsia="zh-CN"/>
        </w:rPr>
        <w:t>18</w:t>
      </w:r>
      <w:bookmarkStart w:id="0" w:name="_GoBack"/>
      <w:bookmarkEnd w:id="0"/>
      <w:r>
        <w:rPr>
          <w:rFonts w:ascii="仿宋_GB2312" w:eastAsia="仿宋_GB2312"/>
          <w:sz w:val="32"/>
          <w:szCs w:val="32"/>
        </w:rPr>
        <w:t>日上午9:00</w:t>
      </w:r>
    </w:p>
    <w:p>
      <w:pPr>
        <w:spacing w:line="560" w:lineRule="exact"/>
        <w:ind w:right="651" w:rightChars="310"/>
        <w:jc w:val="left"/>
        <w:rPr>
          <w:rFonts w:hint="eastAsia" w:ascii="黑体" w:hAnsi="黑体" w:eastAsia="黑体"/>
          <w:sz w:val="32"/>
          <w:szCs w:val="32"/>
          <w:lang w:eastAsia="zh-CN"/>
        </w:rPr>
      </w:pPr>
      <w:r>
        <w:rPr>
          <w:rFonts w:hint="eastAsia" w:ascii="仿宋_GB2312" w:eastAsia="仿宋_GB2312"/>
          <w:sz w:val="32"/>
          <w:szCs w:val="32"/>
        </w:rPr>
        <w:t> </w:t>
      </w:r>
      <w:r>
        <w:rPr>
          <w:rFonts w:ascii="仿宋_GB2312" w:eastAsia="仿宋_GB2312"/>
          <w:sz w:val="32"/>
          <w:szCs w:val="32"/>
        </w:rPr>
        <w:t xml:space="preserve"> </w:t>
      </w:r>
      <w:r>
        <w:rPr>
          <w:rFonts w:ascii="黑体" w:hAnsi="黑体" w:eastAsia="黑体"/>
          <w:sz w:val="32"/>
          <w:szCs w:val="32"/>
        </w:rPr>
        <w:t xml:space="preserve">   </w:t>
      </w:r>
      <w:r>
        <w:rPr>
          <w:rFonts w:ascii="仿宋_GB2312" w:eastAsia="仿宋_GB2312"/>
          <w:sz w:val="32"/>
          <w:szCs w:val="32"/>
        </w:rPr>
        <w:t>地址：</w:t>
      </w:r>
      <w:r>
        <w:rPr>
          <w:rFonts w:ascii="黑体" w:hAnsi="黑体" w:eastAsia="黑体"/>
          <w:sz w:val="32"/>
          <w:szCs w:val="32"/>
        </w:rPr>
        <w:t xml:space="preserve"> </w:t>
      </w:r>
      <w:r>
        <w:rPr>
          <w:rFonts w:hint="eastAsia" w:ascii="黑体" w:hAnsi="黑体" w:eastAsia="黑体"/>
          <w:sz w:val="32"/>
          <w:szCs w:val="32"/>
          <w:lang w:eastAsia="zh-CN"/>
        </w:rPr>
        <w:t>雅安市姚桥公交总站</w:t>
      </w:r>
    </w:p>
    <w:p>
      <w:pPr>
        <w:ind w:firstLine="643" w:firstLineChars="200"/>
        <w:jc w:val="left"/>
        <w:rPr>
          <w:rFonts w:ascii="黑体" w:hAnsi="黑体" w:eastAsia="黑体"/>
          <w:b/>
          <w:sz w:val="32"/>
          <w:szCs w:val="32"/>
        </w:rPr>
      </w:pPr>
      <w:r>
        <w:rPr>
          <w:rFonts w:hint="eastAsia" w:ascii="黑体" w:hAnsi="黑体" w:eastAsia="黑体"/>
          <w:b/>
          <w:sz w:val="32"/>
          <w:szCs w:val="32"/>
        </w:rPr>
        <w:t>七、联系方式</w:t>
      </w:r>
    </w:p>
    <w:p>
      <w:pPr>
        <w:spacing w:line="560" w:lineRule="exact"/>
        <w:ind w:right="651" w:rightChars="310" w:firstLine="800" w:firstLineChars="250"/>
        <w:jc w:val="left"/>
        <w:rPr>
          <w:rFonts w:hint="eastAsia"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eastAsia="zh-CN"/>
        </w:rPr>
        <w:t>陈</w:t>
      </w:r>
      <w:r>
        <w:rPr>
          <w:rFonts w:ascii="仿宋_GB2312" w:eastAsia="仿宋_GB2312"/>
          <w:sz w:val="32"/>
          <w:szCs w:val="32"/>
        </w:rPr>
        <w:t>先生；</w:t>
      </w:r>
      <w:r>
        <w:rPr>
          <w:rFonts w:hint="eastAsia" w:ascii="仿宋_GB2312" w:eastAsia="仿宋_GB2312"/>
          <w:sz w:val="32"/>
          <w:szCs w:val="32"/>
        </w:rPr>
        <w:t>联系电话：</w:t>
      </w:r>
      <w:r>
        <w:rPr>
          <w:rFonts w:hint="eastAsia" w:ascii="仿宋_GB2312" w:eastAsia="仿宋_GB2312"/>
          <w:sz w:val="32"/>
          <w:szCs w:val="32"/>
          <w:lang w:val="en-US" w:eastAsia="zh-CN"/>
        </w:rPr>
        <w:t>15608169775</w:t>
      </w:r>
      <w:r>
        <w:rPr>
          <w:rFonts w:hint="eastAsia" w:ascii="仿宋_GB2312" w:eastAsia="仿宋_GB2312"/>
          <w:sz w:val="32"/>
          <w:szCs w:val="32"/>
        </w:rPr>
        <w:t> </w:t>
      </w:r>
      <w:r>
        <w:rPr>
          <w:rFonts w:ascii="仿宋_GB2312" w:eastAsia="仿宋_GB2312"/>
          <w:sz w:val="32"/>
          <w:szCs w:val="32"/>
        </w:rPr>
        <w:t xml:space="preserve"> </w:t>
      </w:r>
      <w:r>
        <w:rPr>
          <w:rFonts w:hint="eastAsia" w:ascii="仿宋_GB2312" w:eastAsia="仿宋_GB2312"/>
          <w:sz w:val="32"/>
          <w:szCs w:val="32"/>
        </w:rPr>
        <w:t xml:space="preserve">    </w:t>
      </w:r>
    </w:p>
    <w:p>
      <w:pPr>
        <w:spacing w:line="560" w:lineRule="exact"/>
        <w:ind w:right="651" w:rightChars="310" w:firstLine="800" w:firstLineChars="250"/>
        <w:jc w:val="left"/>
        <w:rPr>
          <w:rFonts w:ascii="仿宋_GB2312" w:eastAsia="仿宋_GB2312"/>
          <w:sz w:val="32"/>
          <w:szCs w:val="32"/>
        </w:rPr>
      </w:pPr>
      <w:r>
        <w:rPr>
          <w:rFonts w:ascii="仿宋_GB2312" w:eastAsia="仿宋_GB2312"/>
          <w:sz w:val="32"/>
          <w:szCs w:val="32"/>
        </w:rPr>
        <w:t>附件： 1</w:t>
      </w:r>
      <w:r>
        <w:rPr>
          <w:rFonts w:hint="eastAsia" w:ascii="仿宋_GB2312" w:eastAsia="仿宋_GB2312"/>
          <w:sz w:val="32"/>
          <w:szCs w:val="32"/>
        </w:rPr>
        <w:t>、</w:t>
      </w:r>
      <w:r>
        <w:rPr>
          <w:rFonts w:ascii="仿宋_GB2312" w:eastAsia="仿宋_GB2312"/>
          <w:sz w:val="32"/>
          <w:szCs w:val="32"/>
        </w:rPr>
        <w:t>授权委托书</w:t>
      </w:r>
    </w:p>
    <w:p>
      <w:pPr>
        <w:spacing w:line="560" w:lineRule="exact"/>
        <w:ind w:right="651" w:rightChars="310"/>
        <w:jc w:val="left"/>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 xml:space="preserve"> </w:t>
      </w:r>
      <w:r>
        <w:rPr>
          <w:rFonts w:hint="eastAsia" w:ascii="仿宋_GB2312" w:eastAsia="仿宋_GB2312"/>
          <w:sz w:val="32"/>
          <w:szCs w:val="32"/>
        </w:rPr>
        <w:t> </w:t>
      </w:r>
      <w:r>
        <w:rPr>
          <w:rFonts w:ascii="仿宋_GB2312" w:eastAsia="仿宋_GB2312"/>
          <w:sz w:val="32"/>
          <w:szCs w:val="32"/>
        </w:rPr>
        <w:t xml:space="preserve"> </w:t>
      </w:r>
      <w:r>
        <w:rPr>
          <w:rFonts w:hint="eastAsia" w:ascii="仿宋_GB2312" w:eastAsia="仿宋_GB2312"/>
          <w:sz w:val="32"/>
          <w:szCs w:val="32"/>
        </w:rPr>
        <w:t> </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2</w:t>
      </w:r>
      <w:r>
        <w:rPr>
          <w:rFonts w:hint="eastAsia" w:ascii="仿宋_GB2312" w:eastAsia="仿宋_GB2312"/>
          <w:sz w:val="32"/>
          <w:szCs w:val="32"/>
        </w:rPr>
        <w:t>、竞标人</w:t>
      </w:r>
      <w:r>
        <w:rPr>
          <w:rFonts w:ascii="仿宋_GB2312" w:eastAsia="仿宋_GB2312"/>
          <w:sz w:val="32"/>
          <w:szCs w:val="32"/>
        </w:rPr>
        <w:t>报价单</w:t>
      </w:r>
    </w:p>
    <w:p>
      <w:pPr>
        <w:spacing w:line="560" w:lineRule="exact"/>
        <w:ind w:right="651" w:rightChars="310"/>
        <w:jc w:val="left"/>
        <w:rPr>
          <w:rFonts w:ascii="仿宋_GB2312" w:eastAsia="仿宋_GB2312"/>
          <w:sz w:val="32"/>
          <w:szCs w:val="32"/>
        </w:rPr>
      </w:pPr>
      <w:r>
        <w:rPr>
          <w:rFonts w:ascii="仿宋_GB2312" w:eastAsia="仿宋_GB2312"/>
          <w:sz w:val="32"/>
          <w:szCs w:val="32"/>
        </w:rPr>
        <w:t xml:space="preserve">            3、</w:t>
      </w:r>
      <w:r>
        <w:rPr>
          <w:rFonts w:hint="eastAsia" w:ascii="仿宋_GB2312" w:eastAsia="仿宋_GB2312"/>
          <w:sz w:val="32"/>
          <w:szCs w:val="32"/>
          <w:lang w:eastAsia="zh-CN"/>
        </w:rPr>
        <w:t>承建</w:t>
      </w:r>
      <w:r>
        <w:rPr>
          <w:rFonts w:ascii="仿宋_GB2312" w:eastAsia="仿宋_GB2312"/>
          <w:sz w:val="32"/>
          <w:szCs w:val="32"/>
        </w:rPr>
        <w:t>合同</w:t>
      </w:r>
    </w:p>
    <w:p>
      <w:pPr>
        <w:ind w:firstLine="4160" w:firstLineChars="1300"/>
        <w:jc w:val="left"/>
        <w:rPr>
          <w:rFonts w:ascii="仿宋_GB2312" w:eastAsia="仿宋_GB2312"/>
          <w:sz w:val="32"/>
          <w:szCs w:val="32"/>
        </w:rPr>
      </w:pPr>
      <w:r>
        <w:rPr>
          <w:rFonts w:hint="eastAsia" w:ascii="仿宋_GB2312" w:eastAsia="仿宋_GB2312"/>
          <w:sz w:val="32"/>
          <w:szCs w:val="32"/>
        </w:rPr>
        <w:t>雅安市公共交通有限公司</w:t>
      </w:r>
    </w:p>
    <w:p>
      <w:pPr>
        <w:spacing w:line="560" w:lineRule="exact"/>
        <w:ind w:right="651" w:rightChars="310"/>
        <w:jc w:val="right"/>
        <w:rPr>
          <w:rFonts w:ascii="仿宋_GB2312" w:hAnsi="仿宋" w:eastAsia="仿宋_GB2312"/>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13</w:t>
      </w:r>
      <w:r>
        <w:rPr>
          <w:rFonts w:hint="eastAsia" w:ascii="仿宋_GB2312" w:hAnsi="仿宋" w:eastAsia="仿宋_GB2312"/>
          <w:sz w:val="32"/>
          <w:szCs w:val="32"/>
        </w:rPr>
        <w:t>日</w:t>
      </w:r>
    </w:p>
    <w:p>
      <w:pPr>
        <w:widowControl/>
        <w:jc w:val="left"/>
        <w:rPr>
          <w:rFonts w:ascii="仿宋_GB2312" w:hAnsi="仿宋" w:eastAsia="仿宋_GB2312"/>
          <w:sz w:val="32"/>
          <w:szCs w:val="32"/>
        </w:rPr>
      </w:pPr>
      <w:r>
        <w:rPr>
          <w:rFonts w:ascii="仿宋_GB2312" w:hAnsi="仿宋" w:eastAsia="仿宋_GB2312"/>
          <w:sz w:val="32"/>
          <w:szCs w:val="32"/>
        </w:rPr>
        <w:br w:type="page"/>
      </w:r>
    </w:p>
    <w:p>
      <w:pPr>
        <w:widowControl/>
        <w:jc w:val="left"/>
        <w:rPr>
          <w:rFonts w:ascii="仿宋_GB2312" w:hAnsi="仿宋" w:eastAsia="仿宋_GB2312"/>
          <w:sz w:val="32"/>
          <w:szCs w:val="32"/>
        </w:rPr>
      </w:pPr>
    </w:p>
    <w:p>
      <w:pPr>
        <w:pStyle w:val="7"/>
        <w:adjustRightInd w:val="0"/>
        <w:snapToGrid w:val="0"/>
        <w:spacing w:before="0" w:beforeAutospacing="0" w:after="0" w:afterAutospacing="0" w:line="500" w:lineRule="exact"/>
        <w:jc w:val="both"/>
        <w:rPr>
          <w:rFonts w:ascii="仿宋_GB2312" w:eastAsia="仿宋_GB2312" w:cs="Times New Roman"/>
          <w:kern w:val="2"/>
          <w:sz w:val="32"/>
          <w:szCs w:val="32"/>
        </w:rPr>
      </w:pPr>
      <w:r>
        <w:rPr>
          <w:rFonts w:ascii="仿宋_GB2312" w:eastAsia="仿宋_GB2312" w:cs="Times New Roman"/>
          <w:kern w:val="2"/>
          <w:sz w:val="32"/>
          <w:szCs w:val="32"/>
        </w:rPr>
        <w:t xml:space="preserve">附件1： </w:t>
      </w:r>
    </w:p>
    <w:p>
      <w:pPr>
        <w:widowControl/>
        <w:spacing w:line="360" w:lineRule="atLeast"/>
        <w:ind w:left="600"/>
        <w:jc w:val="left"/>
        <w:rPr>
          <w:rFonts w:ascii="宋体" w:hAnsi="宋体" w:cs="宋体"/>
          <w:kern w:val="0"/>
          <w:sz w:val="32"/>
          <w:szCs w:val="32"/>
        </w:rPr>
      </w:pPr>
      <w:r>
        <w:rPr>
          <w:rFonts w:ascii="宋体" w:hAnsi="宋体" w:cs="宋体"/>
          <w:kern w:val="0"/>
          <w:sz w:val="32"/>
          <w:szCs w:val="32"/>
        </w:rPr>
        <w:t> </w:t>
      </w:r>
    </w:p>
    <w:p>
      <w:pPr>
        <w:widowControl/>
        <w:spacing w:line="360" w:lineRule="atLeast"/>
        <w:ind w:left="600"/>
        <w:jc w:val="center"/>
        <w:rPr>
          <w:rFonts w:ascii="宋体" w:hAnsi="宋体" w:cs="宋体"/>
          <w:kern w:val="0"/>
          <w:sz w:val="32"/>
          <w:szCs w:val="32"/>
        </w:rPr>
      </w:pPr>
      <w:r>
        <w:rPr>
          <w:rFonts w:ascii="宋体" w:hAnsi="宋体" w:cs="宋体"/>
          <w:b/>
          <w:bCs/>
          <w:kern w:val="0"/>
          <w:sz w:val="32"/>
          <w:szCs w:val="32"/>
        </w:rPr>
        <w:t>授权委托书</w:t>
      </w:r>
    </w:p>
    <w:p>
      <w:pPr>
        <w:widowControl/>
        <w:spacing w:line="360" w:lineRule="atLeast"/>
        <w:ind w:left="600"/>
        <w:jc w:val="left"/>
        <w:rPr>
          <w:rFonts w:ascii="宋体" w:hAnsi="宋体" w:cs="宋体"/>
          <w:kern w:val="0"/>
          <w:sz w:val="24"/>
        </w:rPr>
      </w:pPr>
      <w:r>
        <w:rPr>
          <w:rFonts w:ascii="宋体" w:hAnsi="宋体" w:cs="宋体"/>
          <w:kern w:val="0"/>
          <w:sz w:val="24"/>
        </w:rPr>
        <w:t> </w:t>
      </w:r>
    </w:p>
    <w:p>
      <w:pPr>
        <w:spacing w:line="560" w:lineRule="exact"/>
        <w:ind w:right="651" w:rightChars="310"/>
        <w:rPr>
          <w:rFonts w:ascii="仿宋_GB2312" w:hAnsi="仿宋" w:eastAsia="仿宋_GB2312"/>
          <w:sz w:val="32"/>
          <w:szCs w:val="32"/>
        </w:rPr>
      </w:pPr>
      <w:r>
        <w:rPr>
          <w:rFonts w:ascii="仿宋_GB2312" w:hAnsi="仿宋" w:eastAsia="仿宋_GB2312"/>
          <w:sz w:val="32"/>
          <w:szCs w:val="32"/>
        </w:rPr>
        <w:t>致：</w:t>
      </w:r>
      <w:r>
        <w:rPr>
          <w:rFonts w:hint="eastAsia" w:ascii="仿宋_GB2312" w:hAnsi="仿宋" w:eastAsia="仿宋_GB2312"/>
          <w:sz w:val="32"/>
          <w:szCs w:val="32"/>
        </w:rPr>
        <w:t>雅安市公共交通有限公司</w:t>
      </w:r>
    </w:p>
    <w:p>
      <w:pPr>
        <w:widowControl/>
        <w:spacing w:line="360" w:lineRule="atLeast"/>
        <w:ind w:left="600"/>
        <w:jc w:val="left"/>
        <w:rPr>
          <w:rFonts w:ascii="宋体" w:hAnsi="宋体" w:cs="宋体"/>
          <w:kern w:val="0"/>
          <w:sz w:val="24"/>
        </w:rPr>
      </w:pPr>
      <w:r>
        <w:rPr>
          <w:rFonts w:ascii="宋体" w:hAnsi="宋体" w:cs="宋体"/>
          <w:kern w:val="0"/>
          <w:sz w:val="24"/>
        </w:rPr>
        <w:t> </w:t>
      </w:r>
    </w:p>
    <w:p>
      <w:pPr>
        <w:spacing w:line="560" w:lineRule="exact"/>
        <w:ind w:right="651" w:rightChars="310"/>
        <w:rPr>
          <w:rFonts w:ascii="仿宋_GB2312" w:hAnsi="仿宋" w:eastAsia="仿宋_GB2312"/>
          <w:sz w:val="32"/>
          <w:szCs w:val="32"/>
        </w:rPr>
      </w:pPr>
      <w:r>
        <w:rPr>
          <w:rFonts w:ascii="宋体" w:hAnsi="宋体" w:cs="宋体"/>
          <w:kern w:val="0"/>
          <w:sz w:val="24"/>
        </w:rPr>
        <w:t>   </w:t>
      </w:r>
      <w:r>
        <w:rPr>
          <w:rFonts w:ascii="仿宋_GB2312" w:hAnsi="仿宋" w:eastAsia="仿宋_GB2312"/>
          <w:sz w:val="32"/>
          <w:szCs w:val="32"/>
        </w:rPr>
        <w:t>兹授权为本</w:t>
      </w:r>
      <w:r>
        <w:rPr>
          <w:rFonts w:hint="eastAsia" w:ascii="仿宋_GB2312" w:hAnsi="仿宋" w:eastAsia="仿宋_GB2312"/>
          <w:sz w:val="32"/>
          <w:szCs w:val="32"/>
        </w:rPr>
        <w:t>单位</w:t>
      </w:r>
      <w:r>
        <w:rPr>
          <w:rFonts w:ascii="仿宋_GB2312" w:hAnsi="仿宋" w:eastAsia="仿宋_GB2312"/>
          <w:sz w:val="32"/>
          <w:szCs w:val="32"/>
        </w:rPr>
        <w:t>授权代表人，以本</w:t>
      </w:r>
      <w:r>
        <w:rPr>
          <w:rFonts w:hint="eastAsia" w:ascii="仿宋_GB2312" w:hAnsi="仿宋" w:eastAsia="仿宋_GB2312"/>
          <w:sz w:val="32"/>
          <w:szCs w:val="32"/>
        </w:rPr>
        <w:t>单位</w:t>
      </w:r>
      <w:r>
        <w:rPr>
          <w:rFonts w:ascii="仿宋_GB2312" w:hAnsi="仿宋" w:eastAsia="仿宋_GB2312"/>
          <w:sz w:val="32"/>
          <w:szCs w:val="32"/>
        </w:rPr>
        <w:t>的名义参加</w:t>
      </w:r>
      <w:r>
        <w:rPr>
          <w:rFonts w:hint="eastAsia" w:ascii="仿宋_GB2312" w:hAnsi="仿宋" w:eastAsia="仿宋_GB2312"/>
          <w:sz w:val="32"/>
          <w:szCs w:val="32"/>
        </w:rPr>
        <w:t>雅安市公共交通有限公司“</w:t>
      </w:r>
      <w:r>
        <w:rPr>
          <w:rFonts w:hint="eastAsia" w:ascii="仿宋_GB2312" w:eastAsia="仿宋_GB2312"/>
          <w:sz w:val="32"/>
          <w:szCs w:val="32"/>
        </w:rPr>
        <w:t>雅安市雨城区</w:t>
      </w:r>
      <w:r>
        <w:rPr>
          <w:rFonts w:hint="eastAsia" w:ascii="仿宋_GB2312" w:eastAsia="仿宋_GB2312"/>
          <w:sz w:val="32"/>
          <w:szCs w:val="32"/>
          <w:lang w:val="en-US" w:eastAsia="zh-CN"/>
        </w:rPr>
        <w:t>1、2、3、4、5、7、9、10、11、14路公交车（100辆）驾驶区防护隔离建设</w:t>
      </w:r>
      <w:r>
        <w:rPr>
          <w:rFonts w:hint="eastAsia" w:ascii="仿宋_GB2312" w:hAnsi="仿宋" w:eastAsia="仿宋_GB2312"/>
          <w:sz w:val="32"/>
          <w:szCs w:val="32"/>
        </w:rPr>
        <w:t>招标</w:t>
      </w:r>
      <w:r>
        <w:rPr>
          <w:rFonts w:ascii="仿宋_GB2312" w:hAnsi="仿宋" w:eastAsia="仿宋_GB2312"/>
          <w:sz w:val="32"/>
          <w:szCs w:val="32"/>
        </w:rPr>
        <w:t>。授权代表人在</w:t>
      </w:r>
      <w:r>
        <w:rPr>
          <w:rFonts w:hint="eastAsia" w:ascii="仿宋_GB2312" w:hAnsi="仿宋" w:eastAsia="仿宋_GB2312"/>
          <w:sz w:val="32"/>
          <w:szCs w:val="32"/>
        </w:rPr>
        <w:t>招标</w:t>
      </w:r>
      <w:r>
        <w:rPr>
          <w:rFonts w:ascii="仿宋_GB2312" w:hAnsi="仿宋" w:eastAsia="仿宋_GB2312"/>
          <w:sz w:val="32"/>
          <w:szCs w:val="32"/>
        </w:rPr>
        <w:t>活动和合同谈判过程中所签署的一切文件和处理与之有关的一切事务，本</w:t>
      </w:r>
      <w:r>
        <w:rPr>
          <w:rFonts w:hint="eastAsia" w:ascii="仿宋_GB2312" w:hAnsi="仿宋" w:eastAsia="仿宋_GB2312"/>
          <w:sz w:val="32"/>
          <w:szCs w:val="32"/>
        </w:rPr>
        <w:t>单位</w:t>
      </w:r>
      <w:r>
        <w:rPr>
          <w:rFonts w:ascii="仿宋_GB2312" w:hAnsi="仿宋" w:eastAsia="仿宋_GB2312"/>
          <w:sz w:val="32"/>
          <w:szCs w:val="32"/>
        </w:rPr>
        <w:t>均予以承认并全部承担其产生的所有权利和义务。授权代表人无转委托权。特此授权。</w:t>
      </w:r>
    </w:p>
    <w:p>
      <w:pPr>
        <w:spacing w:line="560" w:lineRule="exact"/>
        <w:ind w:right="651" w:rightChars="310"/>
        <w:rPr>
          <w:rFonts w:ascii="仿宋_GB2312" w:hAnsi="仿宋" w:eastAsia="仿宋_GB2312"/>
          <w:sz w:val="32"/>
          <w:szCs w:val="32"/>
        </w:rPr>
      </w:pPr>
      <w:r>
        <w:rPr>
          <w:rFonts w:ascii="仿宋_GB2312" w:hAnsi="仿宋" w:eastAsia="仿宋_GB2312"/>
          <w:sz w:val="32"/>
          <w:szCs w:val="32"/>
        </w:rPr>
        <w:t> </w:t>
      </w:r>
    </w:p>
    <w:p>
      <w:pPr>
        <w:spacing w:line="560" w:lineRule="exact"/>
        <w:ind w:right="651" w:rightChars="310"/>
        <w:rPr>
          <w:rFonts w:ascii="仿宋_GB2312" w:hAnsi="仿宋" w:eastAsia="仿宋_GB2312"/>
          <w:sz w:val="32"/>
          <w:szCs w:val="32"/>
        </w:rPr>
      </w:pPr>
      <w:r>
        <w:rPr>
          <w:rFonts w:hint="eastAsia" w:ascii="宋体" w:hAnsi="宋体" w:cs="宋体"/>
          <w:sz w:val="32"/>
          <w:szCs w:val="32"/>
        </w:rPr>
        <w:t> </w:t>
      </w:r>
      <w:r>
        <w:rPr>
          <w:rFonts w:ascii="仿宋_GB2312" w:hAnsi="仿宋" w:eastAsia="仿宋_GB2312"/>
          <w:sz w:val="32"/>
          <w:szCs w:val="32"/>
        </w:rPr>
        <w:t xml:space="preserve"> </w:t>
      </w:r>
      <w:r>
        <w:rPr>
          <w:rFonts w:hint="eastAsia" w:ascii="宋体" w:hAnsi="宋体" w:cs="宋体"/>
          <w:sz w:val="32"/>
          <w:szCs w:val="32"/>
        </w:rPr>
        <w:t> </w:t>
      </w:r>
      <w:r>
        <w:rPr>
          <w:rFonts w:ascii="仿宋_GB2312" w:hAnsi="仿宋" w:eastAsia="仿宋_GB2312"/>
          <w:sz w:val="32"/>
          <w:szCs w:val="32"/>
        </w:rPr>
        <w:t xml:space="preserve"> </w:t>
      </w:r>
      <w:r>
        <w:rPr>
          <w:rFonts w:hint="eastAsia" w:ascii="宋体" w:hAnsi="宋体" w:cs="宋体"/>
          <w:sz w:val="32"/>
          <w:szCs w:val="32"/>
        </w:rPr>
        <w:t> </w:t>
      </w:r>
      <w:r>
        <w:rPr>
          <w:rFonts w:ascii="仿宋_GB2312" w:hAnsi="仿宋" w:eastAsia="仿宋_GB2312"/>
          <w:sz w:val="32"/>
          <w:szCs w:val="32"/>
        </w:rPr>
        <w:t xml:space="preserve"> </w:t>
      </w:r>
      <w:r>
        <w:rPr>
          <w:rFonts w:hint="eastAsia" w:ascii="宋体" w:hAnsi="宋体" w:cs="宋体"/>
          <w:sz w:val="32"/>
          <w:szCs w:val="32"/>
        </w:rPr>
        <w:t> </w:t>
      </w:r>
      <w:r>
        <w:rPr>
          <w:rFonts w:ascii="仿宋_GB2312" w:hAnsi="仿宋" w:eastAsia="仿宋_GB2312"/>
          <w:sz w:val="32"/>
          <w:szCs w:val="32"/>
        </w:rPr>
        <w:t>  授权代表人：    身份证号码：</w:t>
      </w:r>
    </w:p>
    <w:p>
      <w:pPr>
        <w:spacing w:line="560" w:lineRule="exact"/>
        <w:ind w:right="651" w:rightChars="310"/>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 xml:space="preserve">  </w:t>
      </w:r>
      <w:r>
        <w:rPr>
          <w:rFonts w:ascii="仿宋_GB2312" w:hAnsi="仿宋" w:eastAsia="仿宋_GB2312"/>
          <w:sz w:val="32"/>
          <w:szCs w:val="32"/>
        </w:rPr>
        <w:t>年龄：        职务：</w:t>
      </w:r>
    </w:p>
    <w:p>
      <w:pPr>
        <w:spacing w:line="560" w:lineRule="exact"/>
        <w:ind w:right="651" w:rightChars="310"/>
        <w:rPr>
          <w:rFonts w:ascii="仿宋_GB2312" w:hAnsi="仿宋" w:eastAsia="仿宋_GB2312"/>
          <w:sz w:val="32"/>
          <w:szCs w:val="32"/>
        </w:rPr>
      </w:pPr>
      <w:r>
        <w:rPr>
          <w:rFonts w:ascii="仿宋_GB2312" w:hAnsi="仿宋" w:eastAsia="仿宋_GB2312"/>
          <w:sz w:val="32"/>
          <w:szCs w:val="32"/>
        </w:rPr>
        <w:t>       </w:t>
      </w:r>
      <w:r>
        <w:rPr>
          <w:rFonts w:hint="eastAsia" w:ascii="仿宋_GB2312" w:hAnsi="仿宋" w:eastAsia="仿宋_GB2312"/>
          <w:sz w:val="32"/>
          <w:szCs w:val="32"/>
        </w:rPr>
        <w:t xml:space="preserve">  </w:t>
      </w:r>
      <w:r>
        <w:rPr>
          <w:rFonts w:ascii="仿宋_GB2312" w:hAnsi="仿宋" w:eastAsia="仿宋_GB2312"/>
          <w:sz w:val="32"/>
          <w:szCs w:val="32"/>
        </w:rPr>
        <w:t xml:space="preserve"> 授权代表人：（签字）</w:t>
      </w:r>
    </w:p>
    <w:p>
      <w:pPr>
        <w:spacing w:line="560" w:lineRule="exact"/>
        <w:ind w:right="651" w:rightChars="310"/>
        <w:rPr>
          <w:rFonts w:ascii="仿宋_GB2312" w:hAnsi="仿宋" w:eastAsia="仿宋_GB2312"/>
          <w:sz w:val="32"/>
          <w:szCs w:val="32"/>
        </w:rPr>
      </w:pPr>
      <w:r>
        <w:rPr>
          <w:rFonts w:ascii="仿宋_GB2312" w:hAnsi="仿宋" w:eastAsia="仿宋_GB2312"/>
          <w:sz w:val="32"/>
          <w:szCs w:val="32"/>
        </w:rPr>
        <w:t> </w:t>
      </w:r>
    </w:p>
    <w:p>
      <w:pPr>
        <w:spacing w:line="560" w:lineRule="exact"/>
        <w:ind w:right="651" w:rightChars="310"/>
        <w:rPr>
          <w:rFonts w:ascii="仿宋_GB2312" w:hAnsi="仿宋" w:eastAsia="仿宋_GB2312"/>
          <w:sz w:val="32"/>
          <w:szCs w:val="32"/>
        </w:rPr>
      </w:pPr>
      <w:r>
        <w:rPr>
          <w:rFonts w:ascii="仿宋_GB2312" w:hAnsi="仿宋" w:eastAsia="仿宋_GB2312"/>
          <w:sz w:val="32"/>
          <w:szCs w:val="32"/>
        </w:rPr>
        <w:t> </w:t>
      </w:r>
    </w:p>
    <w:p>
      <w:pPr>
        <w:spacing w:line="560" w:lineRule="exact"/>
        <w:ind w:right="651" w:rightChars="310"/>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 xml:space="preserve">                授权</w:t>
      </w:r>
      <w:r>
        <w:rPr>
          <w:rFonts w:ascii="仿宋_GB2312" w:hAnsi="仿宋" w:eastAsia="仿宋_GB2312"/>
          <w:sz w:val="32"/>
          <w:szCs w:val="32"/>
        </w:rPr>
        <w:t>单位：（盖章）  </w:t>
      </w:r>
    </w:p>
    <w:p>
      <w:pPr>
        <w:spacing w:line="560" w:lineRule="exact"/>
        <w:ind w:right="651" w:rightChars="310"/>
        <w:rPr>
          <w:rFonts w:ascii="仿宋_GB2312" w:hAnsi="仿宋" w:eastAsia="仿宋_GB2312"/>
          <w:sz w:val="32"/>
          <w:szCs w:val="32"/>
        </w:rPr>
      </w:pPr>
      <w:r>
        <w:rPr>
          <w:rFonts w:ascii="仿宋_GB2312" w:hAnsi="仿宋" w:eastAsia="仿宋_GB2312"/>
          <w:sz w:val="32"/>
          <w:szCs w:val="32"/>
        </w:rPr>
        <w:t> </w:t>
      </w:r>
      <w:r>
        <w:rPr>
          <w:rFonts w:hint="eastAsia" w:ascii="仿宋_GB2312" w:hAnsi="仿宋" w:eastAsia="仿宋_GB2312"/>
          <w:sz w:val="32"/>
          <w:szCs w:val="32"/>
        </w:rPr>
        <w:t xml:space="preserve">                          </w:t>
      </w:r>
      <w:r>
        <w:rPr>
          <w:rFonts w:ascii="仿宋_GB2312" w:hAnsi="仿宋" w:eastAsia="仿宋_GB2312"/>
          <w:sz w:val="32"/>
          <w:szCs w:val="32"/>
        </w:rPr>
        <w:t>日期： 年 </w:t>
      </w:r>
      <w:r>
        <w:rPr>
          <w:rFonts w:hint="eastAsia" w:ascii="仿宋_GB2312" w:hAnsi="仿宋" w:eastAsia="仿宋_GB2312"/>
          <w:sz w:val="32"/>
          <w:szCs w:val="32"/>
        </w:rPr>
        <w:t xml:space="preserve"> </w:t>
      </w:r>
      <w:r>
        <w:rPr>
          <w:rFonts w:ascii="仿宋_GB2312" w:hAnsi="仿宋" w:eastAsia="仿宋_GB2312"/>
          <w:sz w:val="32"/>
          <w:szCs w:val="32"/>
        </w:rPr>
        <w:t>月 日</w:t>
      </w:r>
    </w:p>
    <w:p>
      <w:pPr>
        <w:spacing w:line="560" w:lineRule="exact"/>
        <w:ind w:right="651" w:rightChars="310"/>
        <w:rPr>
          <w:rFonts w:ascii="宋体" w:hAnsi="宋体"/>
          <w:sz w:val="28"/>
          <w:szCs w:val="28"/>
        </w:rPr>
      </w:pPr>
    </w:p>
    <w:p>
      <w:pPr>
        <w:spacing w:line="560" w:lineRule="exact"/>
        <w:ind w:right="651" w:rightChars="310"/>
        <w:rPr>
          <w:rFonts w:ascii="宋体" w:hAnsi="宋体"/>
          <w:sz w:val="28"/>
          <w:szCs w:val="28"/>
        </w:rPr>
      </w:pPr>
      <w:r>
        <w:rPr>
          <w:rFonts w:hint="eastAsia" w:ascii="宋体" w:hAnsi="宋体"/>
          <w:sz w:val="28"/>
          <w:szCs w:val="28"/>
        </w:rPr>
        <w:t>附：</w:t>
      </w:r>
      <w:r>
        <w:rPr>
          <w:rFonts w:ascii="仿宋_GB2312" w:hAnsi="仿宋" w:eastAsia="仿宋_GB2312"/>
          <w:sz w:val="32"/>
          <w:szCs w:val="32"/>
        </w:rPr>
        <w:t>授权</w:t>
      </w:r>
      <w:r>
        <w:rPr>
          <w:rFonts w:hint="eastAsia" w:ascii="宋体" w:hAnsi="宋体"/>
          <w:sz w:val="28"/>
          <w:szCs w:val="28"/>
        </w:rPr>
        <w:t>代表人身份证复印件并加盖单位公章。</w:t>
      </w:r>
    </w:p>
    <w:p>
      <w:pPr>
        <w:widowControl/>
        <w:jc w:val="left"/>
        <w:rPr>
          <w:rFonts w:ascii="宋体" w:hAnsi="宋体"/>
          <w:sz w:val="28"/>
          <w:szCs w:val="28"/>
        </w:rPr>
      </w:pPr>
      <w:r>
        <w:rPr>
          <w:rFonts w:ascii="宋体" w:hAnsi="宋体"/>
          <w:sz w:val="28"/>
          <w:szCs w:val="28"/>
        </w:rPr>
        <w:br w:type="page"/>
      </w:r>
    </w:p>
    <w:p>
      <w:pPr>
        <w:pStyle w:val="7"/>
        <w:adjustRightInd w:val="0"/>
        <w:snapToGrid w:val="0"/>
        <w:spacing w:before="0" w:beforeAutospacing="0" w:after="0" w:afterAutospacing="0" w:line="500" w:lineRule="exact"/>
        <w:jc w:val="both"/>
        <w:rPr>
          <w:rFonts w:ascii="仿宋_GB2312" w:eastAsia="仿宋_GB2312"/>
          <w:sz w:val="32"/>
          <w:szCs w:val="32"/>
        </w:rPr>
      </w:pPr>
      <w:r>
        <w:rPr>
          <w:rFonts w:hint="eastAsia" w:ascii="仿宋_GB2312" w:eastAsia="仿宋_GB2312" w:cs="Times New Roman"/>
          <w:kern w:val="2"/>
          <w:sz w:val="32"/>
          <w:szCs w:val="32"/>
        </w:rPr>
        <w:t>附件二：</w:t>
      </w:r>
      <w:r>
        <w:rPr>
          <w:rFonts w:hint="eastAsia" w:ascii="仿宋_GB2312" w:eastAsia="仿宋_GB2312"/>
          <w:sz w:val="32"/>
          <w:szCs w:val="32"/>
        </w:rPr>
        <w:t xml:space="preserve"> </w:t>
      </w:r>
    </w:p>
    <w:p>
      <w:pPr>
        <w:rPr>
          <w:rFonts w:hAnsi="宋体"/>
          <w:b/>
          <w:sz w:val="32"/>
          <w:szCs w:val="32"/>
        </w:rPr>
      </w:pPr>
    </w:p>
    <w:p>
      <w:pPr>
        <w:jc w:val="center"/>
        <w:rPr>
          <w:rFonts w:hAnsi="宋体"/>
          <w:b/>
          <w:sz w:val="32"/>
          <w:szCs w:val="32"/>
        </w:rPr>
      </w:pPr>
      <w:r>
        <w:rPr>
          <w:rFonts w:hAnsi="宋体"/>
          <w:b/>
          <w:sz w:val="32"/>
          <w:szCs w:val="32"/>
        </w:rPr>
        <w:t>报价单</w:t>
      </w:r>
    </w:p>
    <w:p>
      <w:pPr>
        <w:rPr>
          <w:rFonts w:hAnsi="宋体"/>
          <w:b/>
          <w:sz w:val="32"/>
          <w:szCs w:val="32"/>
        </w:rPr>
      </w:pPr>
    </w:p>
    <w:p>
      <w:pPr>
        <w:rPr>
          <w:rFonts w:hAnsi="宋体"/>
          <w:sz w:val="28"/>
          <w:szCs w:val="28"/>
        </w:rPr>
      </w:pPr>
      <w:r>
        <w:rPr>
          <w:rFonts w:hint="eastAsia" w:hAnsi="宋体"/>
          <w:sz w:val="28"/>
          <w:szCs w:val="28"/>
        </w:rPr>
        <w:t>编号：                      日期：  年  月  日</w:t>
      </w:r>
    </w:p>
    <w:tbl>
      <w:tblPr>
        <w:tblStyle w:val="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2309"/>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tcPr>
          <w:p>
            <w:pPr>
              <w:jc w:val="center"/>
              <w:rPr>
                <w:rFonts w:hAnsi="宋体"/>
                <w:sz w:val="28"/>
                <w:szCs w:val="28"/>
              </w:rPr>
            </w:pPr>
            <w:r>
              <w:rPr>
                <w:rFonts w:hAnsi="宋体"/>
                <w:sz w:val="28"/>
                <w:szCs w:val="28"/>
              </w:rPr>
              <w:t>项目名称</w:t>
            </w:r>
          </w:p>
        </w:tc>
        <w:tc>
          <w:tcPr>
            <w:tcW w:w="6571" w:type="dxa"/>
            <w:gridSpan w:val="3"/>
          </w:tcPr>
          <w:p>
            <w:pPr>
              <w:rPr>
                <w:rFonts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tcPr>
          <w:p>
            <w:pPr>
              <w:jc w:val="center"/>
              <w:rPr>
                <w:rFonts w:hAnsi="宋体"/>
                <w:sz w:val="28"/>
                <w:szCs w:val="28"/>
              </w:rPr>
            </w:pPr>
            <w:r>
              <w:rPr>
                <w:rFonts w:hint="eastAsia" w:hAnsi="宋体"/>
                <w:sz w:val="28"/>
                <w:szCs w:val="28"/>
              </w:rPr>
              <w:t>竞标人</w:t>
            </w:r>
            <w:r>
              <w:rPr>
                <w:rFonts w:hAnsi="宋体"/>
                <w:sz w:val="28"/>
                <w:szCs w:val="28"/>
              </w:rPr>
              <w:t>名称</w:t>
            </w:r>
          </w:p>
        </w:tc>
        <w:tc>
          <w:tcPr>
            <w:tcW w:w="6571" w:type="dxa"/>
            <w:gridSpan w:val="3"/>
          </w:tcPr>
          <w:p>
            <w:pPr>
              <w:rPr>
                <w:rFonts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tcPr>
          <w:p>
            <w:pPr>
              <w:jc w:val="center"/>
              <w:rPr>
                <w:rFonts w:hAnsi="宋体"/>
                <w:sz w:val="28"/>
                <w:szCs w:val="28"/>
              </w:rPr>
            </w:pPr>
            <w:r>
              <w:rPr>
                <w:rFonts w:hAnsi="宋体"/>
                <w:sz w:val="28"/>
                <w:szCs w:val="28"/>
              </w:rPr>
              <w:t>报价金额</w:t>
            </w:r>
          </w:p>
          <w:p>
            <w:pPr>
              <w:jc w:val="center"/>
              <w:rPr>
                <w:rFonts w:hAnsi="宋体"/>
                <w:sz w:val="28"/>
                <w:szCs w:val="28"/>
              </w:rPr>
            </w:pPr>
            <w:r>
              <w:rPr>
                <w:rFonts w:hAnsi="宋体"/>
                <w:sz w:val="28"/>
                <w:szCs w:val="28"/>
              </w:rPr>
              <w:t>（万元）</w:t>
            </w:r>
          </w:p>
        </w:tc>
        <w:tc>
          <w:tcPr>
            <w:tcW w:w="6571" w:type="dxa"/>
            <w:gridSpan w:val="3"/>
          </w:tcPr>
          <w:p>
            <w:pPr>
              <w:rPr>
                <w:rFonts w:hAnsi="宋体"/>
                <w:sz w:val="28"/>
                <w:szCs w:val="28"/>
              </w:rPr>
            </w:pPr>
            <w:r>
              <w:rPr>
                <w:rFonts w:hint="eastAsia" w:hAnsi="宋体"/>
                <w:sz w:val="28"/>
                <w:szCs w:val="28"/>
              </w:rPr>
              <w:t>XX万元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tcPr>
          <w:p>
            <w:pPr>
              <w:jc w:val="center"/>
              <w:rPr>
                <w:rFonts w:hAnsi="宋体"/>
                <w:sz w:val="28"/>
                <w:szCs w:val="28"/>
              </w:rPr>
            </w:pPr>
            <w:r>
              <w:rPr>
                <w:rFonts w:hAnsi="宋体"/>
                <w:sz w:val="28"/>
                <w:szCs w:val="28"/>
              </w:rPr>
              <w:t>授权代表人</w:t>
            </w:r>
          </w:p>
        </w:tc>
        <w:tc>
          <w:tcPr>
            <w:tcW w:w="6571" w:type="dxa"/>
            <w:gridSpan w:val="3"/>
          </w:tcPr>
          <w:p>
            <w:pPr>
              <w:rPr>
                <w:rFonts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tcPr>
          <w:p>
            <w:pPr>
              <w:jc w:val="center"/>
              <w:rPr>
                <w:rFonts w:hAnsi="宋体"/>
                <w:sz w:val="28"/>
                <w:szCs w:val="28"/>
              </w:rPr>
            </w:pPr>
            <w:r>
              <w:rPr>
                <w:rFonts w:hint="eastAsia" w:hAnsi="宋体"/>
                <w:sz w:val="28"/>
                <w:szCs w:val="28"/>
              </w:rPr>
              <w:t>法定代表人</w:t>
            </w:r>
          </w:p>
        </w:tc>
        <w:tc>
          <w:tcPr>
            <w:tcW w:w="2309" w:type="dxa"/>
          </w:tcPr>
          <w:p>
            <w:pPr>
              <w:rPr>
                <w:rFonts w:hAnsi="宋体"/>
                <w:sz w:val="28"/>
                <w:szCs w:val="28"/>
              </w:rPr>
            </w:pPr>
          </w:p>
        </w:tc>
        <w:tc>
          <w:tcPr>
            <w:tcW w:w="2131" w:type="dxa"/>
          </w:tcPr>
          <w:p>
            <w:pPr>
              <w:rPr>
                <w:rFonts w:hAnsi="宋体"/>
                <w:sz w:val="28"/>
                <w:szCs w:val="28"/>
              </w:rPr>
            </w:pPr>
            <w:r>
              <w:rPr>
                <w:rFonts w:hAnsi="宋体"/>
                <w:sz w:val="28"/>
                <w:szCs w:val="28"/>
              </w:rPr>
              <w:t>联系电话</w:t>
            </w:r>
          </w:p>
        </w:tc>
        <w:tc>
          <w:tcPr>
            <w:tcW w:w="2131" w:type="dxa"/>
          </w:tcPr>
          <w:p>
            <w:pPr>
              <w:rPr>
                <w:rFonts w:hAnsi="宋体"/>
                <w:sz w:val="28"/>
                <w:szCs w:val="28"/>
              </w:rPr>
            </w:pPr>
          </w:p>
        </w:tc>
      </w:tr>
    </w:tbl>
    <w:p>
      <w:pPr>
        <w:rPr>
          <w:rFonts w:hAnsi="宋体"/>
          <w:sz w:val="28"/>
          <w:szCs w:val="28"/>
        </w:rPr>
      </w:pPr>
    </w:p>
    <w:p>
      <w:pPr>
        <w:rPr>
          <w:rFonts w:hAnsi="宋体"/>
          <w:sz w:val="28"/>
          <w:szCs w:val="28"/>
        </w:rPr>
      </w:pPr>
      <w:r>
        <w:rPr>
          <w:rFonts w:hint="eastAsia" w:hAnsi="宋体"/>
          <w:sz w:val="28"/>
          <w:szCs w:val="28"/>
        </w:rPr>
        <w:t>竞标人（盖章）：</w:t>
      </w:r>
    </w:p>
    <w:p>
      <w:pPr>
        <w:rPr>
          <w:rFonts w:hAnsi="宋体"/>
          <w:sz w:val="28"/>
          <w:szCs w:val="28"/>
        </w:rPr>
      </w:pPr>
      <w:r>
        <w:rPr>
          <w:rFonts w:hint="eastAsia" w:hAnsi="宋体"/>
          <w:sz w:val="28"/>
          <w:szCs w:val="28"/>
        </w:rPr>
        <w:t>日期：  年  月  日</w:t>
      </w:r>
    </w:p>
    <w:p>
      <w:pPr>
        <w:rPr>
          <w:rFonts w:hAnsi="宋体"/>
          <w:b/>
          <w:sz w:val="32"/>
          <w:szCs w:val="32"/>
        </w:rPr>
      </w:pPr>
    </w:p>
    <w:p>
      <w:pPr>
        <w:pStyle w:val="3"/>
        <w:ind w:right="141" w:rightChars="67"/>
        <w:jc w:val="right"/>
        <w:rPr>
          <w:rFonts w:hAnsi="宋体"/>
          <w:sz w:val="28"/>
          <w:szCs w:val="28"/>
        </w:rPr>
      </w:pPr>
      <w:r>
        <w:rPr>
          <w:rFonts w:hint="eastAsia" w:hAnsi="宋体"/>
          <w:sz w:val="28"/>
          <w:szCs w:val="28"/>
        </w:rPr>
        <w:t xml:space="preserve">                   </w:t>
      </w:r>
    </w:p>
    <w:p>
      <w:pPr>
        <w:jc w:val="left"/>
        <w:rPr>
          <w:rFonts w:hint="eastAsia" w:ascii="宋体" w:hAnsi="宋体"/>
          <w:sz w:val="28"/>
          <w:szCs w:val="28"/>
        </w:rPr>
      </w:pPr>
      <w:r>
        <w:rPr>
          <w:rFonts w:hint="eastAsia" w:ascii="宋体" w:hAnsi="宋体"/>
          <w:sz w:val="28"/>
          <w:szCs w:val="28"/>
        </w:rPr>
        <w:t xml:space="preserve">附：法定代表人身份证复印件并加盖单位公章。 </w:t>
      </w: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center"/>
        <w:rPr>
          <w:rFonts w:hint="eastAsia"/>
          <w:b/>
          <w:color w:val="auto"/>
          <w:sz w:val="52"/>
        </w:rPr>
      </w:pPr>
      <w:r>
        <w:rPr>
          <w:rFonts w:hint="eastAsia"/>
          <w:b/>
          <w:color w:val="auto"/>
          <w:sz w:val="52"/>
        </w:rPr>
        <w:t>公交车驾驶区域隔离装置制作</w:t>
      </w:r>
    </w:p>
    <w:p>
      <w:pPr>
        <w:jc w:val="center"/>
        <w:rPr>
          <w:rFonts w:hint="eastAsia"/>
          <w:b/>
          <w:color w:val="auto"/>
          <w:sz w:val="52"/>
        </w:rPr>
      </w:pPr>
      <w:r>
        <w:rPr>
          <w:rFonts w:hint="eastAsia"/>
          <w:b/>
          <w:color w:val="auto"/>
          <w:sz w:val="52"/>
        </w:rPr>
        <w:t>安装合同</w:t>
      </w:r>
    </w:p>
    <w:p>
      <w:pPr>
        <w:rPr>
          <w:rFonts w:hint="eastAsia" w:eastAsia="宋体"/>
          <w:b/>
          <w:color w:val="auto"/>
          <w:sz w:val="30"/>
          <w:szCs w:val="30"/>
          <w:lang w:val="en-US" w:eastAsia="zh-CN"/>
        </w:rPr>
      </w:pPr>
      <w:r>
        <w:rPr>
          <w:rFonts w:hint="eastAsia"/>
          <w:b/>
          <w:color w:val="auto"/>
          <w:sz w:val="30"/>
          <w:szCs w:val="30"/>
        </w:rPr>
        <w:t>甲方：雅安市公共交通有限公司</w:t>
      </w:r>
      <w:r>
        <w:rPr>
          <w:rFonts w:hint="eastAsia"/>
          <w:b/>
          <w:color w:val="auto"/>
          <w:sz w:val="30"/>
          <w:szCs w:val="30"/>
          <w:lang w:val="en-US" w:eastAsia="zh-CN"/>
        </w:rPr>
        <w:t xml:space="preserve"> （简称甲方）</w:t>
      </w:r>
    </w:p>
    <w:p>
      <w:pPr>
        <w:rPr>
          <w:rFonts w:hint="eastAsia" w:eastAsia="宋体"/>
          <w:b/>
          <w:color w:val="auto"/>
          <w:sz w:val="30"/>
          <w:szCs w:val="30"/>
          <w:lang w:val="en-US" w:eastAsia="zh-CN"/>
        </w:rPr>
      </w:pPr>
      <w:r>
        <w:rPr>
          <w:rFonts w:hint="eastAsia"/>
          <w:b/>
          <w:color w:val="auto"/>
          <w:sz w:val="30"/>
          <w:szCs w:val="30"/>
        </w:rPr>
        <w:t>乙方：</w:t>
      </w:r>
      <w:r>
        <w:rPr>
          <w:rFonts w:hint="eastAsia"/>
          <w:b/>
          <w:color w:val="auto"/>
          <w:sz w:val="30"/>
          <w:szCs w:val="30"/>
          <w:lang w:val="en-US" w:eastAsia="zh-CN"/>
        </w:rPr>
        <w:t xml:space="preserve">                       （简称乙方） </w:t>
      </w:r>
    </w:p>
    <w:p>
      <w:pPr>
        <w:rPr>
          <w:rFonts w:hint="eastAsia"/>
          <w:color w:val="auto"/>
          <w:sz w:val="30"/>
          <w:szCs w:val="30"/>
        </w:rPr>
      </w:pPr>
      <w:r>
        <w:rPr>
          <w:rFonts w:hint="eastAsia"/>
          <w:color w:val="auto"/>
          <w:sz w:val="30"/>
          <w:szCs w:val="30"/>
        </w:rPr>
        <w:t xml:space="preserve">     为维护甲乙双方合法权益，根据《中华人民共和国合同法》、《中华人民共和国产品质量法》规定，双方经协商一致，签订以下合同。</w:t>
      </w:r>
    </w:p>
    <w:p>
      <w:pPr>
        <w:ind w:firstLine="600" w:firstLineChars="200"/>
        <w:rPr>
          <w:rFonts w:hint="eastAsia"/>
          <w:color w:val="auto"/>
          <w:sz w:val="30"/>
          <w:szCs w:val="30"/>
        </w:rPr>
      </w:pPr>
      <w:r>
        <w:rPr>
          <w:rFonts w:hint="eastAsia"/>
          <w:color w:val="auto"/>
          <w:sz w:val="30"/>
          <w:szCs w:val="30"/>
        </w:rPr>
        <w:t>一、合同项目：隔离栏。</w:t>
      </w:r>
    </w:p>
    <w:p>
      <w:pPr>
        <w:ind w:left="596" w:leftChars="284" w:firstLine="0" w:firstLineChars="0"/>
        <w:rPr>
          <w:rFonts w:hint="eastAsia"/>
          <w:color w:val="auto"/>
          <w:sz w:val="30"/>
          <w:szCs w:val="30"/>
        </w:rPr>
      </w:pPr>
      <w:r>
        <w:rPr>
          <w:rFonts w:hint="eastAsia"/>
          <w:color w:val="auto"/>
          <w:sz w:val="30"/>
          <w:szCs w:val="30"/>
        </w:rPr>
        <w:t>二、地点：雨城区内。</w:t>
      </w:r>
      <w:r>
        <w:rPr>
          <w:color w:val="auto"/>
          <w:sz w:val="30"/>
          <w:szCs w:val="30"/>
        </w:rPr>
        <w:br w:type="textWrapping"/>
      </w:r>
      <w:r>
        <w:rPr>
          <w:rFonts w:hint="eastAsia"/>
          <w:color w:val="auto"/>
          <w:sz w:val="30"/>
          <w:szCs w:val="30"/>
        </w:rPr>
        <w:t>三、内容：公交车隔离栏制作和安装。</w:t>
      </w:r>
    </w:p>
    <w:p>
      <w:pPr>
        <w:ind w:firstLine="600" w:firstLineChars="200"/>
        <w:rPr>
          <w:rFonts w:hint="eastAsia"/>
          <w:color w:val="auto"/>
          <w:sz w:val="30"/>
          <w:szCs w:val="30"/>
        </w:rPr>
      </w:pPr>
      <w:r>
        <w:rPr>
          <w:rFonts w:hint="eastAsia"/>
          <w:color w:val="auto"/>
          <w:sz w:val="30"/>
          <w:szCs w:val="30"/>
        </w:rPr>
        <w:t>四、承包方式：包工包料，中标价格包括合同范围内的材料费、人工费、运输费、税费、风险费、水电费等全部费用。</w:t>
      </w:r>
    </w:p>
    <w:p>
      <w:pPr>
        <w:ind w:firstLine="600" w:firstLineChars="200"/>
        <w:rPr>
          <w:rFonts w:hint="eastAsia"/>
          <w:color w:val="auto"/>
          <w:sz w:val="30"/>
          <w:szCs w:val="30"/>
        </w:rPr>
      </w:pPr>
      <w:r>
        <w:rPr>
          <w:rFonts w:hint="eastAsia"/>
          <w:color w:val="auto"/>
          <w:sz w:val="30"/>
          <w:szCs w:val="30"/>
        </w:rPr>
        <w:t>五、合同综合价格：本合同为含税等费用固定价格合同，不随市场价格变化升高和降低，以中标价格为本工程价格。</w:t>
      </w:r>
    </w:p>
    <w:p>
      <w:pPr>
        <w:ind w:firstLine="600" w:firstLineChars="200"/>
        <w:rPr>
          <w:rFonts w:hint="eastAsia"/>
          <w:color w:val="auto"/>
          <w:sz w:val="30"/>
          <w:szCs w:val="30"/>
        </w:rPr>
      </w:pPr>
      <w:r>
        <w:rPr>
          <w:rFonts w:hint="eastAsia"/>
          <w:color w:val="auto"/>
          <w:sz w:val="30"/>
          <w:szCs w:val="30"/>
        </w:rPr>
        <w:t>六、合同工期及价格：合同价格：</w:t>
      </w:r>
      <w:r>
        <w:rPr>
          <w:rFonts w:hint="eastAsia"/>
          <w:color w:val="auto"/>
          <w:sz w:val="30"/>
          <w:szCs w:val="30"/>
          <w:u w:val="single"/>
          <w:lang w:val="en-US" w:eastAsia="zh-CN"/>
        </w:rPr>
        <w:t xml:space="preserve">           </w:t>
      </w:r>
      <w:r>
        <w:rPr>
          <w:rFonts w:hint="eastAsia"/>
          <w:color w:val="auto"/>
          <w:sz w:val="30"/>
          <w:szCs w:val="30"/>
        </w:rPr>
        <w:t>，单价</w:t>
      </w:r>
      <w:r>
        <w:rPr>
          <w:rFonts w:hint="eastAsia"/>
          <w:color w:val="auto"/>
          <w:sz w:val="30"/>
          <w:szCs w:val="30"/>
          <w:lang w:val="en-US" w:eastAsia="zh-CN"/>
        </w:rPr>
        <w:t xml:space="preserve">    元/辆，</w:t>
      </w:r>
      <w:r>
        <w:rPr>
          <w:rFonts w:hint="eastAsia"/>
          <w:color w:val="auto"/>
          <w:sz w:val="30"/>
          <w:szCs w:val="30"/>
        </w:rPr>
        <w:t>签订本合同完五十日内完成隔离装置的安装。</w:t>
      </w:r>
    </w:p>
    <w:p>
      <w:pPr>
        <w:ind w:firstLine="600" w:firstLineChars="200"/>
        <w:rPr>
          <w:rFonts w:hint="eastAsia"/>
          <w:color w:val="auto"/>
          <w:sz w:val="30"/>
          <w:szCs w:val="30"/>
        </w:rPr>
      </w:pPr>
      <w:r>
        <w:rPr>
          <w:rFonts w:hint="eastAsia"/>
          <w:color w:val="auto"/>
          <w:sz w:val="30"/>
          <w:szCs w:val="30"/>
        </w:rPr>
        <w:t>七、付款条件及方式：</w:t>
      </w:r>
    </w:p>
    <w:p>
      <w:pPr>
        <w:ind w:firstLine="585"/>
        <w:rPr>
          <w:rFonts w:hint="eastAsia"/>
          <w:color w:val="auto"/>
          <w:sz w:val="30"/>
          <w:szCs w:val="30"/>
        </w:rPr>
      </w:pPr>
      <w:r>
        <w:rPr>
          <w:rFonts w:hint="eastAsia"/>
          <w:color w:val="auto"/>
          <w:sz w:val="30"/>
          <w:szCs w:val="30"/>
        </w:rPr>
        <w:t>1、向甲方出具的税务发票必须是正式合法票据；</w:t>
      </w:r>
    </w:p>
    <w:p>
      <w:pPr>
        <w:ind w:firstLine="585"/>
        <w:rPr>
          <w:rFonts w:hint="eastAsia"/>
          <w:color w:val="auto"/>
          <w:sz w:val="30"/>
          <w:szCs w:val="30"/>
        </w:rPr>
      </w:pPr>
      <w:r>
        <w:rPr>
          <w:rFonts w:hint="eastAsia"/>
          <w:color w:val="auto"/>
          <w:sz w:val="30"/>
          <w:szCs w:val="30"/>
        </w:rPr>
        <w:t>2、按实际安装车辆数据实结算。</w:t>
      </w:r>
    </w:p>
    <w:p>
      <w:pPr>
        <w:ind w:firstLine="600" w:firstLineChars="200"/>
        <w:rPr>
          <w:rFonts w:hint="eastAsia"/>
          <w:color w:val="auto"/>
          <w:sz w:val="30"/>
          <w:szCs w:val="30"/>
        </w:rPr>
      </w:pPr>
      <w:r>
        <w:rPr>
          <w:rFonts w:hint="eastAsia"/>
          <w:color w:val="auto"/>
          <w:sz w:val="30"/>
          <w:szCs w:val="30"/>
        </w:rPr>
        <w:t>八、质量标准:</w:t>
      </w:r>
    </w:p>
    <w:p>
      <w:pPr>
        <w:ind w:firstLine="600"/>
        <w:rPr>
          <w:rFonts w:hint="eastAsia"/>
          <w:color w:val="auto"/>
          <w:sz w:val="30"/>
          <w:szCs w:val="30"/>
        </w:rPr>
      </w:pPr>
      <w:r>
        <w:rPr>
          <w:rFonts w:hint="eastAsia"/>
          <w:color w:val="auto"/>
          <w:sz w:val="30"/>
          <w:szCs w:val="30"/>
        </w:rPr>
        <w:t>1、乙方所安装的隔离装置必须完全达到国家（CJT/T1240-2019）规定标准及合同规定的规格和性能要求；</w:t>
      </w:r>
    </w:p>
    <w:p>
      <w:pPr>
        <w:ind w:firstLine="600"/>
        <w:rPr>
          <w:rFonts w:hint="eastAsia"/>
          <w:color w:val="auto"/>
          <w:sz w:val="30"/>
          <w:szCs w:val="30"/>
        </w:rPr>
      </w:pPr>
      <w:r>
        <w:rPr>
          <w:rFonts w:hint="eastAsia"/>
          <w:color w:val="auto"/>
          <w:sz w:val="30"/>
          <w:szCs w:val="30"/>
        </w:rPr>
        <w:t>2、乙方需确保一次验收合格。</w:t>
      </w:r>
    </w:p>
    <w:p>
      <w:pPr>
        <w:ind w:firstLine="600" w:firstLineChars="200"/>
        <w:rPr>
          <w:rFonts w:hint="eastAsia"/>
          <w:color w:val="auto"/>
          <w:sz w:val="30"/>
          <w:szCs w:val="30"/>
        </w:rPr>
      </w:pPr>
      <w:r>
        <w:rPr>
          <w:rFonts w:hint="eastAsia"/>
          <w:color w:val="auto"/>
          <w:sz w:val="30"/>
          <w:szCs w:val="30"/>
        </w:rPr>
        <w:t>九、验收方式：甲方维护人员进行验收</w:t>
      </w:r>
    </w:p>
    <w:p>
      <w:pPr>
        <w:ind w:firstLine="600" w:firstLineChars="200"/>
        <w:rPr>
          <w:rFonts w:hint="eastAsia"/>
          <w:color w:val="auto"/>
          <w:sz w:val="30"/>
          <w:szCs w:val="30"/>
        </w:rPr>
      </w:pPr>
      <w:r>
        <w:rPr>
          <w:rFonts w:hint="eastAsia"/>
          <w:color w:val="auto"/>
          <w:sz w:val="30"/>
          <w:szCs w:val="30"/>
        </w:rPr>
        <w:t>十、甲方承诺：</w:t>
      </w:r>
    </w:p>
    <w:p>
      <w:pPr>
        <w:ind w:firstLine="600"/>
        <w:rPr>
          <w:rFonts w:hint="eastAsia"/>
          <w:color w:val="auto"/>
          <w:sz w:val="30"/>
          <w:szCs w:val="30"/>
        </w:rPr>
      </w:pPr>
      <w:r>
        <w:rPr>
          <w:rFonts w:hint="eastAsia"/>
          <w:color w:val="auto"/>
          <w:sz w:val="30"/>
          <w:szCs w:val="30"/>
        </w:rPr>
        <w:t>1、为乙方提供良好的工作环境，及时协调乙方在安装过程中遇到的各种问题；</w:t>
      </w:r>
    </w:p>
    <w:p>
      <w:pPr>
        <w:ind w:firstLine="600"/>
        <w:rPr>
          <w:rFonts w:hint="eastAsia"/>
          <w:color w:val="auto"/>
          <w:sz w:val="30"/>
          <w:szCs w:val="30"/>
        </w:rPr>
      </w:pPr>
      <w:r>
        <w:rPr>
          <w:rFonts w:hint="eastAsia"/>
          <w:color w:val="auto"/>
          <w:sz w:val="30"/>
          <w:szCs w:val="30"/>
        </w:rPr>
        <w:t>2、甲方自觉遵守物质采购招标文件内的内容。</w:t>
      </w:r>
    </w:p>
    <w:p>
      <w:pPr>
        <w:ind w:firstLine="600" w:firstLineChars="200"/>
        <w:rPr>
          <w:rFonts w:hint="eastAsia"/>
          <w:color w:val="auto"/>
          <w:sz w:val="30"/>
          <w:szCs w:val="30"/>
        </w:rPr>
      </w:pPr>
      <w:r>
        <w:rPr>
          <w:rFonts w:hint="eastAsia"/>
          <w:color w:val="auto"/>
          <w:sz w:val="30"/>
          <w:szCs w:val="30"/>
        </w:rPr>
        <w:t>十一、乙方承诺：</w:t>
      </w:r>
    </w:p>
    <w:p>
      <w:pPr>
        <w:rPr>
          <w:rFonts w:hint="eastAsia"/>
          <w:color w:val="auto"/>
          <w:sz w:val="30"/>
          <w:szCs w:val="30"/>
        </w:rPr>
      </w:pPr>
      <w:r>
        <w:rPr>
          <w:rFonts w:hint="eastAsia"/>
          <w:color w:val="auto"/>
          <w:sz w:val="30"/>
          <w:szCs w:val="30"/>
        </w:rPr>
        <w:t xml:space="preserve">    1、接到甲方通知后，按约定时间完成工期；</w:t>
      </w:r>
    </w:p>
    <w:p>
      <w:pPr>
        <w:ind w:firstLine="585"/>
        <w:rPr>
          <w:rFonts w:hint="eastAsia"/>
          <w:color w:val="auto"/>
          <w:sz w:val="30"/>
          <w:szCs w:val="30"/>
        </w:rPr>
      </w:pPr>
      <w:r>
        <w:rPr>
          <w:rFonts w:hint="eastAsia"/>
          <w:color w:val="auto"/>
          <w:sz w:val="30"/>
          <w:szCs w:val="30"/>
        </w:rPr>
        <w:t>2、不得将本工程转让第三方施工；</w:t>
      </w:r>
    </w:p>
    <w:p>
      <w:pPr>
        <w:ind w:firstLine="585"/>
        <w:rPr>
          <w:rFonts w:hint="eastAsia"/>
          <w:color w:val="auto"/>
          <w:sz w:val="30"/>
          <w:szCs w:val="30"/>
        </w:rPr>
      </w:pPr>
      <w:r>
        <w:rPr>
          <w:rFonts w:hint="eastAsia"/>
          <w:color w:val="auto"/>
          <w:sz w:val="30"/>
          <w:szCs w:val="30"/>
        </w:rPr>
        <w:t>3、不能按合同约定准时施工、准时完成的，甲方有权要求赔赔偿，拖延一天支付甲方500元违约金；</w:t>
      </w:r>
    </w:p>
    <w:p>
      <w:pPr>
        <w:ind w:firstLine="585"/>
        <w:rPr>
          <w:rFonts w:hint="eastAsia"/>
          <w:color w:val="auto"/>
          <w:sz w:val="30"/>
          <w:szCs w:val="30"/>
        </w:rPr>
      </w:pPr>
      <w:r>
        <w:rPr>
          <w:rFonts w:hint="eastAsia"/>
          <w:color w:val="auto"/>
          <w:sz w:val="30"/>
          <w:szCs w:val="30"/>
        </w:rPr>
        <w:t>4、承担在安装施工过程中的一切伤亡事故，承担全都责任并赔偿一切经济损失。</w:t>
      </w:r>
    </w:p>
    <w:p>
      <w:pPr>
        <w:ind w:firstLine="600" w:firstLineChars="200"/>
        <w:rPr>
          <w:rFonts w:hint="eastAsia"/>
          <w:color w:val="auto"/>
          <w:sz w:val="30"/>
          <w:szCs w:val="30"/>
        </w:rPr>
      </w:pPr>
      <w:r>
        <w:rPr>
          <w:rFonts w:hint="eastAsia"/>
          <w:color w:val="auto"/>
          <w:sz w:val="30"/>
          <w:szCs w:val="30"/>
        </w:rPr>
        <w:t>十二、质量保价：竣工交付使用之日开始，免费保修2年，终身维修，质量期满，产品发生问题，只收材料费，不收维修费和其他费用。</w:t>
      </w:r>
    </w:p>
    <w:p>
      <w:pPr>
        <w:ind w:firstLine="600" w:firstLineChars="200"/>
        <w:rPr>
          <w:rFonts w:hint="eastAsia"/>
          <w:color w:val="auto"/>
          <w:sz w:val="30"/>
          <w:szCs w:val="30"/>
        </w:rPr>
      </w:pPr>
      <w:r>
        <w:rPr>
          <w:rFonts w:hint="eastAsia"/>
          <w:color w:val="auto"/>
          <w:sz w:val="30"/>
          <w:szCs w:val="30"/>
        </w:rPr>
        <w:t>十三、争议解决：合同各方发生争议，首先协商解决，协商未成的，向雅安市雨城区人民法院提起诉讼。</w:t>
      </w:r>
    </w:p>
    <w:p>
      <w:pPr>
        <w:ind w:firstLine="600" w:firstLineChars="200"/>
        <w:rPr>
          <w:rFonts w:hint="eastAsia"/>
          <w:color w:val="auto"/>
          <w:sz w:val="30"/>
          <w:szCs w:val="30"/>
        </w:rPr>
      </w:pPr>
      <w:r>
        <w:rPr>
          <w:rFonts w:hint="eastAsia"/>
          <w:color w:val="auto"/>
          <w:sz w:val="30"/>
          <w:szCs w:val="30"/>
        </w:rPr>
        <w:t>十四、本合同未尽事宜：甲乙双方另行协商并签订补充协议。</w:t>
      </w:r>
    </w:p>
    <w:p>
      <w:pPr>
        <w:ind w:firstLine="600" w:firstLineChars="200"/>
        <w:rPr>
          <w:rFonts w:hint="eastAsia"/>
          <w:color w:val="auto"/>
          <w:sz w:val="30"/>
          <w:szCs w:val="30"/>
        </w:rPr>
      </w:pPr>
      <w:r>
        <w:rPr>
          <w:rFonts w:hint="eastAsia"/>
          <w:color w:val="auto"/>
          <w:sz w:val="30"/>
          <w:szCs w:val="30"/>
        </w:rPr>
        <w:t>十五、本合同自签订之日起生效。</w:t>
      </w:r>
    </w:p>
    <w:p>
      <w:pPr>
        <w:rPr>
          <w:rFonts w:hint="eastAsia"/>
          <w:color w:val="auto"/>
          <w:sz w:val="30"/>
          <w:szCs w:val="30"/>
        </w:rPr>
      </w:pPr>
      <w:r>
        <w:rPr>
          <w:rFonts w:hint="eastAsia"/>
          <w:color w:val="auto"/>
          <w:sz w:val="30"/>
          <w:szCs w:val="30"/>
        </w:rPr>
        <w:t>本合同一式2份，甲乙双方各执一份。</w:t>
      </w:r>
    </w:p>
    <w:p>
      <w:pPr>
        <w:rPr>
          <w:rFonts w:hint="eastAsia"/>
          <w:color w:val="auto"/>
          <w:sz w:val="30"/>
          <w:szCs w:val="30"/>
        </w:rPr>
      </w:pPr>
      <w:r>
        <w:rPr>
          <w:rFonts w:hint="eastAsia"/>
          <w:color w:val="auto"/>
          <w:sz w:val="30"/>
          <w:szCs w:val="30"/>
        </w:rPr>
        <w:t xml:space="preserve">甲方： </w:t>
      </w:r>
      <w:r>
        <w:rPr>
          <w:rFonts w:hint="eastAsia"/>
          <w:b w:val="0"/>
          <w:bCs/>
          <w:color w:val="auto"/>
          <w:sz w:val="30"/>
          <w:szCs w:val="30"/>
        </w:rPr>
        <w:t>雅安市公共交通有限公司</w:t>
      </w:r>
      <w:r>
        <w:rPr>
          <w:rFonts w:hint="eastAsia"/>
          <w:color w:val="auto"/>
          <w:sz w:val="30"/>
          <w:szCs w:val="30"/>
        </w:rPr>
        <w:t xml:space="preserve">                       </w:t>
      </w:r>
    </w:p>
    <w:p>
      <w:pPr>
        <w:rPr>
          <w:rFonts w:hint="eastAsia"/>
          <w:color w:val="auto"/>
          <w:sz w:val="30"/>
          <w:szCs w:val="30"/>
        </w:rPr>
      </w:pPr>
    </w:p>
    <w:p>
      <w:pPr>
        <w:rPr>
          <w:rFonts w:hint="eastAsia"/>
          <w:color w:val="auto"/>
          <w:sz w:val="30"/>
          <w:szCs w:val="30"/>
        </w:rPr>
      </w:pPr>
      <w:r>
        <w:rPr>
          <w:rFonts w:hint="eastAsia"/>
          <w:color w:val="auto"/>
          <w:sz w:val="30"/>
          <w:szCs w:val="30"/>
        </w:rPr>
        <w:t>乙方：</w:t>
      </w:r>
    </w:p>
    <w:p>
      <w:pPr>
        <w:rPr>
          <w:rFonts w:hint="eastAsia"/>
          <w:color w:val="auto"/>
          <w:sz w:val="30"/>
          <w:szCs w:val="30"/>
        </w:rPr>
      </w:pPr>
    </w:p>
    <w:p>
      <w:pPr>
        <w:rPr>
          <w:rFonts w:hint="eastAsia"/>
          <w:color w:val="auto"/>
          <w:sz w:val="30"/>
          <w:szCs w:val="30"/>
          <w:lang w:val="en-US" w:eastAsia="zh-CN"/>
        </w:rPr>
      </w:pPr>
    </w:p>
    <w:p>
      <w:pPr>
        <w:rPr>
          <w:rFonts w:hint="eastAsia"/>
          <w:color w:val="auto"/>
          <w:sz w:val="30"/>
          <w:szCs w:val="30"/>
          <w:lang w:val="en-US" w:eastAsia="zh-CN"/>
        </w:rPr>
      </w:pPr>
    </w:p>
    <w:p>
      <w:pPr>
        <w:rPr>
          <w:rFonts w:hint="eastAsia"/>
          <w:color w:val="auto"/>
          <w:sz w:val="30"/>
          <w:szCs w:val="30"/>
          <w:lang w:val="en-US" w:eastAsia="zh-CN"/>
        </w:rPr>
      </w:pPr>
    </w:p>
    <w:p>
      <w:pPr>
        <w:ind w:firstLine="5100" w:firstLineChars="1700"/>
        <w:rPr>
          <w:rFonts w:hint="eastAsia" w:eastAsia="宋体"/>
          <w:color w:val="auto"/>
          <w:sz w:val="30"/>
          <w:szCs w:val="30"/>
          <w:lang w:val="en-US" w:eastAsia="zh-CN"/>
        </w:rPr>
      </w:pPr>
      <w:r>
        <w:rPr>
          <w:rFonts w:hint="eastAsia"/>
          <w:color w:val="auto"/>
          <w:sz w:val="30"/>
          <w:szCs w:val="30"/>
          <w:lang w:val="en-US" w:eastAsia="zh-CN"/>
        </w:rPr>
        <w:t>2019年3月   日</w:t>
      </w:r>
    </w:p>
    <w:p>
      <w:pPr>
        <w:jc w:val="left"/>
        <w:rPr>
          <w:rFonts w:hint="eastAsia" w:ascii="宋体" w:hAnsi="宋体"/>
          <w:color w:val="auto"/>
          <w:sz w:val="28"/>
          <w:szCs w:val="28"/>
        </w:rPr>
      </w:pPr>
    </w:p>
    <w:p>
      <w:pPr>
        <w:spacing w:line="560" w:lineRule="exact"/>
        <w:ind w:right="651" w:rightChars="310"/>
        <w:rPr>
          <w:rFonts w:ascii="仿宋_GB2312" w:hAnsi="仿宋" w:eastAsia="仿宋_GB2312"/>
          <w:color w:val="auto"/>
          <w:sz w:val="32"/>
          <w:szCs w:val="32"/>
        </w:rPr>
      </w:pPr>
    </w:p>
    <w:p>
      <w:pPr>
        <w:spacing w:line="560" w:lineRule="exact"/>
        <w:rPr>
          <w:rFonts w:ascii="仿宋_GB2312" w:hAnsi="仿宋" w:eastAsia="仿宋_GB2312"/>
          <w:color w:val="auto"/>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pPr>
        <w:widowControl/>
        <w:jc w:val="left"/>
        <w:rPr>
          <w:rFonts w:hint="eastAsia"/>
          <w:b/>
          <w:color w:val="auto"/>
          <w:sz w:val="32"/>
          <w:szCs w:val="32"/>
        </w:rPr>
      </w:pPr>
    </w:p>
    <w:p>
      <w:pPr>
        <w:widowControl/>
        <w:jc w:val="left"/>
        <w:rPr>
          <w:rFonts w:hint="eastAsia"/>
          <w:b/>
          <w:color w:val="auto"/>
          <w:sz w:val="32"/>
          <w:szCs w:val="32"/>
        </w:rPr>
      </w:pPr>
    </w:p>
    <w:p>
      <w:pPr>
        <w:widowControl/>
        <w:jc w:val="left"/>
        <w:rPr>
          <w:rFonts w:hint="eastAsia"/>
          <w:b/>
          <w:color w:val="auto"/>
          <w:sz w:val="32"/>
          <w:szCs w:val="32"/>
        </w:rPr>
      </w:pPr>
    </w:p>
    <w:p>
      <w:pPr>
        <w:widowControl/>
        <w:jc w:val="left"/>
        <w:rPr>
          <w:rFonts w:hint="eastAsia"/>
          <w:b/>
          <w:color w:val="auto"/>
          <w:sz w:val="32"/>
          <w:szCs w:val="32"/>
        </w:rPr>
      </w:pPr>
    </w:p>
    <w:p>
      <w:pPr>
        <w:widowControl/>
        <w:jc w:val="left"/>
        <w:rPr>
          <w:rFonts w:hint="eastAsia"/>
          <w:b/>
          <w:color w:val="auto"/>
          <w:sz w:val="32"/>
          <w:szCs w:val="32"/>
        </w:rPr>
      </w:pPr>
    </w:p>
    <w:p>
      <w:pPr>
        <w:widowControl/>
        <w:jc w:val="left"/>
        <w:rPr>
          <w:rFonts w:hint="eastAsia"/>
          <w:b/>
          <w:sz w:val="32"/>
          <w:szCs w:val="32"/>
        </w:rPr>
      </w:pPr>
    </w:p>
    <w:p>
      <w:pPr>
        <w:widowControl/>
        <w:jc w:val="left"/>
        <w:rPr>
          <w:rFonts w:hint="eastAsia"/>
          <w:b/>
          <w:sz w:val="32"/>
          <w:szCs w:val="32"/>
        </w:rPr>
      </w:pPr>
    </w:p>
    <w:p>
      <w:pPr>
        <w:widowControl/>
        <w:jc w:val="left"/>
        <w:rPr>
          <w:rFonts w:hint="eastAsia"/>
          <w:b/>
          <w:sz w:val="32"/>
          <w:szCs w:val="32"/>
        </w:rPr>
      </w:pPr>
    </w:p>
    <w:p>
      <w:pPr>
        <w:widowControl/>
        <w:jc w:val="left"/>
        <w:rPr>
          <w:rFonts w:hint="eastAsia"/>
          <w:b/>
          <w:sz w:val="32"/>
          <w:szCs w:val="32"/>
        </w:rPr>
      </w:pPr>
    </w:p>
    <w:p>
      <w:pPr>
        <w:widowControl/>
        <w:jc w:val="left"/>
        <w:rPr>
          <w:rFonts w:hint="eastAsia"/>
          <w:b/>
          <w:sz w:val="32"/>
          <w:szCs w:val="32"/>
        </w:rPr>
      </w:pPr>
    </w:p>
    <w:p>
      <w:pPr>
        <w:widowControl/>
        <w:jc w:val="left"/>
        <w:rPr>
          <w:rFonts w:hint="eastAsia"/>
          <w:b/>
          <w:sz w:val="32"/>
          <w:szCs w:val="32"/>
        </w:rPr>
      </w:pPr>
    </w:p>
    <w:p>
      <w:pPr>
        <w:widowControl/>
        <w:jc w:val="left"/>
        <w:rPr>
          <w:rFonts w:hint="eastAsia"/>
          <w:b/>
          <w:sz w:val="32"/>
          <w:szCs w:val="32"/>
        </w:rPr>
      </w:pPr>
    </w:p>
    <w:p>
      <w:pPr>
        <w:widowControl/>
        <w:jc w:val="left"/>
        <w:rPr>
          <w:rFonts w:hint="eastAsia"/>
          <w:b/>
          <w:sz w:val="32"/>
          <w:szCs w:val="32"/>
        </w:rPr>
      </w:pPr>
    </w:p>
    <w:p>
      <w:pPr>
        <w:widowControl/>
        <w:jc w:val="left"/>
        <w:rPr>
          <w:rFonts w:hint="eastAsia"/>
          <w:b/>
          <w:sz w:val="32"/>
          <w:szCs w:val="32"/>
        </w:rPr>
      </w:pPr>
    </w:p>
    <w:p>
      <w:pPr>
        <w:widowControl/>
        <w:jc w:val="left"/>
        <w:rPr>
          <w:rFonts w:hint="eastAsia"/>
          <w:b/>
          <w:sz w:val="32"/>
          <w:szCs w:val="32"/>
        </w:rPr>
      </w:pPr>
    </w:p>
    <w:p>
      <w:pPr>
        <w:widowControl/>
        <w:jc w:val="left"/>
        <w:rPr>
          <w:rFonts w:hint="eastAsia"/>
          <w:b/>
          <w:sz w:val="32"/>
          <w:szCs w:val="32"/>
        </w:rPr>
      </w:pPr>
    </w:p>
    <w:p>
      <w:pPr>
        <w:widowControl/>
        <w:jc w:val="left"/>
        <w:rPr>
          <w:rFonts w:hint="eastAsia"/>
          <w:b/>
          <w:sz w:val="32"/>
          <w:szCs w:val="32"/>
        </w:rPr>
      </w:pPr>
    </w:p>
    <w:p>
      <w:pPr>
        <w:widowControl/>
        <w:jc w:val="left"/>
        <w:rPr>
          <w:rFonts w:hint="eastAsia"/>
          <w:b/>
          <w:sz w:val="32"/>
          <w:szCs w:val="32"/>
        </w:rPr>
      </w:pPr>
    </w:p>
    <w:p>
      <w:pPr>
        <w:widowControl/>
        <w:jc w:val="left"/>
        <w:rPr>
          <w:rFonts w:hint="eastAsia"/>
          <w:b/>
          <w:sz w:val="32"/>
          <w:szCs w:val="32"/>
        </w:rPr>
      </w:pPr>
    </w:p>
    <w:p>
      <w:pPr>
        <w:widowControl/>
        <w:jc w:val="left"/>
        <w:rPr>
          <w:rFonts w:hint="eastAsia"/>
          <w:b/>
          <w:sz w:val="32"/>
          <w:szCs w:val="32"/>
        </w:rPr>
      </w:pPr>
    </w:p>
    <w:p>
      <w:pPr>
        <w:widowControl/>
        <w:jc w:val="left"/>
        <w:rPr>
          <w:rFonts w:hint="eastAsia"/>
          <w:b/>
          <w:sz w:val="32"/>
          <w:szCs w:val="32"/>
        </w:rPr>
      </w:pPr>
    </w:p>
    <w:p>
      <w:pPr>
        <w:widowControl/>
        <w:jc w:val="left"/>
        <w:rPr>
          <w:rFonts w:hint="eastAsia"/>
          <w:b/>
          <w:sz w:val="32"/>
          <w:szCs w:val="32"/>
        </w:rPr>
      </w:pPr>
    </w:p>
    <w:p>
      <w:pPr>
        <w:ind w:firstLine="883" w:firstLineChars="200"/>
        <w:jc w:val="center"/>
        <w:rPr>
          <w:b/>
          <w:sz w:val="44"/>
          <w:szCs w:val="44"/>
        </w:rPr>
      </w:pPr>
    </w:p>
    <w:p>
      <w:pPr>
        <w:rPr>
          <w:rFonts w:ascii="仿宋_GB2312" w:eastAsia="仿宋_GB2312"/>
          <w:sz w:val="32"/>
          <w:szCs w:val="32"/>
        </w:rPr>
      </w:pPr>
    </w:p>
    <w:p>
      <w:pPr>
        <w:rPr>
          <w:rFonts w:ascii="仿宋_GB2312" w:hAnsi="仿宋" w:eastAsia="仿宋_GB2312"/>
          <w:sz w:val="32"/>
          <w:szCs w:val="32"/>
        </w:rPr>
      </w:pPr>
      <w:r>
        <w:rPr>
          <w:rFonts w:hint="eastAsia" w:ascii="仿宋_GB2312" w:hAnsi="仿宋" w:eastAsia="仿宋_GB2312"/>
          <w:sz w:val="32"/>
          <w:szCs w:val="32"/>
        </w:rPr>
        <w:t>甲方（盖章）：</w:t>
      </w:r>
      <w:r>
        <w:rPr>
          <w:rFonts w:ascii="仿宋_GB2312" w:hAnsi="仿宋" w:eastAsia="仿宋_GB2312"/>
          <w:sz w:val="32"/>
          <w:szCs w:val="32"/>
        </w:rPr>
        <w:t xml:space="preserve">                     </w:t>
      </w:r>
      <w:r>
        <w:rPr>
          <w:rFonts w:hint="eastAsia" w:ascii="仿宋_GB2312" w:hAnsi="仿宋" w:eastAsia="仿宋_GB2312"/>
          <w:sz w:val="32"/>
          <w:szCs w:val="32"/>
        </w:rPr>
        <w:t>乙方（盖章）：</w:t>
      </w:r>
    </w:p>
    <w:p>
      <w:pPr>
        <w:rPr>
          <w:rFonts w:ascii="仿宋_GB2312" w:hAnsi="仿宋" w:eastAsia="仿宋_GB2312"/>
          <w:szCs w:val="21"/>
        </w:rPr>
      </w:pPr>
    </w:p>
    <w:p>
      <w:pPr>
        <w:rPr>
          <w:rFonts w:ascii="仿宋_GB2312" w:hAnsi="仿宋" w:eastAsia="仿宋_GB2312"/>
          <w:sz w:val="32"/>
          <w:szCs w:val="32"/>
        </w:rPr>
      </w:pPr>
      <w:r>
        <w:rPr>
          <w:rFonts w:hint="eastAsia" w:ascii="仿宋_GB2312" w:hAnsi="仿宋" w:eastAsia="仿宋_GB2312"/>
          <w:sz w:val="32"/>
          <w:szCs w:val="32"/>
        </w:rPr>
        <w:t>甲方代表（签字）：</w:t>
      </w:r>
      <w:r>
        <w:rPr>
          <w:rFonts w:ascii="仿宋_GB2312" w:hAnsi="仿宋" w:eastAsia="仿宋_GB2312"/>
          <w:sz w:val="32"/>
          <w:szCs w:val="32"/>
        </w:rPr>
        <w:t xml:space="preserve">                 </w:t>
      </w:r>
      <w:r>
        <w:rPr>
          <w:rFonts w:hint="eastAsia" w:ascii="仿宋_GB2312" w:hAnsi="仿宋" w:eastAsia="仿宋_GB2312"/>
          <w:sz w:val="32"/>
          <w:szCs w:val="32"/>
        </w:rPr>
        <w:t>乙方代表（签字）：</w:t>
      </w:r>
    </w:p>
    <w:p>
      <w:pPr>
        <w:rPr>
          <w:sz w:val="32"/>
          <w:szCs w:val="32"/>
        </w:rPr>
      </w:pPr>
    </w:p>
    <w:p>
      <w:pPr>
        <w:rPr>
          <w:rFonts w:ascii="仿宋_GB2312" w:eastAsia="仿宋_GB2312"/>
          <w:sz w:val="32"/>
          <w:szCs w:val="32"/>
        </w:rPr>
      </w:pPr>
      <w:r>
        <w:rPr>
          <w:rFonts w:hint="eastAsia" w:ascii="仿宋_GB2312" w:eastAsia="仿宋_GB2312"/>
          <w:sz w:val="32"/>
          <w:szCs w:val="32"/>
        </w:rPr>
        <w:t>签署时间：2019年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p>
      <w:pPr>
        <w:ind w:firstLine="640" w:firstLineChars="200"/>
        <w:jc w:val="left"/>
        <w:rPr>
          <w:rFonts w:ascii="仿宋" w:hAnsi="仿宋" w:eastAsia="仿宋"/>
          <w:sz w:val="32"/>
          <w:szCs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3628923"/>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1CBB"/>
    <w:rsid w:val="00076A59"/>
    <w:rsid w:val="000A1AC6"/>
    <w:rsid w:val="001B4C5A"/>
    <w:rsid w:val="00253B20"/>
    <w:rsid w:val="002715F5"/>
    <w:rsid w:val="00365D6A"/>
    <w:rsid w:val="003F7BB5"/>
    <w:rsid w:val="004216DD"/>
    <w:rsid w:val="004E4C6D"/>
    <w:rsid w:val="005A2DB2"/>
    <w:rsid w:val="005D3C92"/>
    <w:rsid w:val="00611790"/>
    <w:rsid w:val="00617AC3"/>
    <w:rsid w:val="00625410"/>
    <w:rsid w:val="00647AAD"/>
    <w:rsid w:val="007A1591"/>
    <w:rsid w:val="008435C8"/>
    <w:rsid w:val="00897E15"/>
    <w:rsid w:val="00903567"/>
    <w:rsid w:val="00930A61"/>
    <w:rsid w:val="0093334C"/>
    <w:rsid w:val="00996994"/>
    <w:rsid w:val="009A2F27"/>
    <w:rsid w:val="009B35EA"/>
    <w:rsid w:val="00A63823"/>
    <w:rsid w:val="00AB5A19"/>
    <w:rsid w:val="00AD6740"/>
    <w:rsid w:val="00B4746C"/>
    <w:rsid w:val="00BF3EC6"/>
    <w:rsid w:val="00C7683F"/>
    <w:rsid w:val="00CC1CAC"/>
    <w:rsid w:val="00D16BF5"/>
    <w:rsid w:val="00D61307"/>
    <w:rsid w:val="00D96053"/>
    <w:rsid w:val="00DA550A"/>
    <w:rsid w:val="00DC0A96"/>
    <w:rsid w:val="00E42415"/>
    <w:rsid w:val="00E45A93"/>
    <w:rsid w:val="00E60760"/>
    <w:rsid w:val="00F01CBB"/>
    <w:rsid w:val="00FB4BD6"/>
    <w:rsid w:val="00FF75F3"/>
    <w:rsid w:val="148E1C70"/>
    <w:rsid w:val="18AB4419"/>
    <w:rsid w:val="1A5421E9"/>
    <w:rsid w:val="2E9E4141"/>
    <w:rsid w:val="3E1247D5"/>
    <w:rsid w:val="571C2DB2"/>
    <w:rsid w:val="5DBA1A24"/>
    <w:rsid w:val="6A1219FD"/>
    <w:rsid w:val="72930E9D"/>
    <w:rsid w:val="76B3606D"/>
    <w:rsid w:val="7A3151CD"/>
    <w:rsid w:val="7CFD621E"/>
    <w:rsid w:val="7F7411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1"/>
    <w:qFormat/>
    <w:uiPriority w:val="0"/>
    <w:pPr>
      <w:ind w:firstLine="630"/>
    </w:pPr>
    <w:rPr>
      <w:rFonts w:asciiTheme="minorHAnsi" w:hAnsiTheme="minorHAnsi" w:eastAsiaTheme="minorEastAsia" w:cstheme="minorBidi"/>
      <w:sz w:val="32"/>
      <w:szCs w:val="22"/>
    </w:rPr>
  </w:style>
  <w:style w:type="paragraph" w:styleId="3">
    <w:name w:val="Plain Text"/>
    <w:basedOn w:val="1"/>
    <w:link w:val="18"/>
    <w:qFormat/>
    <w:uiPriority w:val="0"/>
    <w:rPr>
      <w:rFonts w:ascii="宋体" w:hAnsi="Courier New"/>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uiPriority w:val="0"/>
  </w:style>
  <w:style w:type="character" w:customStyle="1" w:styleId="11">
    <w:name w:val="正文文本缩进 Char"/>
    <w:link w:val="2"/>
    <w:uiPriority w:val="0"/>
    <w:rPr>
      <w:sz w:val="32"/>
    </w:rPr>
  </w:style>
  <w:style w:type="character" w:customStyle="1" w:styleId="12">
    <w:name w:val="正文文本缩进 Char1"/>
    <w:basedOn w:val="9"/>
    <w:semiHidden/>
    <w:qFormat/>
    <w:uiPriority w:val="99"/>
    <w:rPr>
      <w:rFonts w:ascii="Times New Roman" w:hAnsi="Times New Roman" w:eastAsia="宋体" w:cs="Times New Roman"/>
      <w:szCs w:val="24"/>
    </w:rPr>
  </w:style>
  <w:style w:type="paragraph" w:customStyle="1" w:styleId="13">
    <w:name w:val="正文首行缩进两字符"/>
    <w:basedOn w:val="1"/>
    <w:qFormat/>
    <w:uiPriority w:val="0"/>
    <w:pPr>
      <w:spacing w:line="360" w:lineRule="auto"/>
      <w:ind w:firstLine="200" w:firstLineChars="200"/>
    </w:pPr>
    <w:rPr>
      <w:rFonts w:ascii="Calibri" w:hAnsi="Calibri"/>
    </w:rPr>
  </w:style>
  <w:style w:type="character" w:customStyle="1" w:styleId="14">
    <w:name w:val="页眉 Char"/>
    <w:basedOn w:val="9"/>
    <w:link w:val="6"/>
    <w:semiHidden/>
    <w:uiPriority w:val="99"/>
    <w:rPr>
      <w:rFonts w:ascii="Times New Roman" w:hAnsi="Times New Roman" w:eastAsia="宋体" w:cs="Times New Roman"/>
      <w:sz w:val="18"/>
      <w:szCs w:val="18"/>
    </w:rPr>
  </w:style>
  <w:style w:type="character" w:customStyle="1" w:styleId="15">
    <w:name w:val="页脚 Char"/>
    <w:basedOn w:val="9"/>
    <w:link w:val="5"/>
    <w:uiPriority w:val="99"/>
    <w:rPr>
      <w:rFonts w:ascii="Times New Roman" w:hAnsi="Times New Roman" w:eastAsia="宋体" w:cs="Times New Roman"/>
      <w:sz w:val="18"/>
      <w:szCs w:val="18"/>
    </w:rPr>
  </w:style>
  <w:style w:type="character" w:customStyle="1" w:styleId="16">
    <w:name w:val="批注框文本 Char"/>
    <w:basedOn w:val="9"/>
    <w:link w:val="4"/>
    <w:semiHidden/>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纯文本 Char"/>
    <w:basedOn w:val="9"/>
    <w:link w:val="3"/>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3187</Words>
  <Characters>3282</Characters>
  <Lines>26</Lines>
  <Paragraphs>7</Paragraphs>
  <TotalTime>5</TotalTime>
  <ScaleCrop>false</ScaleCrop>
  <LinksUpToDate>false</LinksUpToDate>
  <CharactersWithSpaces>3603</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2019-02-21T08:51:00Z</dcterms:created>
  <dc:creator>JYH</dc:creator>
  <cp:lastModifiedBy>Administrator</cp:lastModifiedBy>
  <cp:lastPrinted>2019-03-13T00:43:00Z</cp:lastPrinted>
  <dcterms:modified xsi:type="dcterms:W3CDTF">2019-03-13T03:46:19Z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